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8CF9E0" w14:textId="3E4274C6" w:rsidR="007F4C90" w:rsidRPr="00DA13B5" w:rsidRDefault="007F4C90" w:rsidP="007F4C90">
      <w:pPr>
        <w:jc w:val="center"/>
        <w:rPr>
          <w:rFonts w:ascii="Arial" w:hAnsi="Arial" w:cs="Arial"/>
          <w:b/>
          <w:sz w:val="20"/>
          <w:szCs w:val="20"/>
        </w:rPr>
      </w:pPr>
      <w:r w:rsidRPr="00DA13B5">
        <w:rPr>
          <w:rFonts w:ascii="Arial" w:hAnsi="Arial" w:cs="Arial"/>
          <w:b/>
          <w:sz w:val="20"/>
          <w:szCs w:val="20"/>
        </w:rPr>
        <w:t>INFORME DISEÑO GEOMÉTRICO</w:t>
      </w:r>
    </w:p>
    <w:p w14:paraId="325AEF34" w14:textId="77777777" w:rsidR="007F4C90" w:rsidRPr="00DA13B5" w:rsidRDefault="007F4C90" w:rsidP="007F4C90">
      <w:pPr>
        <w:rPr>
          <w:rFonts w:ascii="Arial" w:hAnsi="Arial" w:cs="Arial"/>
          <w:b/>
          <w:sz w:val="20"/>
          <w:szCs w:val="20"/>
        </w:rPr>
      </w:pPr>
    </w:p>
    <w:p w14:paraId="65976CCA" w14:textId="77777777" w:rsidR="007F4C90" w:rsidRPr="00DA13B5" w:rsidRDefault="007F4C90" w:rsidP="007F4C90">
      <w:pPr>
        <w:rPr>
          <w:rFonts w:ascii="Arial" w:hAnsi="Arial" w:cs="Arial"/>
          <w:b/>
          <w:sz w:val="20"/>
          <w:szCs w:val="20"/>
        </w:rPr>
      </w:pPr>
    </w:p>
    <w:p w14:paraId="1751575E" w14:textId="7A073C91" w:rsidR="007F4C90" w:rsidRPr="00DA13B5" w:rsidRDefault="00172D6E" w:rsidP="000A69EC">
      <w:pPr>
        <w:jc w:val="center"/>
        <w:rPr>
          <w:rFonts w:ascii="Arial" w:hAnsi="Arial" w:cs="Arial"/>
          <w:sz w:val="20"/>
          <w:szCs w:val="20"/>
        </w:rPr>
      </w:pPr>
      <w:r w:rsidRPr="00DA13B5">
        <w:rPr>
          <w:rFonts w:ascii="Arial" w:hAnsi="Arial" w:cs="Arial"/>
          <w:noProof/>
          <w:sz w:val="20"/>
          <w:szCs w:val="20"/>
          <w:lang w:eastAsia="es-CO"/>
        </w:rPr>
        <w:drawing>
          <wp:inline distT="0" distB="0" distL="0" distR="0" wp14:anchorId="02AB8F6D" wp14:editId="0AA9E8BF">
            <wp:extent cx="4829175" cy="5219700"/>
            <wp:effectExtent l="0" t="0" r="952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29175" cy="5219700"/>
                    </a:xfrm>
                    <a:prstGeom prst="rect">
                      <a:avLst/>
                    </a:prstGeom>
                  </pic:spPr>
                </pic:pic>
              </a:graphicData>
            </a:graphic>
          </wp:inline>
        </w:drawing>
      </w:r>
    </w:p>
    <w:p w14:paraId="757FED57" w14:textId="77777777" w:rsidR="007F4C90" w:rsidRPr="00DA13B5" w:rsidRDefault="007F4C90" w:rsidP="007F4C90">
      <w:pPr>
        <w:jc w:val="center"/>
        <w:rPr>
          <w:rFonts w:ascii="Arial" w:hAnsi="Arial" w:cs="Arial"/>
          <w:b/>
          <w:sz w:val="20"/>
          <w:szCs w:val="20"/>
        </w:rPr>
      </w:pPr>
      <w:r w:rsidRPr="00DA13B5">
        <w:rPr>
          <w:rFonts w:ascii="Arial" w:hAnsi="Arial" w:cs="Arial"/>
          <w:b/>
          <w:sz w:val="20"/>
          <w:szCs w:val="20"/>
        </w:rPr>
        <w:t>DEPARTAMENTO DE CUNDINAMARCA</w:t>
      </w:r>
    </w:p>
    <w:p w14:paraId="542DF5E1" w14:textId="0FF63D32" w:rsidR="007F4C90" w:rsidRPr="00DA13B5" w:rsidRDefault="007F4C90" w:rsidP="006F739B">
      <w:pPr>
        <w:jc w:val="center"/>
        <w:rPr>
          <w:rFonts w:ascii="Arial" w:hAnsi="Arial" w:cs="Arial"/>
          <w:sz w:val="20"/>
          <w:szCs w:val="20"/>
        </w:rPr>
      </w:pPr>
      <w:r w:rsidRPr="00DA13B5">
        <w:rPr>
          <w:rFonts w:ascii="Arial" w:hAnsi="Arial" w:cs="Arial"/>
          <w:b/>
          <w:sz w:val="20"/>
          <w:szCs w:val="20"/>
        </w:rPr>
        <w:t>MUNICIPIO</w:t>
      </w:r>
      <w:r w:rsidR="00172D6E" w:rsidRPr="00DA13B5">
        <w:rPr>
          <w:rFonts w:ascii="Arial" w:hAnsi="Arial" w:cs="Arial"/>
          <w:b/>
          <w:sz w:val="20"/>
          <w:szCs w:val="20"/>
        </w:rPr>
        <w:t xml:space="preserve"> DE ANOLAIMA</w:t>
      </w:r>
    </w:p>
    <w:p w14:paraId="023E914F" w14:textId="77777777" w:rsidR="007F4C90" w:rsidRPr="00DA13B5" w:rsidRDefault="007F4C90" w:rsidP="007F4C90">
      <w:pPr>
        <w:rPr>
          <w:rFonts w:ascii="Arial" w:hAnsi="Arial" w:cs="Arial"/>
          <w:sz w:val="20"/>
          <w:szCs w:val="20"/>
        </w:rPr>
      </w:pPr>
    </w:p>
    <w:p w14:paraId="35592BA3" w14:textId="20C003F3" w:rsidR="007F4C90" w:rsidRPr="00DA13B5" w:rsidRDefault="00536ED9" w:rsidP="007F4C90">
      <w:pPr>
        <w:jc w:val="center"/>
        <w:rPr>
          <w:rFonts w:ascii="Arial" w:hAnsi="Arial" w:cs="Arial"/>
          <w:sz w:val="20"/>
          <w:szCs w:val="20"/>
        </w:rPr>
      </w:pPr>
      <w:r w:rsidRPr="00DA13B5">
        <w:rPr>
          <w:rFonts w:ascii="Arial" w:hAnsi="Arial" w:cs="Arial"/>
          <w:sz w:val="20"/>
          <w:szCs w:val="20"/>
        </w:rPr>
        <w:t>VERSIÓN DE CONTROL: 0</w:t>
      </w:r>
      <w:r w:rsidR="000A69EC" w:rsidRPr="00DA13B5">
        <w:rPr>
          <w:rFonts w:ascii="Arial" w:hAnsi="Arial" w:cs="Arial"/>
          <w:sz w:val="20"/>
          <w:szCs w:val="20"/>
        </w:rPr>
        <w:t>1</w:t>
      </w:r>
    </w:p>
    <w:p w14:paraId="38EBDEF0" w14:textId="77777777" w:rsidR="007F4C90" w:rsidRPr="00DA13B5" w:rsidRDefault="007F4C90" w:rsidP="007F4C90">
      <w:pPr>
        <w:jc w:val="center"/>
        <w:rPr>
          <w:rFonts w:ascii="Arial" w:hAnsi="Arial" w:cs="Arial"/>
          <w:sz w:val="20"/>
          <w:szCs w:val="20"/>
        </w:rPr>
      </w:pPr>
    </w:p>
    <w:p w14:paraId="31A7B08D" w14:textId="029BDE00" w:rsidR="007F4C90" w:rsidRPr="00DA13B5" w:rsidRDefault="00172D6E" w:rsidP="007F4C90">
      <w:pPr>
        <w:jc w:val="center"/>
        <w:rPr>
          <w:rFonts w:ascii="Arial" w:hAnsi="Arial" w:cs="Arial"/>
          <w:sz w:val="20"/>
          <w:szCs w:val="20"/>
        </w:rPr>
      </w:pPr>
      <w:r w:rsidRPr="00DA13B5">
        <w:rPr>
          <w:rFonts w:ascii="Arial" w:hAnsi="Arial" w:cs="Arial"/>
          <w:sz w:val="20"/>
          <w:szCs w:val="20"/>
        </w:rPr>
        <w:t>OCTUBRE</w:t>
      </w:r>
      <w:r w:rsidR="006F739B" w:rsidRPr="00DA13B5">
        <w:rPr>
          <w:rFonts w:ascii="Arial" w:hAnsi="Arial" w:cs="Arial"/>
          <w:sz w:val="20"/>
          <w:szCs w:val="20"/>
        </w:rPr>
        <w:t xml:space="preserve"> DEL 2025</w:t>
      </w:r>
    </w:p>
    <w:p w14:paraId="092CE30C" w14:textId="77777777" w:rsidR="007F4C90" w:rsidRPr="00DA13B5" w:rsidRDefault="007F4C90" w:rsidP="007F4C90">
      <w:pPr>
        <w:rPr>
          <w:rFonts w:ascii="Arial" w:hAnsi="Arial" w:cs="Arial"/>
          <w:b/>
          <w:sz w:val="20"/>
          <w:szCs w:val="20"/>
        </w:rPr>
      </w:pPr>
    </w:p>
    <w:p w14:paraId="4DFB7FC2" w14:textId="44612143" w:rsidR="004A4E0F" w:rsidRPr="00DA13B5" w:rsidRDefault="004A4E0F" w:rsidP="00F471AE">
      <w:pPr>
        <w:pStyle w:val="TtuloTDC"/>
        <w:jc w:val="center"/>
        <w:rPr>
          <w:rFonts w:ascii="Arial" w:hAnsi="Arial" w:cs="Arial"/>
          <w:sz w:val="20"/>
          <w:szCs w:val="20"/>
        </w:rPr>
      </w:pPr>
    </w:p>
    <w:sdt>
      <w:sdtPr>
        <w:rPr>
          <w:rFonts w:ascii="Arial" w:hAnsi="Arial" w:cs="Arial"/>
          <w:b/>
          <w:sz w:val="20"/>
          <w:szCs w:val="20"/>
          <w:lang w:val="es-ES"/>
        </w:rPr>
        <w:id w:val="204152973"/>
        <w:docPartObj>
          <w:docPartGallery w:val="Table of Contents"/>
          <w:docPartUnique/>
        </w:docPartObj>
      </w:sdtPr>
      <w:sdtEndPr>
        <w:rPr>
          <w:bCs/>
        </w:rPr>
      </w:sdtEndPr>
      <w:sdtContent>
        <w:p w14:paraId="18571C73" w14:textId="111E2EF1" w:rsidR="007F4C90" w:rsidRPr="00DA13B5" w:rsidRDefault="007F4C90" w:rsidP="004A4E0F">
          <w:pPr>
            <w:rPr>
              <w:rFonts w:ascii="Arial" w:hAnsi="Arial" w:cs="Arial"/>
              <w:b/>
              <w:sz w:val="20"/>
              <w:szCs w:val="20"/>
              <w:lang w:val="es-ES"/>
            </w:rPr>
          </w:pPr>
          <w:r w:rsidRPr="00DA13B5">
            <w:rPr>
              <w:rFonts w:ascii="Arial" w:hAnsi="Arial" w:cs="Arial"/>
              <w:b/>
              <w:sz w:val="20"/>
              <w:szCs w:val="20"/>
              <w:lang w:val="es-ES"/>
            </w:rPr>
            <w:t>TABLA DE CONTENIDO</w:t>
          </w:r>
        </w:p>
        <w:p w14:paraId="31F7A6EF" w14:textId="77777777" w:rsidR="007F4C90" w:rsidRPr="00DA13B5" w:rsidRDefault="007F4C90" w:rsidP="00F471AE">
          <w:pPr>
            <w:rPr>
              <w:rFonts w:ascii="Arial" w:hAnsi="Arial" w:cs="Arial"/>
              <w:sz w:val="20"/>
              <w:szCs w:val="20"/>
              <w:lang w:val="es-ES" w:eastAsia="es-CO"/>
            </w:rPr>
          </w:pPr>
        </w:p>
        <w:p w14:paraId="5C7AD51B" w14:textId="4670FDB4" w:rsidR="003A2C20" w:rsidRDefault="007F4C90">
          <w:pPr>
            <w:pStyle w:val="TDC1"/>
            <w:tabs>
              <w:tab w:val="left" w:pos="1479"/>
              <w:tab w:val="right" w:leader="dot" w:pos="9962"/>
            </w:tabs>
            <w:rPr>
              <w:rFonts w:asciiTheme="minorHAnsi" w:eastAsiaTheme="minorEastAsia" w:hAnsiTheme="minorHAnsi" w:cstheme="minorBidi"/>
              <w:b w:val="0"/>
              <w:bCs w:val="0"/>
              <w:noProof/>
              <w:kern w:val="2"/>
              <w:sz w:val="24"/>
              <w:szCs w:val="24"/>
              <w:lang w:val="es-CO" w:eastAsia="es-CO"/>
              <w14:ligatures w14:val="standardContextual"/>
            </w:rPr>
          </w:pPr>
          <w:r w:rsidRPr="00DA13B5">
            <w:rPr>
              <w:rFonts w:ascii="Arial" w:hAnsi="Arial" w:cs="Arial"/>
            </w:rPr>
            <w:fldChar w:fldCharType="begin"/>
          </w:r>
          <w:r w:rsidRPr="00DA13B5">
            <w:rPr>
              <w:rFonts w:ascii="Arial" w:hAnsi="Arial" w:cs="Arial"/>
            </w:rPr>
            <w:instrText xml:space="preserve"> TOC \o "1-3" \h \z \u </w:instrText>
          </w:r>
          <w:r w:rsidRPr="00DA13B5">
            <w:rPr>
              <w:rFonts w:ascii="Arial" w:hAnsi="Arial" w:cs="Arial"/>
            </w:rPr>
            <w:fldChar w:fldCharType="separate"/>
          </w:r>
          <w:hyperlink w:anchor="_Toc216596125" w:history="1">
            <w:r w:rsidR="003A2C20" w:rsidRPr="00A960DC">
              <w:rPr>
                <w:rStyle w:val="Hipervnculo"/>
                <w:rFonts w:ascii="Arial" w:hAnsi="Arial" w:cs="Arial"/>
                <w:noProof/>
              </w:rPr>
              <w:t>1.</w:t>
            </w:r>
            <w:r w:rsidR="003A2C20">
              <w:rPr>
                <w:rFonts w:asciiTheme="minorHAnsi" w:eastAsiaTheme="minorEastAsia" w:hAnsiTheme="minorHAnsi" w:cstheme="minorBidi"/>
                <w:b w:val="0"/>
                <w:bCs w:val="0"/>
                <w:noProof/>
                <w:kern w:val="2"/>
                <w:sz w:val="24"/>
                <w:szCs w:val="24"/>
                <w:lang w:val="es-CO" w:eastAsia="es-CO"/>
                <w14:ligatures w14:val="standardContextual"/>
              </w:rPr>
              <w:tab/>
            </w:r>
            <w:r w:rsidR="003A2C20" w:rsidRPr="00A960DC">
              <w:rPr>
                <w:rStyle w:val="Hipervnculo"/>
                <w:rFonts w:ascii="Arial" w:hAnsi="Arial" w:cs="Arial"/>
                <w:noProof/>
              </w:rPr>
              <w:t>INTRODUCCIÓN</w:t>
            </w:r>
            <w:r w:rsidR="003A2C20">
              <w:rPr>
                <w:noProof/>
                <w:webHidden/>
              </w:rPr>
              <w:tab/>
            </w:r>
            <w:r w:rsidR="003A2C20">
              <w:rPr>
                <w:noProof/>
                <w:webHidden/>
              </w:rPr>
              <w:fldChar w:fldCharType="begin"/>
            </w:r>
            <w:r w:rsidR="003A2C20">
              <w:rPr>
                <w:noProof/>
                <w:webHidden/>
              </w:rPr>
              <w:instrText xml:space="preserve"> PAGEREF _Toc216596125 \h </w:instrText>
            </w:r>
            <w:r w:rsidR="003A2C20">
              <w:rPr>
                <w:noProof/>
                <w:webHidden/>
              </w:rPr>
            </w:r>
            <w:r w:rsidR="003A2C20">
              <w:rPr>
                <w:noProof/>
                <w:webHidden/>
              </w:rPr>
              <w:fldChar w:fldCharType="separate"/>
            </w:r>
            <w:r w:rsidR="003A2C20">
              <w:rPr>
                <w:noProof/>
                <w:webHidden/>
              </w:rPr>
              <w:t>8</w:t>
            </w:r>
            <w:r w:rsidR="003A2C20">
              <w:rPr>
                <w:noProof/>
                <w:webHidden/>
              </w:rPr>
              <w:fldChar w:fldCharType="end"/>
            </w:r>
          </w:hyperlink>
        </w:p>
        <w:p w14:paraId="6F4E4419" w14:textId="5D5C40BE" w:rsidR="003A2C20" w:rsidRDefault="003A2C20">
          <w:pPr>
            <w:pStyle w:val="TDC1"/>
            <w:tabs>
              <w:tab w:val="left" w:pos="1479"/>
              <w:tab w:val="right" w:leader="dot" w:pos="9962"/>
            </w:tabs>
            <w:rPr>
              <w:rFonts w:asciiTheme="minorHAnsi" w:eastAsiaTheme="minorEastAsia" w:hAnsiTheme="minorHAnsi" w:cstheme="minorBidi"/>
              <w:b w:val="0"/>
              <w:bCs w:val="0"/>
              <w:noProof/>
              <w:kern w:val="2"/>
              <w:sz w:val="24"/>
              <w:szCs w:val="24"/>
              <w:lang w:val="es-CO" w:eastAsia="es-CO"/>
              <w14:ligatures w14:val="standardContextual"/>
            </w:rPr>
          </w:pPr>
          <w:hyperlink w:anchor="_Toc216596126" w:history="1">
            <w:r w:rsidRPr="00A960DC">
              <w:rPr>
                <w:rStyle w:val="Hipervnculo"/>
                <w:rFonts w:ascii="Arial" w:hAnsi="Arial" w:cs="Arial"/>
                <w:noProof/>
              </w:rPr>
              <w:t>2.</w:t>
            </w:r>
            <w:r>
              <w:rPr>
                <w:rFonts w:asciiTheme="minorHAnsi" w:eastAsiaTheme="minorEastAsia" w:hAnsiTheme="minorHAnsi" w:cstheme="minorBidi"/>
                <w:b w:val="0"/>
                <w:bCs w:val="0"/>
                <w:noProof/>
                <w:kern w:val="2"/>
                <w:sz w:val="24"/>
                <w:szCs w:val="24"/>
                <w:lang w:val="es-CO" w:eastAsia="es-CO"/>
                <w14:ligatures w14:val="standardContextual"/>
              </w:rPr>
              <w:tab/>
            </w:r>
            <w:r w:rsidRPr="00A960DC">
              <w:rPr>
                <w:rStyle w:val="Hipervnculo"/>
                <w:rFonts w:ascii="Arial" w:hAnsi="Arial" w:cs="Arial"/>
                <w:noProof/>
              </w:rPr>
              <w:t>OBJETIVO</w:t>
            </w:r>
            <w:r>
              <w:rPr>
                <w:noProof/>
                <w:webHidden/>
              </w:rPr>
              <w:tab/>
            </w:r>
            <w:r>
              <w:rPr>
                <w:noProof/>
                <w:webHidden/>
              </w:rPr>
              <w:fldChar w:fldCharType="begin"/>
            </w:r>
            <w:r>
              <w:rPr>
                <w:noProof/>
                <w:webHidden/>
              </w:rPr>
              <w:instrText xml:space="preserve"> PAGEREF _Toc216596126 \h </w:instrText>
            </w:r>
            <w:r>
              <w:rPr>
                <w:noProof/>
                <w:webHidden/>
              </w:rPr>
            </w:r>
            <w:r>
              <w:rPr>
                <w:noProof/>
                <w:webHidden/>
              </w:rPr>
              <w:fldChar w:fldCharType="separate"/>
            </w:r>
            <w:r>
              <w:rPr>
                <w:noProof/>
                <w:webHidden/>
              </w:rPr>
              <w:t>9</w:t>
            </w:r>
            <w:r>
              <w:rPr>
                <w:noProof/>
                <w:webHidden/>
              </w:rPr>
              <w:fldChar w:fldCharType="end"/>
            </w:r>
          </w:hyperlink>
        </w:p>
        <w:p w14:paraId="28976460" w14:textId="47D0CE81"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27" w:history="1">
            <w:r w:rsidRPr="00A960DC">
              <w:rPr>
                <w:rStyle w:val="Hipervnculo"/>
                <w:rFonts w:ascii="Arial" w:hAnsi="Arial" w:cs="Arial"/>
                <w:b/>
                <w:bCs/>
                <w:noProof/>
              </w:rPr>
              <w:t>2.1.</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Objetivo General</w:t>
            </w:r>
            <w:r>
              <w:rPr>
                <w:noProof/>
                <w:webHidden/>
              </w:rPr>
              <w:tab/>
            </w:r>
            <w:r>
              <w:rPr>
                <w:noProof/>
                <w:webHidden/>
              </w:rPr>
              <w:fldChar w:fldCharType="begin"/>
            </w:r>
            <w:r>
              <w:rPr>
                <w:noProof/>
                <w:webHidden/>
              </w:rPr>
              <w:instrText xml:space="preserve"> PAGEREF _Toc216596127 \h </w:instrText>
            </w:r>
            <w:r>
              <w:rPr>
                <w:noProof/>
                <w:webHidden/>
              </w:rPr>
            </w:r>
            <w:r>
              <w:rPr>
                <w:noProof/>
                <w:webHidden/>
              </w:rPr>
              <w:fldChar w:fldCharType="separate"/>
            </w:r>
            <w:r>
              <w:rPr>
                <w:noProof/>
                <w:webHidden/>
              </w:rPr>
              <w:t>9</w:t>
            </w:r>
            <w:r>
              <w:rPr>
                <w:noProof/>
                <w:webHidden/>
              </w:rPr>
              <w:fldChar w:fldCharType="end"/>
            </w:r>
          </w:hyperlink>
        </w:p>
        <w:p w14:paraId="52F282ED" w14:textId="7919060B"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28" w:history="1">
            <w:r w:rsidRPr="00A960DC">
              <w:rPr>
                <w:rStyle w:val="Hipervnculo"/>
                <w:rFonts w:ascii="Arial" w:hAnsi="Arial" w:cs="Arial"/>
                <w:b/>
                <w:bCs/>
                <w:noProof/>
              </w:rPr>
              <w:t>2.2.</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Objetivo Específico</w:t>
            </w:r>
            <w:r>
              <w:rPr>
                <w:noProof/>
                <w:webHidden/>
              </w:rPr>
              <w:tab/>
            </w:r>
            <w:r>
              <w:rPr>
                <w:noProof/>
                <w:webHidden/>
              </w:rPr>
              <w:fldChar w:fldCharType="begin"/>
            </w:r>
            <w:r>
              <w:rPr>
                <w:noProof/>
                <w:webHidden/>
              </w:rPr>
              <w:instrText xml:space="preserve"> PAGEREF _Toc216596128 \h </w:instrText>
            </w:r>
            <w:r>
              <w:rPr>
                <w:noProof/>
                <w:webHidden/>
              </w:rPr>
            </w:r>
            <w:r>
              <w:rPr>
                <w:noProof/>
                <w:webHidden/>
              </w:rPr>
              <w:fldChar w:fldCharType="separate"/>
            </w:r>
            <w:r>
              <w:rPr>
                <w:noProof/>
                <w:webHidden/>
              </w:rPr>
              <w:t>9</w:t>
            </w:r>
            <w:r>
              <w:rPr>
                <w:noProof/>
                <w:webHidden/>
              </w:rPr>
              <w:fldChar w:fldCharType="end"/>
            </w:r>
          </w:hyperlink>
        </w:p>
        <w:p w14:paraId="3C95A5F3" w14:textId="22E8083E" w:rsidR="003A2C20" w:rsidRDefault="003A2C20">
          <w:pPr>
            <w:pStyle w:val="TDC1"/>
            <w:tabs>
              <w:tab w:val="left" w:pos="1479"/>
              <w:tab w:val="right" w:leader="dot" w:pos="9962"/>
            </w:tabs>
            <w:rPr>
              <w:rFonts w:asciiTheme="minorHAnsi" w:eastAsiaTheme="minorEastAsia" w:hAnsiTheme="minorHAnsi" w:cstheme="minorBidi"/>
              <w:b w:val="0"/>
              <w:bCs w:val="0"/>
              <w:noProof/>
              <w:kern w:val="2"/>
              <w:sz w:val="24"/>
              <w:szCs w:val="24"/>
              <w:lang w:val="es-CO" w:eastAsia="es-CO"/>
              <w14:ligatures w14:val="standardContextual"/>
            </w:rPr>
          </w:pPr>
          <w:hyperlink w:anchor="_Toc216596129" w:history="1">
            <w:r w:rsidRPr="00A960DC">
              <w:rPr>
                <w:rStyle w:val="Hipervnculo"/>
                <w:rFonts w:ascii="Arial" w:hAnsi="Arial" w:cs="Arial"/>
                <w:noProof/>
              </w:rPr>
              <w:t>3.</w:t>
            </w:r>
            <w:r>
              <w:rPr>
                <w:rFonts w:asciiTheme="minorHAnsi" w:eastAsiaTheme="minorEastAsia" w:hAnsiTheme="minorHAnsi" w:cstheme="minorBidi"/>
                <w:b w:val="0"/>
                <w:bCs w:val="0"/>
                <w:noProof/>
                <w:kern w:val="2"/>
                <w:sz w:val="24"/>
                <w:szCs w:val="24"/>
                <w:lang w:val="es-CO" w:eastAsia="es-CO"/>
                <w14:ligatures w14:val="standardContextual"/>
              </w:rPr>
              <w:tab/>
            </w:r>
            <w:r w:rsidRPr="00A960DC">
              <w:rPr>
                <w:rStyle w:val="Hipervnculo"/>
                <w:rFonts w:ascii="Arial" w:hAnsi="Arial" w:cs="Arial"/>
                <w:noProof/>
              </w:rPr>
              <w:t>IDENTIFICACIÓN DEL PROYECTO</w:t>
            </w:r>
            <w:r>
              <w:rPr>
                <w:noProof/>
                <w:webHidden/>
              </w:rPr>
              <w:tab/>
            </w:r>
            <w:r>
              <w:rPr>
                <w:noProof/>
                <w:webHidden/>
              </w:rPr>
              <w:fldChar w:fldCharType="begin"/>
            </w:r>
            <w:r>
              <w:rPr>
                <w:noProof/>
                <w:webHidden/>
              </w:rPr>
              <w:instrText xml:space="preserve"> PAGEREF _Toc216596129 \h </w:instrText>
            </w:r>
            <w:r>
              <w:rPr>
                <w:noProof/>
                <w:webHidden/>
              </w:rPr>
            </w:r>
            <w:r>
              <w:rPr>
                <w:noProof/>
                <w:webHidden/>
              </w:rPr>
              <w:fldChar w:fldCharType="separate"/>
            </w:r>
            <w:r>
              <w:rPr>
                <w:noProof/>
                <w:webHidden/>
              </w:rPr>
              <w:t>10</w:t>
            </w:r>
            <w:r>
              <w:rPr>
                <w:noProof/>
                <w:webHidden/>
              </w:rPr>
              <w:fldChar w:fldCharType="end"/>
            </w:r>
          </w:hyperlink>
        </w:p>
        <w:p w14:paraId="540C2BAD" w14:textId="6843CC96"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30" w:history="1">
            <w:r w:rsidRPr="00A960DC">
              <w:rPr>
                <w:rStyle w:val="Hipervnculo"/>
                <w:rFonts w:ascii="Arial" w:hAnsi="Arial" w:cs="Arial"/>
                <w:b/>
                <w:bCs/>
                <w:noProof/>
              </w:rPr>
              <w:t>3.1.</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Alcance y Delimitación</w:t>
            </w:r>
            <w:r>
              <w:rPr>
                <w:noProof/>
                <w:webHidden/>
              </w:rPr>
              <w:tab/>
            </w:r>
            <w:r>
              <w:rPr>
                <w:noProof/>
                <w:webHidden/>
              </w:rPr>
              <w:fldChar w:fldCharType="begin"/>
            </w:r>
            <w:r>
              <w:rPr>
                <w:noProof/>
                <w:webHidden/>
              </w:rPr>
              <w:instrText xml:space="preserve"> PAGEREF _Toc216596130 \h </w:instrText>
            </w:r>
            <w:r>
              <w:rPr>
                <w:noProof/>
                <w:webHidden/>
              </w:rPr>
            </w:r>
            <w:r>
              <w:rPr>
                <w:noProof/>
                <w:webHidden/>
              </w:rPr>
              <w:fldChar w:fldCharType="separate"/>
            </w:r>
            <w:r>
              <w:rPr>
                <w:noProof/>
                <w:webHidden/>
              </w:rPr>
              <w:t>10</w:t>
            </w:r>
            <w:r>
              <w:rPr>
                <w:noProof/>
                <w:webHidden/>
              </w:rPr>
              <w:fldChar w:fldCharType="end"/>
            </w:r>
          </w:hyperlink>
        </w:p>
        <w:p w14:paraId="71F461DD" w14:textId="577179B1"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31" w:history="1">
            <w:r w:rsidRPr="00A960DC">
              <w:rPr>
                <w:rStyle w:val="Hipervnculo"/>
                <w:rFonts w:ascii="Arial" w:hAnsi="Arial" w:cs="Arial"/>
                <w:b/>
                <w:bCs/>
                <w:noProof/>
              </w:rPr>
              <w:t>3.2.</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Justificación</w:t>
            </w:r>
            <w:r>
              <w:rPr>
                <w:noProof/>
                <w:webHidden/>
              </w:rPr>
              <w:tab/>
            </w:r>
            <w:r>
              <w:rPr>
                <w:noProof/>
                <w:webHidden/>
              </w:rPr>
              <w:fldChar w:fldCharType="begin"/>
            </w:r>
            <w:r>
              <w:rPr>
                <w:noProof/>
                <w:webHidden/>
              </w:rPr>
              <w:instrText xml:space="preserve"> PAGEREF _Toc216596131 \h </w:instrText>
            </w:r>
            <w:r>
              <w:rPr>
                <w:noProof/>
                <w:webHidden/>
              </w:rPr>
            </w:r>
            <w:r>
              <w:rPr>
                <w:noProof/>
                <w:webHidden/>
              </w:rPr>
              <w:fldChar w:fldCharType="separate"/>
            </w:r>
            <w:r>
              <w:rPr>
                <w:noProof/>
                <w:webHidden/>
              </w:rPr>
              <w:t>10</w:t>
            </w:r>
            <w:r>
              <w:rPr>
                <w:noProof/>
                <w:webHidden/>
              </w:rPr>
              <w:fldChar w:fldCharType="end"/>
            </w:r>
          </w:hyperlink>
        </w:p>
        <w:p w14:paraId="475B4934" w14:textId="08321F0D" w:rsidR="003A2C20" w:rsidRDefault="003A2C20">
          <w:pPr>
            <w:pStyle w:val="TDC1"/>
            <w:tabs>
              <w:tab w:val="left" w:pos="1479"/>
              <w:tab w:val="right" w:leader="dot" w:pos="9962"/>
            </w:tabs>
            <w:rPr>
              <w:rFonts w:asciiTheme="minorHAnsi" w:eastAsiaTheme="minorEastAsia" w:hAnsiTheme="minorHAnsi" w:cstheme="minorBidi"/>
              <w:b w:val="0"/>
              <w:bCs w:val="0"/>
              <w:noProof/>
              <w:kern w:val="2"/>
              <w:sz w:val="24"/>
              <w:szCs w:val="24"/>
              <w:lang w:val="es-CO" w:eastAsia="es-CO"/>
              <w14:ligatures w14:val="standardContextual"/>
            </w:rPr>
          </w:pPr>
          <w:hyperlink w:anchor="_Toc216596132" w:history="1">
            <w:r w:rsidRPr="00A960DC">
              <w:rPr>
                <w:rStyle w:val="Hipervnculo"/>
                <w:rFonts w:ascii="Arial" w:hAnsi="Arial" w:cs="Arial"/>
                <w:noProof/>
              </w:rPr>
              <w:t>4.</w:t>
            </w:r>
            <w:r>
              <w:rPr>
                <w:rFonts w:asciiTheme="minorHAnsi" w:eastAsiaTheme="minorEastAsia" w:hAnsiTheme="minorHAnsi" w:cstheme="minorBidi"/>
                <w:b w:val="0"/>
                <w:bCs w:val="0"/>
                <w:noProof/>
                <w:kern w:val="2"/>
                <w:sz w:val="24"/>
                <w:szCs w:val="24"/>
                <w:lang w:val="es-CO" w:eastAsia="es-CO"/>
                <w14:ligatures w14:val="standardContextual"/>
              </w:rPr>
              <w:tab/>
            </w:r>
            <w:r w:rsidRPr="00A960DC">
              <w:rPr>
                <w:rStyle w:val="Hipervnculo"/>
                <w:rFonts w:ascii="Arial" w:hAnsi="Arial" w:cs="Arial"/>
                <w:noProof/>
              </w:rPr>
              <w:t>GENERALIDADES</w:t>
            </w:r>
            <w:r>
              <w:rPr>
                <w:noProof/>
                <w:webHidden/>
              </w:rPr>
              <w:tab/>
            </w:r>
            <w:r>
              <w:rPr>
                <w:noProof/>
                <w:webHidden/>
              </w:rPr>
              <w:fldChar w:fldCharType="begin"/>
            </w:r>
            <w:r>
              <w:rPr>
                <w:noProof/>
                <w:webHidden/>
              </w:rPr>
              <w:instrText xml:space="preserve"> PAGEREF _Toc216596132 \h </w:instrText>
            </w:r>
            <w:r>
              <w:rPr>
                <w:noProof/>
                <w:webHidden/>
              </w:rPr>
            </w:r>
            <w:r>
              <w:rPr>
                <w:noProof/>
                <w:webHidden/>
              </w:rPr>
              <w:fldChar w:fldCharType="separate"/>
            </w:r>
            <w:r>
              <w:rPr>
                <w:noProof/>
                <w:webHidden/>
              </w:rPr>
              <w:t>11</w:t>
            </w:r>
            <w:r>
              <w:rPr>
                <w:noProof/>
                <w:webHidden/>
              </w:rPr>
              <w:fldChar w:fldCharType="end"/>
            </w:r>
          </w:hyperlink>
        </w:p>
        <w:p w14:paraId="14143BB7" w14:textId="2FFCDC08"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33" w:history="1">
            <w:r w:rsidRPr="00A960DC">
              <w:rPr>
                <w:rStyle w:val="Hipervnculo"/>
                <w:rFonts w:ascii="Arial" w:hAnsi="Arial" w:cs="Arial"/>
                <w:b/>
                <w:bCs/>
                <w:noProof/>
              </w:rPr>
              <w:t>4.1.</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Localización</w:t>
            </w:r>
            <w:r>
              <w:rPr>
                <w:noProof/>
                <w:webHidden/>
              </w:rPr>
              <w:tab/>
            </w:r>
            <w:r>
              <w:rPr>
                <w:noProof/>
                <w:webHidden/>
              </w:rPr>
              <w:fldChar w:fldCharType="begin"/>
            </w:r>
            <w:r>
              <w:rPr>
                <w:noProof/>
                <w:webHidden/>
              </w:rPr>
              <w:instrText xml:space="preserve"> PAGEREF _Toc216596133 \h </w:instrText>
            </w:r>
            <w:r>
              <w:rPr>
                <w:noProof/>
                <w:webHidden/>
              </w:rPr>
            </w:r>
            <w:r>
              <w:rPr>
                <w:noProof/>
                <w:webHidden/>
              </w:rPr>
              <w:fldChar w:fldCharType="separate"/>
            </w:r>
            <w:r>
              <w:rPr>
                <w:noProof/>
                <w:webHidden/>
              </w:rPr>
              <w:t>11</w:t>
            </w:r>
            <w:r>
              <w:rPr>
                <w:noProof/>
                <w:webHidden/>
              </w:rPr>
              <w:fldChar w:fldCharType="end"/>
            </w:r>
          </w:hyperlink>
        </w:p>
        <w:p w14:paraId="67439D91" w14:textId="05932278" w:rsidR="003A2C20" w:rsidRDefault="003A2C20">
          <w:pPr>
            <w:pStyle w:val="TDC1"/>
            <w:tabs>
              <w:tab w:val="left" w:pos="1479"/>
              <w:tab w:val="right" w:leader="dot" w:pos="9962"/>
            </w:tabs>
            <w:rPr>
              <w:rFonts w:asciiTheme="minorHAnsi" w:eastAsiaTheme="minorEastAsia" w:hAnsiTheme="minorHAnsi" w:cstheme="minorBidi"/>
              <w:b w:val="0"/>
              <w:bCs w:val="0"/>
              <w:noProof/>
              <w:kern w:val="2"/>
              <w:sz w:val="24"/>
              <w:szCs w:val="24"/>
              <w:lang w:val="es-CO" w:eastAsia="es-CO"/>
              <w14:ligatures w14:val="standardContextual"/>
            </w:rPr>
          </w:pPr>
          <w:hyperlink w:anchor="_Toc216596134" w:history="1">
            <w:r w:rsidRPr="00A960DC">
              <w:rPr>
                <w:rStyle w:val="Hipervnculo"/>
                <w:rFonts w:ascii="Arial" w:hAnsi="Arial" w:cs="Arial"/>
                <w:noProof/>
              </w:rPr>
              <w:t>5.</w:t>
            </w:r>
            <w:r>
              <w:rPr>
                <w:rFonts w:asciiTheme="minorHAnsi" w:eastAsiaTheme="minorEastAsia" w:hAnsiTheme="minorHAnsi" w:cstheme="minorBidi"/>
                <w:b w:val="0"/>
                <w:bCs w:val="0"/>
                <w:noProof/>
                <w:kern w:val="2"/>
                <w:sz w:val="24"/>
                <w:szCs w:val="24"/>
                <w:lang w:val="es-CO" w:eastAsia="es-CO"/>
                <w14:ligatures w14:val="standardContextual"/>
              </w:rPr>
              <w:tab/>
            </w:r>
            <w:r w:rsidRPr="00A960DC">
              <w:rPr>
                <w:rStyle w:val="Hipervnculo"/>
                <w:rFonts w:ascii="Arial" w:hAnsi="Arial" w:cs="Arial"/>
                <w:noProof/>
              </w:rPr>
              <w:t>METODOLOGÍA</w:t>
            </w:r>
            <w:r>
              <w:rPr>
                <w:noProof/>
                <w:webHidden/>
              </w:rPr>
              <w:tab/>
            </w:r>
            <w:r>
              <w:rPr>
                <w:noProof/>
                <w:webHidden/>
              </w:rPr>
              <w:fldChar w:fldCharType="begin"/>
            </w:r>
            <w:r>
              <w:rPr>
                <w:noProof/>
                <w:webHidden/>
              </w:rPr>
              <w:instrText xml:space="preserve"> PAGEREF _Toc216596134 \h </w:instrText>
            </w:r>
            <w:r>
              <w:rPr>
                <w:noProof/>
                <w:webHidden/>
              </w:rPr>
            </w:r>
            <w:r>
              <w:rPr>
                <w:noProof/>
                <w:webHidden/>
              </w:rPr>
              <w:fldChar w:fldCharType="separate"/>
            </w:r>
            <w:r>
              <w:rPr>
                <w:noProof/>
                <w:webHidden/>
              </w:rPr>
              <w:t>14</w:t>
            </w:r>
            <w:r>
              <w:rPr>
                <w:noProof/>
                <w:webHidden/>
              </w:rPr>
              <w:fldChar w:fldCharType="end"/>
            </w:r>
          </w:hyperlink>
        </w:p>
        <w:p w14:paraId="2800A576" w14:textId="5EFD49AC"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35" w:history="1">
            <w:r w:rsidRPr="00A960DC">
              <w:rPr>
                <w:rStyle w:val="Hipervnculo"/>
                <w:rFonts w:ascii="Arial" w:hAnsi="Arial" w:cs="Arial"/>
                <w:b/>
                <w:bCs/>
                <w:noProof/>
              </w:rPr>
              <w:t>5.1.</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Incorporación De Obras Periférico Al Proyecto</w:t>
            </w:r>
            <w:r>
              <w:rPr>
                <w:noProof/>
                <w:webHidden/>
              </w:rPr>
              <w:tab/>
            </w:r>
            <w:r>
              <w:rPr>
                <w:noProof/>
                <w:webHidden/>
              </w:rPr>
              <w:fldChar w:fldCharType="begin"/>
            </w:r>
            <w:r>
              <w:rPr>
                <w:noProof/>
                <w:webHidden/>
              </w:rPr>
              <w:instrText xml:space="preserve"> PAGEREF _Toc216596135 \h </w:instrText>
            </w:r>
            <w:r>
              <w:rPr>
                <w:noProof/>
                <w:webHidden/>
              </w:rPr>
            </w:r>
            <w:r>
              <w:rPr>
                <w:noProof/>
                <w:webHidden/>
              </w:rPr>
              <w:fldChar w:fldCharType="separate"/>
            </w:r>
            <w:r>
              <w:rPr>
                <w:noProof/>
                <w:webHidden/>
              </w:rPr>
              <w:t>14</w:t>
            </w:r>
            <w:r>
              <w:rPr>
                <w:noProof/>
                <w:webHidden/>
              </w:rPr>
              <w:fldChar w:fldCharType="end"/>
            </w:r>
          </w:hyperlink>
        </w:p>
        <w:p w14:paraId="3BD854EB" w14:textId="3E5FB5EE" w:rsidR="003A2C20" w:rsidRDefault="003A2C20">
          <w:pPr>
            <w:pStyle w:val="TDC1"/>
            <w:tabs>
              <w:tab w:val="left" w:pos="1479"/>
              <w:tab w:val="right" w:leader="dot" w:pos="9962"/>
            </w:tabs>
            <w:rPr>
              <w:rFonts w:asciiTheme="minorHAnsi" w:eastAsiaTheme="minorEastAsia" w:hAnsiTheme="minorHAnsi" w:cstheme="minorBidi"/>
              <w:b w:val="0"/>
              <w:bCs w:val="0"/>
              <w:noProof/>
              <w:kern w:val="2"/>
              <w:sz w:val="24"/>
              <w:szCs w:val="24"/>
              <w:lang w:val="es-CO" w:eastAsia="es-CO"/>
              <w14:ligatures w14:val="standardContextual"/>
            </w:rPr>
          </w:pPr>
          <w:hyperlink w:anchor="_Toc216596136" w:history="1">
            <w:r w:rsidRPr="00A960DC">
              <w:rPr>
                <w:rStyle w:val="Hipervnculo"/>
                <w:rFonts w:ascii="Arial" w:hAnsi="Arial" w:cs="Arial"/>
                <w:noProof/>
              </w:rPr>
              <w:t>6.</w:t>
            </w:r>
            <w:r>
              <w:rPr>
                <w:rFonts w:asciiTheme="minorHAnsi" w:eastAsiaTheme="minorEastAsia" w:hAnsiTheme="minorHAnsi" w:cstheme="minorBidi"/>
                <w:b w:val="0"/>
                <w:bCs w:val="0"/>
                <w:noProof/>
                <w:kern w:val="2"/>
                <w:sz w:val="24"/>
                <w:szCs w:val="24"/>
                <w:lang w:val="es-CO" w:eastAsia="es-CO"/>
                <w14:ligatures w14:val="standardContextual"/>
              </w:rPr>
              <w:tab/>
            </w:r>
            <w:r w:rsidRPr="00A960DC">
              <w:rPr>
                <w:rStyle w:val="Hipervnculo"/>
                <w:rFonts w:ascii="Arial" w:hAnsi="Arial" w:cs="Arial"/>
                <w:noProof/>
              </w:rPr>
              <w:t>MARCO CONCEPTUAL</w:t>
            </w:r>
            <w:r>
              <w:rPr>
                <w:noProof/>
                <w:webHidden/>
              </w:rPr>
              <w:tab/>
            </w:r>
            <w:r>
              <w:rPr>
                <w:noProof/>
                <w:webHidden/>
              </w:rPr>
              <w:fldChar w:fldCharType="begin"/>
            </w:r>
            <w:r>
              <w:rPr>
                <w:noProof/>
                <w:webHidden/>
              </w:rPr>
              <w:instrText xml:space="preserve"> PAGEREF _Toc216596136 \h </w:instrText>
            </w:r>
            <w:r>
              <w:rPr>
                <w:noProof/>
                <w:webHidden/>
              </w:rPr>
            </w:r>
            <w:r>
              <w:rPr>
                <w:noProof/>
                <w:webHidden/>
              </w:rPr>
              <w:fldChar w:fldCharType="separate"/>
            </w:r>
            <w:r>
              <w:rPr>
                <w:noProof/>
                <w:webHidden/>
              </w:rPr>
              <w:t>15</w:t>
            </w:r>
            <w:r>
              <w:rPr>
                <w:noProof/>
                <w:webHidden/>
              </w:rPr>
              <w:fldChar w:fldCharType="end"/>
            </w:r>
          </w:hyperlink>
        </w:p>
        <w:p w14:paraId="753E85EC" w14:textId="5998495B"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37" w:history="1">
            <w:r w:rsidRPr="00A960DC">
              <w:rPr>
                <w:rStyle w:val="Hipervnculo"/>
                <w:rFonts w:ascii="Arial" w:hAnsi="Arial" w:cs="Arial"/>
                <w:b/>
                <w:bCs/>
                <w:noProof/>
              </w:rPr>
              <w:t>6.1.</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Diseño Geométrico de Carreteras</w:t>
            </w:r>
            <w:r>
              <w:rPr>
                <w:noProof/>
                <w:webHidden/>
              </w:rPr>
              <w:tab/>
            </w:r>
            <w:r>
              <w:rPr>
                <w:noProof/>
                <w:webHidden/>
              </w:rPr>
              <w:fldChar w:fldCharType="begin"/>
            </w:r>
            <w:r>
              <w:rPr>
                <w:noProof/>
                <w:webHidden/>
              </w:rPr>
              <w:instrText xml:space="preserve"> PAGEREF _Toc216596137 \h </w:instrText>
            </w:r>
            <w:r>
              <w:rPr>
                <w:noProof/>
                <w:webHidden/>
              </w:rPr>
            </w:r>
            <w:r>
              <w:rPr>
                <w:noProof/>
                <w:webHidden/>
              </w:rPr>
              <w:fldChar w:fldCharType="separate"/>
            </w:r>
            <w:r>
              <w:rPr>
                <w:noProof/>
                <w:webHidden/>
              </w:rPr>
              <w:t>15</w:t>
            </w:r>
            <w:r>
              <w:rPr>
                <w:noProof/>
                <w:webHidden/>
              </w:rPr>
              <w:fldChar w:fldCharType="end"/>
            </w:r>
          </w:hyperlink>
        </w:p>
        <w:p w14:paraId="7AA4A4AB" w14:textId="1EBB3118"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38" w:history="1">
            <w:r w:rsidRPr="00A960DC">
              <w:rPr>
                <w:rStyle w:val="Hipervnculo"/>
                <w:rFonts w:ascii="Arial" w:hAnsi="Arial" w:cs="Arial"/>
                <w:b/>
                <w:bCs/>
                <w:noProof/>
              </w:rPr>
              <w:t>6.2.</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Línea de ceros o preliminar</w:t>
            </w:r>
            <w:r>
              <w:rPr>
                <w:noProof/>
                <w:webHidden/>
              </w:rPr>
              <w:tab/>
            </w:r>
            <w:r>
              <w:rPr>
                <w:noProof/>
                <w:webHidden/>
              </w:rPr>
              <w:fldChar w:fldCharType="begin"/>
            </w:r>
            <w:r>
              <w:rPr>
                <w:noProof/>
                <w:webHidden/>
              </w:rPr>
              <w:instrText xml:space="preserve"> PAGEREF _Toc216596138 \h </w:instrText>
            </w:r>
            <w:r>
              <w:rPr>
                <w:noProof/>
                <w:webHidden/>
              </w:rPr>
            </w:r>
            <w:r>
              <w:rPr>
                <w:noProof/>
                <w:webHidden/>
              </w:rPr>
              <w:fldChar w:fldCharType="separate"/>
            </w:r>
            <w:r>
              <w:rPr>
                <w:noProof/>
                <w:webHidden/>
              </w:rPr>
              <w:t>15</w:t>
            </w:r>
            <w:r>
              <w:rPr>
                <w:noProof/>
                <w:webHidden/>
              </w:rPr>
              <w:fldChar w:fldCharType="end"/>
            </w:r>
          </w:hyperlink>
        </w:p>
        <w:p w14:paraId="194E30BB" w14:textId="3E7FA40F"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39" w:history="1">
            <w:r w:rsidRPr="00A960DC">
              <w:rPr>
                <w:rStyle w:val="Hipervnculo"/>
                <w:rFonts w:ascii="Arial" w:hAnsi="Arial" w:cs="Arial"/>
                <w:b/>
                <w:bCs/>
                <w:noProof/>
              </w:rPr>
              <w:t>6.3.</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Diseño en planta</w:t>
            </w:r>
            <w:r>
              <w:rPr>
                <w:noProof/>
                <w:webHidden/>
              </w:rPr>
              <w:tab/>
            </w:r>
            <w:r>
              <w:rPr>
                <w:noProof/>
                <w:webHidden/>
              </w:rPr>
              <w:fldChar w:fldCharType="begin"/>
            </w:r>
            <w:r>
              <w:rPr>
                <w:noProof/>
                <w:webHidden/>
              </w:rPr>
              <w:instrText xml:space="preserve"> PAGEREF _Toc216596139 \h </w:instrText>
            </w:r>
            <w:r>
              <w:rPr>
                <w:noProof/>
                <w:webHidden/>
              </w:rPr>
            </w:r>
            <w:r>
              <w:rPr>
                <w:noProof/>
                <w:webHidden/>
              </w:rPr>
              <w:fldChar w:fldCharType="separate"/>
            </w:r>
            <w:r>
              <w:rPr>
                <w:noProof/>
                <w:webHidden/>
              </w:rPr>
              <w:t>16</w:t>
            </w:r>
            <w:r>
              <w:rPr>
                <w:noProof/>
                <w:webHidden/>
              </w:rPr>
              <w:fldChar w:fldCharType="end"/>
            </w:r>
          </w:hyperlink>
        </w:p>
        <w:p w14:paraId="67B02C1B" w14:textId="598FAACB"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40" w:history="1">
            <w:r w:rsidRPr="00A960DC">
              <w:rPr>
                <w:rStyle w:val="Hipervnculo"/>
                <w:rFonts w:ascii="Arial" w:hAnsi="Arial" w:cs="Arial"/>
                <w:b/>
                <w:bCs/>
                <w:noProof/>
              </w:rPr>
              <w:t>6.4.</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Tipo De Terreno</w:t>
            </w:r>
            <w:r>
              <w:rPr>
                <w:noProof/>
                <w:webHidden/>
              </w:rPr>
              <w:tab/>
            </w:r>
            <w:r>
              <w:rPr>
                <w:noProof/>
                <w:webHidden/>
              </w:rPr>
              <w:fldChar w:fldCharType="begin"/>
            </w:r>
            <w:r>
              <w:rPr>
                <w:noProof/>
                <w:webHidden/>
              </w:rPr>
              <w:instrText xml:space="preserve"> PAGEREF _Toc216596140 \h </w:instrText>
            </w:r>
            <w:r>
              <w:rPr>
                <w:noProof/>
                <w:webHidden/>
              </w:rPr>
            </w:r>
            <w:r>
              <w:rPr>
                <w:noProof/>
                <w:webHidden/>
              </w:rPr>
              <w:fldChar w:fldCharType="separate"/>
            </w:r>
            <w:r>
              <w:rPr>
                <w:noProof/>
                <w:webHidden/>
              </w:rPr>
              <w:t>16</w:t>
            </w:r>
            <w:r>
              <w:rPr>
                <w:noProof/>
                <w:webHidden/>
              </w:rPr>
              <w:fldChar w:fldCharType="end"/>
            </w:r>
          </w:hyperlink>
        </w:p>
        <w:p w14:paraId="6C98EE29" w14:textId="1EE091BC"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41" w:history="1">
            <w:r w:rsidRPr="00A960DC">
              <w:rPr>
                <w:rStyle w:val="Hipervnculo"/>
                <w:rFonts w:ascii="Arial" w:hAnsi="Arial" w:cs="Arial"/>
                <w:b/>
                <w:bCs/>
                <w:noProof/>
              </w:rPr>
              <w:t>6.5.</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Velocidad</w:t>
            </w:r>
            <w:r>
              <w:rPr>
                <w:noProof/>
                <w:webHidden/>
              </w:rPr>
              <w:tab/>
            </w:r>
            <w:r>
              <w:rPr>
                <w:noProof/>
                <w:webHidden/>
              </w:rPr>
              <w:fldChar w:fldCharType="begin"/>
            </w:r>
            <w:r>
              <w:rPr>
                <w:noProof/>
                <w:webHidden/>
              </w:rPr>
              <w:instrText xml:space="preserve"> PAGEREF _Toc216596141 \h </w:instrText>
            </w:r>
            <w:r>
              <w:rPr>
                <w:noProof/>
                <w:webHidden/>
              </w:rPr>
            </w:r>
            <w:r>
              <w:rPr>
                <w:noProof/>
                <w:webHidden/>
              </w:rPr>
              <w:fldChar w:fldCharType="separate"/>
            </w:r>
            <w:r>
              <w:rPr>
                <w:noProof/>
                <w:webHidden/>
              </w:rPr>
              <w:t>16</w:t>
            </w:r>
            <w:r>
              <w:rPr>
                <w:noProof/>
                <w:webHidden/>
              </w:rPr>
              <w:fldChar w:fldCharType="end"/>
            </w:r>
          </w:hyperlink>
        </w:p>
        <w:p w14:paraId="41F57961" w14:textId="4539BA0C"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42" w:history="1">
            <w:r w:rsidRPr="00A960DC">
              <w:rPr>
                <w:rStyle w:val="Hipervnculo"/>
                <w:rFonts w:ascii="Arial" w:hAnsi="Arial" w:cs="Arial"/>
                <w:b/>
                <w:bCs/>
                <w:noProof/>
              </w:rPr>
              <w:t>6.6.</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Tránsito</w:t>
            </w:r>
            <w:r>
              <w:rPr>
                <w:noProof/>
                <w:webHidden/>
              </w:rPr>
              <w:tab/>
            </w:r>
            <w:r>
              <w:rPr>
                <w:noProof/>
                <w:webHidden/>
              </w:rPr>
              <w:fldChar w:fldCharType="begin"/>
            </w:r>
            <w:r>
              <w:rPr>
                <w:noProof/>
                <w:webHidden/>
              </w:rPr>
              <w:instrText xml:space="preserve"> PAGEREF _Toc216596142 \h </w:instrText>
            </w:r>
            <w:r>
              <w:rPr>
                <w:noProof/>
                <w:webHidden/>
              </w:rPr>
            </w:r>
            <w:r>
              <w:rPr>
                <w:noProof/>
                <w:webHidden/>
              </w:rPr>
              <w:fldChar w:fldCharType="separate"/>
            </w:r>
            <w:r>
              <w:rPr>
                <w:noProof/>
                <w:webHidden/>
              </w:rPr>
              <w:t>16</w:t>
            </w:r>
            <w:r>
              <w:rPr>
                <w:noProof/>
                <w:webHidden/>
              </w:rPr>
              <w:fldChar w:fldCharType="end"/>
            </w:r>
          </w:hyperlink>
        </w:p>
        <w:p w14:paraId="013E5A08" w14:textId="59681CF1"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43" w:history="1">
            <w:r w:rsidRPr="00A960DC">
              <w:rPr>
                <w:rStyle w:val="Hipervnculo"/>
                <w:rFonts w:ascii="Arial" w:hAnsi="Arial" w:cs="Arial"/>
                <w:b/>
                <w:bCs/>
                <w:noProof/>
              </w:rPr>
              <w:t>6.7.</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Diseño Vertical</w:t>
            </w:r>
            <w:r>
              <w:rPr>
                <w:noProof/>
                <w:webHidden/>
              </w:rPr>
              <w:tab/>
            </w:r>
            <w:r>
              <w:rPr>
                <w:noProof/>
                <w:webHidden/>
              </w:rPr>
              <w:fldChar w:fldCharType="begin"/>
            </w:r>
            <w:r>
              <w:rPr>
                <w:noProof/>
                <w:webHidden/>
              </w:rPr>
              <w:instrText xml:space="preserve"> PAGEREF _Toc216596143 \h </w:instrText>
            </w:r>
            <w:r>
              <w:rPr>
                <w:noProof/>
                <w:webHidden/>
              </w:rPr>
            </w:r>
            <w:r>
              <w:rPr>
                <w:noProof/>
                <w:webHidden/>
              </w:rPr>
              <w:fldChar w:fldCharType="separate"/>
            </w:r>
            <w:r>
              <w:rPr>
                <w:noProof/>
                <w:webHidden/>
              </w:rPr>
              <w:t>18</w:t>
            </w:r>
            <w:r>
              <w:rPr>
                <w:noProof/>
                <w:webHidden/>
              </w:rPr>
              <w:fldChar w:fldCharType="end"/>
            </w:r>
          </w:hyperlink>
        </w:p>
        <w:p w14:paraId="50108593" w14:textId="3552757B"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44" w:history="1">
            <w:r w:rsidRPr="00A960DC">
              <w:rPr>
                <w:rStyle w:val="Hipervnculo"/>
                <w:rFonts w:ascii="Arial" w:hAnsi="Arial" w:cs="Arial"/>
                <w:b/>
                <w:bCs/>
                <w:noProof/>
              </w:rPr>
              <w:t>6.8.</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Perfil</w:t>
            </w:r>
            <w:r>
              <w:rPr>
                <w:noProof/>
                <w:webHidden/>
              </w:rPr>
              <w:tab/>
            </w:r>
            <w:r>
              <w:rPr>
                <w:noProof/>
                <w:webHidden/>
              </w:rPr>
              <w:fldChar w:fldCharType="begin"/>
            </w:r>
            <w:r>
              <w:rPr>
                <w:noProof/>
                <w:webHidden/>
              </w:rPr>
              <w:instrText xml:space="preserve"> PAGEREF _Toc216596144 \h </w:instrText>
            </w:r>
            <w:r>
              <w:rPr>
                <w:noProof/>
                <w:webHidden/>
              </w:rPr>
            </w:r>
            <w:r>
              <w:rPr>
                <w:noProof/>
                <w:webHidden/>
              </w:rPr>
              <w:fldChar w:fldCharType="separate"/>
            </w:r>
            <w:r>
              <w:rPr>
                <w:noProof/>
                <w:webHidden/>
              </w:rPr>
              <w:t>18</w:t>
            </w:r>
            <w:r>
              <w:rPr>
                <w:noProof/>
                <w:webHidden/>
              </w:rPr>
              <w:fldChar w:fldCharType="end"/>
            </w:r>
          </w:hyperlink>
        </w:p>
        <w:p w14:paraId="24E139BD" w14:textId="23DCA4E3"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45" w:history="1">
            <w:r w:rsidRPr="00A960DC">
              <w:rPr>
                <w:rStyle w:val="Hipervnculo"/>
                <w:rFonts w:ascii="Arial" w:hAnsi="Arial" w:cs="Arial"/>
                <w:b/>
                <w:bCs/>
                <w:noProof/>
              </w:rPr>
              <w:t>6.9.</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Pendiente</w:t>
            </w:r>
            <w:r>
              <w:rPr>
                <w:noProof/>
                <w:webHidden/>
              </w:rPr>
              <w:tab/>
            </w:r>
            <w:r>
              <w:rPr>
                <w:noProof/>
                <w:webHidden/>
              </w:rPr>
              <w:fldChar w:fldCharType="begin"/>
            </w:r>
            <w:r>
              <w:rPr>
                <w:noProof/>
                <w:webHidden/>
              </w:rPr>
              <w:instrText xml:space="preserve"> PAGEREF _Toc216596145 \h </w:instrText>
            </w:r>
            <w:r>
              <w:rPr>
                <w:noProof/>
                <w:webHidden/>
              </w:rPr>
            </w:r>
            <w:r>
              <w:rPr>
                <w:noProof/>
                <w:webHidden/>
              </w:rPr>
              <w:fldChar w:fldCharType="separate"/>
            </w:r>
            <w:r>
              <w:rPr>
                <w:noProof/>
                <w:webHidden/>
              </w:rPr>
              <w:t>18</w:t>
            </w:r>
            <w:r>
              <w:rPr>
                <w:noProof/>
                <w:webHidden/>
              </w:rPr>
              <w:fldChar w:fldCharType="end"/>
            </w:r>
          </w:hyperlink>
        </w:p>
        <w:p w14:paraId="6F70C4B9" w14:textId="5730855B"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46" w:history="1">
            <w:r w:rsidRPr="00A960DC">
              <w:rPr>
                <w:rStyle w:val="Hipervnculo"/>
                <w:rFonts w:ascii="Arial" w:hAnsi="Arial" w:cs="Arial"/>
                <w:b/>
                <w:bCs/>
                <w:noProof/>
              </w:rPr>
              <w:t>6.10.</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Diagrama de masas</w:t>
            </w:r>
            <w:r>
              <w:rPr>
                <w:noProof/>
                <w:webHidden/>
              </w:rPr>
              <w:tab/>
            </w:r>
            <w:r>
              <w:rPr>
                <w:noProof/>
                <w:webHidden/>
              </w:rPr>
              <w:fldChar w:fldCharType="begin"/>
            </w:r>
            <w:r>
              <w:rPr>
                <w:noProof/>
                <w:webHidden/>
              </w:rPr>
              <w:instrText xml:space="preserve"> PAGEREF _Toc216596146 \h </w:instrText>
            </w:r>
            <w:r>
              <w:rPr>
                <w:noProof/>
                <w:webHidden/>
              </w:rPr>
            </w:r>
            <w:r>
              <w:rPr>
                <w:noProof/>
                <w:webHidden/>
              </w:rPr>
              <w:fldChar w:fldCharType="separate"/>
            </w:r>
            <w:r>
              <w:rPr>
                <w:noProof/>
                <w:webHidden/>
              </w:rPr>
              <w:t>19</w:t>
            </w:r>
            <w:r>
              <w:rPr>
                <w:noProof/>
                <w:webHidden/>
              </w:rPr>
              <w:fldChar w:fldCharType="end"/>
            </w:r>
          </w:hyperlink>
        </w:p>
        <w:p w14:paraId="5437EED5" w14:textId="64BEFF61"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47" w:history="1">
            <w:r w:rsidRPr="00A960DC">
              <w:rPr>
                <w:rStyle w:val="Hipervnculo"/>
                <w:rFonts w:ascii="Arial" w:hAnsi="Arial" w:cs="Arial"/>
                <w:b/>
                <w:bCs/>
                <w:noProof/>
              </w:rPr>
              <w:t>6.11.</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Diseño Sección Transversal</w:t>
            </w:r>
            <w:r>
              <w:rPr>
                <w:noProof/>
                <w:webHidden/>
              </w:rPr>
              <w:tab/>
            </w:r>
            <w:r>
              <w:rPr>
                <w:noProof/>
                <w:webHidden/>
              </w:rPr>
              <w:fldChar w:fldCharType="begin"/>
            </w:r>
            <w:r>
              <w:rPr>
                <w:noProof/>
                <w:webHidden/>
              </w:rPr>
              <w:instrText xml:space="preserve"> PAGEREF _Toc216596147 \h </w:instrText>
            </w:r>
            <w:r>
              <w:rPr>
                <w:noProof/>
                <w:webHidden/>
              </w:rPr>
            </w:r>
            <w:r>
              <w:rPr>
                <w:noProof/>
                <w:webHidden/>
              </w:rPr>
              <w:fldChar w:fldCharType="separate"/>
            </w:r>
            <w:r>
              <w:rPr>
                <w:noProof/>
                <w:webHidden/>
              </w:rPr>
              <w:t>19</w:t>
            </w:r>
            <w:r>
              <w:rPr>
                <w:noProof/>
                <w:webHidden/>
              </w:rPr>
              <w:fldChar w:fldCharType="end"/>
            </w:r>
          </w:hyperlink>
        </w:p>
        <w:p w14:paraId="00D24483" w14:textId="6585D58D"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48" w:history="1">
            <w:r w:rsidRPr="00A960DC">
              <w:rPr>
                <w:rStyle w:val="Hipervnculo"/>
                <w:rFonts w:ascii="Arial" w:hAnsi="Arial" w:cs="Arial"/>
                <w:b/>
                <w:bCs/>
                <w:noProof/>
              </w:rPr>
              <w:t>6.12.</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Funcionalidad de la vía</w:t>
            </w:r>
            <w:r>
              <w:rPr>
                <w:noProof/>
                <w:webHidden/>
              </w:rPr>
              <w:tab/>
            </w:r>
            <w:r>
              <w:rPr>
                <w:noProof/>
                <w:webHidden/>
              </w:rPr>
              <w:fldChar w:fldCharType="begin"/>
            </w:r>
            <w:r>
              <w:rPr>
                <w:noProof/>
                <w:webHidden/>
              </w:rPr>
              <w:instrText xml:space="preserve"> PAGEREF _Toc216596148 \h </w:instrText>
            </w:r>
            <w:r>
              <w:rPr>
                <w:noProof/>
                <w:webHidden/>
              </w:rPr>
            </w:r>
            <w:r>
              <w:rPr>
                <w:noProof/>
                <w:webHidden/>
              </w:rPr>
              <w:fldChar w:fldCharType="separate"/>
            </w:r>
            <w:r>
              <w:rPr>
                <w:noProof/>
                <w:webHidden/>
              </w:rPr>
              <w:t>19</w:t>
            </w:r>
            <w:r>
              <w:rPr>
                <w:noProof/>
                <w:webHidden/>
              </w:rPr>
              <w:fldChar w:fldCharType="end"/>
            </w:r>
          </w:hyperlink>
        </w:p>
        <w:p w14:paraId="1D9B14FB" w14:textId="74853AE0"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49" w:history="1">
            <w:r w:rsidRPr="00A960DC">
              <w:rPr>
                <w:rStyle w:val="Hipervnculo"/>
                <w:rFonts w:ascii="Arial" w:hAnsi="Arial" w:cs="Arial"/>
                <w:b/>
                <w:bCs/>
                <w:noProof/>
              </w:rPr>
              <w:t>6.13.</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Taludes</w:t>
            </w:r>
            <w:r>
              <w:rPr>
                <w:noProof/>
                <w:webHidden/>
              </w:rPr>
              <w:tab/>
            </w:r>
            <w:r>
              <w:rPr>
                <w:noProof/>
                <w:webHidden/>
              </w:rPr>
              <w:fldChar w:fldCharType="begin"/>
            </w:r>
            <w:r>
              <w:rPr>
                <w:noProof/>
                <w:webHidden/>
              </w:rPr>
              <w:instrText xml:space="preserve"> PAGEREF _Toc216596149 \h </w:instrText>
            </w:r>
            <w:r>
              <w:rPr>
                <w:noProof/>
                <w:webHidden/>
              </w:rPr>
            </w:r>
            <w:r>
              <w:rPr>
                <w:noProof/>
                <w:webHidden/>
              </w:rPr>
              <w:fldChar w:fldCharType="separate"/>
            </w:r>
            <w:r>
              <w:rPr>
                <w:noProof/>
                <w:webHidden/>
              </w:rPr>
              <w:t>19</w:t>
            </w:r>
            <w:r>
              <w:rPr>
                <w:noProof/>
                <w:webHidden/>
              </w:rPr>
              <w:fldChar w:fldCharType="end"/>
            </w:r>
          </w:hyperlink>
        </w:p>
        <w:p w14:paraId="6180AE49" w14:textId="7EBBE7A7"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50" w:history="1">
            <w:r w:rsidRPr="00A960DC">
              <w:rPr>
                <w:rStyle w:val="Hipervnculo"/>
                <w:rFonts w:ascii="Arial" w:hAnsi="Arial" w:cs="Arial"/>
                <w:b/>
                <w:bCs/>
                <w:noProof/>
              </w:rPr>
              <w:t>6.14.</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Estudio De Movilidad (Transito)</w:t>
            </w:r>
            <w:r>
              <w:rPr>
                <w:noProof/>
                <w:webHidden/>
              </w:rPr>
              <w:tab/>
            </w:r>
            <w:r>
              <w:rPr>
                <w:noProof/>
                <w:webHidden/>
              </w:rPr>
              <w:fldChar w:fldCharType="begin"/>
            </w:r>
            <w:r>
              <w:rPr>
                <w:noProof/>
                <w:webHidden/>
              </w:rPr>
              <w:instrText xml:space="preserve"> PAGEREF _Toc216596150 \h </w:instrText>
            </w:r>
            <w:r>
              <w:rPr>
                <w:noProof/>
                <w:webHidden/>
              </w:rPr>
            </w:r>
            <w:r>
              <w:rPr>
                <w:noProof/>
                <w:webHidden/>
              </w:rPr>
              <w:fldChar w:fldCharType="separate"/>
            </w:r>
            <w:r>
              <w:rPr>
                <w:noProof/>
                <w:webHidden/>
              </w:rPr>
              <w:t>20</w:t>
            </w:r>
            <w:r>
              <w:rPr>
                <w:noProof/>
                <w:webHidden/>
              </w:rPr>
              <w:fldChar w:fldCharType="end"/>
            </w:r>
          </w:hyperlink>
        </w:p>
        <w:p w14:paraId="20AB0857" w14:textId="30E76A7B"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51" w:history="1">
            <w:r w:rsidRPr="00A960DC">
              <w:rPr>
                <w:rStyle w:val="Hipervnculo"/>
                <w:rFonts w:ascii="Arial" w:hAnsi="Arial" w:cs="Arial"/>
                <w:b/>
                <w:bCs/>
                <w:noProof/>
              </w:rPr>
              <w:t>6.15.</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Levantamiento Topográfico</w:t>
            </w:r>
            <w:r>
              <w:rPr>
                <w:noProof/>
                <w:webHidden/>
              </w:rPr>
              <w:tab/>
            </w:r>
            <w:r>
              <w:rPr>
                <w:noProof/>
                <w:webHidden/>
              </w:rPr>
              <w:fldChar w:fldCharType="begin"/>
            </w:r>
            <w:r>
              <w:rPr>
                <w:noProof/>
                <w:webHidden/>
              </w:rPr>
              <w:instrText xml:space="preserve"> PAGEREF _Toc216596151 \h </w:instrText>
            </w:r>
            <w:r>
              <w:rPr>
                <w:noProof/>
                <w:webHidden/>
              </w:rPr>
            </w:r>
            <w:r>
              <w:rPr>
                <w:noProof/>
                <w:webHidden/>
              </w:rPr>
              <w:fldChar w:fldCharType="separate"/>
            </w:r>
            <w:r>
              <w:rPr>
                <w:noProof/>
                <w:webHidden/>
              </w:rPr>
              <w:t>20</w:t>
            </w:r>
            <w:r>
              <w:rPr>
                <w:noProof/>
                <w:webHidden/>
              </w:rPr>
              <w:fldChar w:fldCharType="end"/>
            </w:r>
          </w:hyperlink>
        </w:p>
        <w:p w14:paraId="5C6BBD48" w14:textId="6E7E6FB8"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52" w:history="1">
            <w:r w:rsidRPr="00A960DC">
              <w:rPr>
                <w:rStyle w:val="Hipervnculo"/>
                <w:rFonts w:ascii="Arial" w:hAnsi="Arial" w:cs="Arial"/>
                <w:b/>
                <w:bCs/>
                <w:noProof/>
              </w:rPr>
              <w:t>6.16.</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Estudio Geológico-Geomorfológico Y Geotécnico</w:t>
            </w:r>
            <w:r>
              <w:rPr>
                <w:noProof/>
                <w:webHidden/>
              </w:rPr>
              <w:tab/>
            </w:r>
            <w:r>
              <w:rPr>
                <w:noProof/>
                <w:webHidden/>
              </w:rPr>
              <w:fldChar w:fldCharType="begin"/>
            </w:r>
            <w:r>
              <w:rPr>
                <w:noProof/>
                <w:webHidden/>
              </w:rPr>
              <w:instrText xml:space="preserve"> PAGEREF _Toc216596152 \h </w:instrText>
            </w:r>
            <w:r>
              <w:rPr>
                <w:noProof/>
                <w:webHidden/>
              </w:rPr>
            </w:r>
            <w:r>
              <w:rPr>
                <w:noProof/>
                <w:webHidden/>
              </w:rPr>
              <w:fldChar w:fldCharType="separate"/>
            </w:r>
            <w:r>
              <w:rPr>
                <w:noProof/>
                <w:webHidden/>
              </w:rPr>
              <w:t>20</w:t>
            </w:r>
            <w:r>
              <w:rPr>
                <w:noProof/>
                <w:webHidden/>
              </w:rPr>
              <w:fldChar w:fldCharType="end"/>
            </w:r>
          </w:hyperlink>
        </w:p>
        <w:p w14:paraId="2C495E88" w14:textId="697A04A8" w:rsidR="003A2C20" w:rsidRDefault="003A2C20">
          <w:pPr>
            <w:pStyle w:val="TDC1"/>
            <w:tabs>
              <w:tab w:val="left" w:pos="1479"/>
              <w:tab w:val="right" w:leader="dot" w:pos="9962"/>
            </w:tabs>
            <w:rPr>
              <w:rFonts w:asciiTheme="minorHAnsi" w:eastAsiaTheme="minorEastAsia" w:hAnsiTheme="minorHAnsi" w:cstheme="minorBidi"/>
              <w:b w:val="0"/>
              <w:bCs w:val="0"/>
              <w:noProof/>
              <w:kern w:val="2"/>
              <w:sz w:val="24"/>
              <w:szCs w:val="24"/>
              <w:lang w:val="es-CO" w:eastAsia="es-CO"/>
              <w14:ligatures w14:val="standardContextual"/>
            </w:rPr>
          </w:pPr>
          <w:hyperlink w:anchor="_Toc216596153" w:history="1">
            <w:r w:rsidRPr="00A960DC">
              <w:rPr>
                <w:rStyle w:val="Hipervnculo"/>
                <w:rFonts w:ascii="Arial" w:hAnsi="Arial" w:cs="Arial"/>
                <w:noProof/>
              </w:rPr>
              <w:t>7.</w:t>
            </w:r>
            <w:r>
              <w:rPr>
                <w:rFonts w:asciiTheme="minorHAnsi" w:eastAsiaTheme="minorEastAsia" w:hAnsiTheme="minorHAnsi" w:cstheme="minorBidi"/>
                <w:b w:val="0"/>
                <w:bCs w:val="0"/>
                <w:noProof/>
                <w:kern w:val="2"/>
                <w:sz w:val="24"/>
                <w:szCs w:val="24"/>
                <w:lang w:val="es-CO" w:eastAsia="es-CO"/>
                <w14:ligatures w14:val="standardContextual"/>
              </w:rPr>
              <w:tab/>
            </w:r>
            <w:r w:rsidRPr="00A960DC">
              <w:rPr>
                <w:rStyle w:val="Hipervnculo"/>
                <w:rFonts w:ascii="Arial" w:hAnsi="Arial" w:cs="Arial"/>
                <w:noProof/>
              </w:rPr>
              <w:t>DISEÑO GEOMÉTRICO</w:t>
            </w:r>
            <w:r>
              <w:rPr>
                <w:noProof/>
                <w:webHidden/>
              </w:rPr>
              <w:tab/>
            </w:r>
            <w:r>
              <w:rPr>
                <w:noProof/>
                <w:webHidden/>
              </w:rPr>
              <w:fldChar w:fldCharType="begin"/>
            </w:r>
            <w:r>
              <w:rPr>
                <w:noProof/>
                <w:webHidden/>
              </w:rPr>
              <w:instrText xml:space="preserve"> PAGEREF _Toc216596153 \h </w:instrText>
            </w:r>
            <w:r>
              <w:rPr>
                <w:noProof/>
                <w:webHidden/>
              </w:rPr>
            </w:r>
            <w:r>
              <w:rPr>
                <w:noProof/>
                <w:webHidden/>
              </w:rPr>
              <w:fldChar w:fldCharType="separate"/>
            </w:r>
            <w:r>
              <w:rPr>
                <w:noProof/>
                <w:webHidden/>
              </w:rPr>
              <w:t>22</w:t>
            </w:r>
            <w:r>
              <w:rPr>
                <w:noProof/>
                <w:webHidden/>
              </w:rPr>
              <w:fldChar w:fldCharType="end"/>
            </w:r>
          </w:hyperlink>
        </w:p>
        <w:p w14:paraId="15BC460D" w14:textId="039CF565"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54" w:history="1">
            <w:r w:rsidRPr="00A960DC">
              <w:rPr>
                <w:rStyle w:val="Hipervnculo"/>
                <w:rFonts w:ascii="Arial" w:hAnsi="Arial" w:cs="Arial"/>
                <w:b/>
                <w:bCs/>
                <w:noProof/>
              </w:rPr>
              <w:t>7.1.</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Mejoramiento</w:t>
            </w:r>
            <w:r>
              <w:rPr>
                <w:noProof/>
                <w:webHidden/>
              </w:rPr>
              <w:tab/>
            </w:r>
            <w:r>
              <w:rPr>
                <w:noProof/>
                <w:webHidden/>
              </w:rPr>
              <w:fldChar w:fldCharType="begin"/>
            </w:r>
            <w:r>
              <w:rPr>
                <w:noProof/>
                <w:webHidden/>
              </w:rPr>
              <w:instrText xml:space="preserve"> PAGEREF _Toc216596154 \h </w:instrText>
            </w:r>
            <w:r>
              <w:rPr>
                <w:noProof/>
                <w:webHidden/>
              </w:rPr>
            </w:r>
            <w:r>
              <w:rPr>
                <w:noProof/>
                <w:webHidden/>
              </w:rPr>
              <w:fldChar w:fldCharType="separate"/>
            </w:r>
            <w:r>
              <w:rPr>
                <w:noProof/>
                <w:webHidden/>
              </w:rPr>
              <w:t>22</w:t>
            </w:r>
            <w:r>
              <w:rPr>
                <w:noProof/>
                <w:webHidden/>
              </w:rPr>
              <w:fldChar w:fldCharType="end"/>
            </w:r>
          </w:hyperlink>
        </w:p>
        <w:p w14:paraId="72D80E80" w14:textId="1A5EA3C9"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55" w:history="1">
            <w:r w:rsidRPr="00A960DC">
              <w:rPr>
                <w:rStyle w:val="Hipervnculo"/>
                <w:rFonts w:ascii="Arial" w:hAnsi="Arial" w:cs="Arial"/>
                <w:b/>
                <w:bCs/>
                <w:noProof/>
              </w:rPr>
              <w:t>7.2.</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Rehabilitación</w:t>
            </w:r>
            <w:r>
              <w:rPr>
                <w:noProof/>
                <w:webHidden/>
              </w:rPr>
              <w:tab/>
            </w:r>
            <w:r>
              <w:rPr>
                <w:noProof/>
                <w:webHidden/>
              </w:rPr>
              <w:fldChar w:fldCharType="begin"/>
            </w:r>
            <w:r>
              <w:rPr>
                <w:noProof/>
                <w:webHidden/>
              </w:rPr>
              <w:instrText xml:space="preserve"> PAGEREF _Toc216596155 \h </w:instrText>
            </w:r>
            <w:r>
              <w:rPr>
                <w:noProof/>
                <w:webHidden/>
              </w:rPr>
            </w:r>
            <w:r>
              <w:rPr>
                <w:noProof/>
                <w:webHidden/>
              </w:rPr>
              <w:fldChar w:fldCharType="separate"/>
            </w:r>
            <w:r>
              <w:rPr>
                <w:noProof/>
                <w:webHidden/>
              </w:rPr>
              <w:t>22</w:t>
            </w:r>
            <w:r>
              <w:rPr>
                <w:noProof/>
                <w:webHidden/>
              </w:rPr>
              <w:fldChar w:fldCharType="end"/>
            </w:r>
          </w:hyperlink>
        </w:p>
        <w:p w14:paraId="65B14407" w14:textId="044E4103"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56" w:history="1">
            <w:r w:rsidRPr="00A960DC">
              <w:rPr>
                <w:rStyle w:val="Hipervnculo"/>
                <w:rFonts w:ascii="Arial" w:hAnsi="Arial" w:cs="Arial"/>
                <w:b/>
                <w:bCs/>
                <w:noProof/>
              </w:rPr>
              <w:t>7.3.</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Caracterización Vial.</w:t>
            </w:r>
            <w:r>
              <w:rPr>
                <w:noProof/>
                <w:webHidden/>
              </w:rPr>
              <w:tab/>
            </w:r>
            <w:r>
              <w:rPr>
                <w:noProof/>
                <w:webHidden/>
              </w:rPr>
              <w:fldChar w:fldCharType="begin"/>
            </w:r>
            <w:r>
              <w:rPr>
                <w:noProof/>
                <w:webHidden/>
              </w:rPr>
              <w:instrText xml:space="preserve"> PAGEREF _Toc216596156 \h </w:instrText>
            </w:r>
            <w:r>
              <w:rPr>
                <w:noProof/>
                <w:webHidden/>
              </w:rPr>
            </w:r>
            <w:r>
              <w:rPr>
                <w:noProof/>
                <w:webHidden/>
              </w:rPr>
              <w:fldChar w:fldCharType="separate"/>
            </w:r>
            <w:r>
              <w:rPr>
                <w:noProof/>
                <w:webHidden/>
              </w:rPr>
              <w:t>22</w:t>
            </w:r>
            <w:r>
              <w:rPr>
                <w:noProof/>
                <w:webHidden/>
              </w:rPr>
              <w:fldChar w:fldCharType="end"/>
            </w:r>
          </w:hyperlink>
        </w:p>
        <w:p w14:paraId="5C8BA060" w14:textId="07EA4FA3"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57" w:history="1">
            <w:r w:rsidRPr="00A960DC">
              <w:rPr>
                <w:rStyle w:val="Hipervnculo"/>
                <w:rFonts w:ascii="Arial" w:hAnsi="Arial" w:cs="Arial"/>
                <w:b/>
                <w:bCs/>
                <w:noProof/>
              </w:rPr>
              <w:t>7.4.</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Caracterización en Área de Estudios.</w:t>
            </w:r>
            <w:r>
              <w:rPr>
                <w:noProof/>
                <w:webHidden/>
              </w:rPr>
              <w:tab/>
            </w:r>
            <w:r>
              <w:rPr>
                <w:noProof/>
                <w:webHidden/>
              </w:rPr>
              <w:fldChar w:fldCharType="begin"/>
            </w:r>
            <w:r>
              <w:rPr>
                <w:noProof/>
                <w:webHidden/>
              </w:rPr>
              <w:instrText xml:space="preserve"> PAGEREF _Toc216596157 \h </w:instrText>
            </w:r>
            <w:r>
              <w:rPr>
                <w:noProof/>
                <w:webHidden/>
              </w:rPr>
            </w:r>
            <w:r>
              <w:rPr>
                <w:noProof/>
                <w:webHidden/>
              </w:rPr>
              <w:fldChar w:fldCharType="separate"/>
            </w:r>
            <w:r>
              <w:rPr>
                <w:noProof/>
                <w:webHidden/>
              </w:rPr>
              <w:t>23</w:t>
            </w:r>
            <w:r>
              <w:rPr>
                <w:noProof/>
                <w:webHidden/>
              </w:rPr>
              <w:fldChar w:fldCharType="end"/>
            </w:r>
          </w:hyperlink>
        </w:p>
        <w:p w14:paraId="739468ED" w14:textId="1FCB922C"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58" w:history="1">
            <w:r w:rsidRPr="00A960DC">
              <w:rPr>
                <w:rStyle w:val="Hipervnculo"/>
                <w:rFonts w:ascii="Arial" w:hAnsi="Arial" w:cs="Arial"/>
                <w:b/>
                <w:bCs/>
                <w:noProof/>
              </w:rPr>
              <w:t>7.5.</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Clasificación según tipo de terreno.</w:t>
            </w:r>
            <w:r>
              <w:rPr>
                <w:noProof/>
                <w:webHidden/>
              </w:rPr>
              <w:tab/>
            </w:r>
            <w:r>
              <w:rPr>
                <w:noProof/>
                <w:webHidden/>
              </w:rPr>
              <w:fldChar w:fldCharType="begin"/>
            </w:r>
            <w:r>
              <w:rPr>
                <w:noProof/>
                <w:webHidden/>
              </w:rPr>
              <w:instrText xml:space="preserve"> PAGEREF _Toc216596158 \h </w:instrText>
            </w:r>
            <w:r>
              <w:rPr>
                <w:noProof/>
                <w:webHidden/>
              </w:rPr>
            </w:r>
            <w:r>
              <w:rPr>
                <w:noProof/>
                <w:webHidden/>
              </w:rPr>
              <w:fldChar w:fldCharType="separate"/>
            </w:r>
            <w:r>
              <w:rPr>
                <w:noProof/>
                <w:webHidden/>
              </w:rPr>
              <w:t>24</w:t>
            </w:r>
            <w:r>
              <w:rPr>
                <w:noProof/>
                <w:webHidden/>
              </w:rPr>
              <w:fldChar w:fldCharType="end"/>
            </w:r>
          </w:hyperlink>
        </w:p>
        <w:p w14:paraId="1F8A3513" w14:textId="7FEAAA21"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59" w:history="1">
            <w:r w:rsidRPr="00A960DC">
              <w:rPr>
                <w:rStyle w:val="Hipervnculo"/>
                <w:rFonts w:ascii="Arial" w:hAnsi="Arial" w:cs="Arial"/>
                <w:b/>
                <w:bCs/>
                <w:noProof/>
              </w:rPr>
              <w:t>7.6.</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Velocidad de Diseño</w:t>
            </w:r>
            <w:r>
              <w:rPr>
                <w:noProof/>
                <w:webHidden/>
              </w:rPr>
              <w:tab/>
            </w:r>
            <w:r>
              <w:rPr>
                <w:noProof/>
                <w:webHidden/>
              </w:rPr>
              <w:fldChar w:fldCharType="begin"/>
            </w:r>
            <w:r>
              <w:rPr>
                <w:noProof/>
                <w:webHidden/>
              </w:rPr>
              <w:instrText xml:space="preserve"> PAGEREF _Toc216596159 \h </w:instrText>
            </w:r>
            <w:r>
              <w:rPr>
                <w:noProof/>
                <w:webHidden/>
              </w:rPr>
            </w:r>
            <w:r>
              <w:rPr>
                <w:noProof/>
                <w:webHidden/>
              </w:rPr>
              <w:fldChar w:fldCharType="separate"/>
            </w:r>
            <w:r>
              <w:rPr>
                <w:noProof/>
                <w:webHidden/>
              </w:rPr>
              <w:t>25</w:t>
            </w:r>
            <w:r>
              <w:rPr>
                <w:noProof/>
                <w:webHidden/>
              </w:rPr>
              <w:fldChar w:fldCharType="end"/>
            </w:r>
          </w:hyperlink>
        </w:p>
        <w:p w14:paraId="1422DFD0" w14:textId="1CA8CBC2"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60" w:history="1">
            <w:r w:rsidRPr="00A960DC">
              <w:rPr>
                <w:rStyle w:val="Hipervnculo"/>
                <w:rFonts w:ascii="Arial" w:hAnsi="Arial" w:cs="Arial"/>
                <w:b/>
                <w:bCs/>
                <w:noProof/>
              </w:rPr>
              <w:t>7.7.</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Velocidad de diseño de tramo homogéneo</w:t>
            </w:r>
            <w:r>
              <w:rPr>
                <w:noProof/>
                <w:webHidden/>
              </w:rPr>
              <w:tab/>
            </w:r>
            <w:r>
              <w:rPr>
                <w:noProof/>
                <w:webHidden/>
              </w:rPr>
              <w:fldChar w:fldCharType="begin"/>
            </w:r>
            <w:r>
              <w:rPr>
                <w:noProof/>
                <w:webHidden/>
              </w:rPr>
              <w:instrText xml:space="preserve"> PAGEREF _Toc216596160 \h </w:instrText>
            </w:r>
            <w:r>
              <w:rPr>
                <w:noProof/>
                <w:webHidden/>
              </w:rPr>
            </w:r>
            <w:r>
              <w:rPr>
                <w:noProof/>
                <w:webHidden/>
              </w:rPr>
              <w:fldChar w:fldCharType="separate"/>
            </w:r>
            <w:r>
              <w:rPr>
                <w:noProof/>
                <w:webHidden/>
              </w:rPr>
              <w:t>26</w:t>
            </w:r>
            <w:r>
              <w:rPr>
                <w:noProof/>
                <w:webHidden/>
              </w:rPr>
              <w:fldChar w:fldCharType="end"/>
            </w:r>
          </w:hyperlink>
        </w:p>
        <w:p w14:paraId="18F0F419" w14:textId="4232DD18"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61" w:history="1">
            <w:r w:rsidRPr="00A960DC">
              <w:rPr>
                <w:rStyle w:val="Hipervnculo"/>
                <w:rFonts w:ascii="Arial" w:hAnsi="Arial" w:cs="Arial"/>
                <w:b/>
                <w:bCs/>
                <w:noProof/>
              </w:rPr>
              <w:t>7.8.</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Velocidad específica de los elementos que integran el trazado en planta y perfi</w:t>
            </w:r>
            <w:r>
              <w:rPr>
                <w:noProof/>
                <w:webHidden/>
              </w:rPr>
              <w:tab/>
            </w:r>
            <w:r>
              <w:rPr>
                <w:noProof/>
                <w:webHidden/>
              </w:rPr>
              <w:fldChar w:fldCharType="begin"/>
            </w:r>
            <w:r>
              <w:rPr>
                <w:noProof/>
                <w:webHidden/>
              </w:rPr>
              <w:instrText xml:space="preserve"> PAGEREF _Toc216596161 \h </w:instrText>
            </w:r>
            <w:r>
              <w:rPr>
                <w:noProof/>
                <w:webHidden/>
              </w:rPr>
            </w:r>
            <w:r>
              <w:rPr>
                <w:noProof/>
                <w:webHidden/>
              </w:rPr>
              <w:fldChar w:fldCharType="separate"/>
            </w:r>
            <w:r>
              <w:rPr>
                <w:noProof/>
                <w:webHidden/>
              </w:rPr>
              <w:t>27</w:t>
            </w:r>
            <w:r>
              <w:rPr>
                <w:noProof/>
                <w:webHidden/>
              </w:rPr>
              <w:fldChar w:fldCharType="end"/>
            </w:r>
          </w:hyperlink>
        </w:p>
        <w:p w14:paraId="6ED12C22" w14:textId="4B5C8BE8" w:rsidR="003A2C20" w:rsidRDefault="003A2C20">
          <w:pPr>
            <w:pStyle w:val="TDC2"/>
            <w:tabs>
              <w:tab w:val="left" w:pos="1835"/>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62" w:history="1">
            <w:r w:rsidRPr="00A960DC">
              <w:rPr>
                <w:rStyle w:val="Hipervnculo"/>
                <w:rFonts w:ascii="Arial" w:hAnsi="Arial" w:cs="Arial"/>
                <w:b/>
                <w:bCs/>
                <w:noProof/>
              </w:rPr>
              <w:t>7.9.</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Velocidad de la curva horizontal (VCH)</w:t>
            </w:r>
            <w:r>
              <w:rPr>
                <w:noProof/>
                <w:webHidden/>
              </w:rPr>
              <w:tab/>
            </w:r>
            <w:r>
              <w:rPr>
                <w:noProof/>
                <w:webHidden/>
              </w:rPr>
              <w:fldChar w:fldCharType="begin"/>
            </w:r>
            <w:r>
              <w:rPr>
                <w:noProof/>
                <w:webHidden/>
              </w:rPr>
              <w:instrText xml:space="preserve"> PAGEREF _Toc216596162 \h </w:instrText>
            </w:r>
            <w:r>
              <w:rPr>
                <w:noProof/>
                <w:webHidden/>
              </w:rPr>
            </w:r>
            <w:r>
              <w:rPr>
                <w:noProof/>
                <w:webHidden/>
              </w:rPr>
              <w:fldChar w:fldCharType="separate"/>
            </w:r>
            <w:r>
              <w:rPr>
                <w:noProof/>
                <w:webHidden/>
              </w:rPr>
              <w:t>28</w:t>
            </w:r>
            <w:r>
              <w:rPr>
                <w:noProof/>
                <w:webHidden/>
              </w:rPr>
              <w:fldChar w:fldCharType="end"/>
            </w:r>
          </w:hyperlink>
        </w:p>
        <w:p w14:paraId="6997185F" w14:textId="3E9031A7"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63" w:history="1">
            <w:r w:rsidRPr="00A960DC">
              <w:rPr>
                <w:rStyle w:val="Hipervnculo"/>
                <w:rFonts w:ascii="Arial" w:hAnsi="Arial" w:cs="Arial"/>
                <w:b/>
                <w:bCs/>
                <w:noProof/>
              </w:rPr>
              <w:t>7.10.</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 xml:space="preserve">Asignación de Velocidades Específicas a Curvas Horizontales Corredor VÍA QUE </w:t>
            </w:r>
            <w:r w:rsidRPr="00A960DC">
              <w:rPr>
                <w:rStyle w:val="Hipervnculo"/>
                <w:rFonts w:ascii="Arial" w:hAnsi="Arial" w:cs="Arial"/>
                <w:b/>
                <w:bCs/>
                <w:noProof/>
              </w:rPr>
              <w:lastRenderedPageBreak/>
              <w:t>CONDUCE DE LA VEREDA MONTELARGO A LA VEREDA LIMONAL (DEL SECTOR LOMA DIVINO NIÑO AL SECTOR PUENTE LA TRAMPA) MUNICIPIO DE ANOLAIMA, DEPARTAMENTO DE CUNDINAMARCA</w:t>
            </w:r>
            <w:r>
              <w:rPr>
                <w:noProof/>
                <w:webHidden/>
              </w:rPr>
              <w:tab/>
            </w:r>
            <w:r>
              <w:rPr>
                <w:noProof/>
                <w:webHidden/>
              </w:rPr>
              <w:fldChar w:fldCharType="begin"/>
            </w:r>
            <w:r>
              <w:rPr>
                <w:noProof/>
                <w:webHidden/>
              </w:rPr>
              <w:instrText xml:space="preserve"> PAGEREF _Toc216596163 \h </w:instrText>
            </w:r>
            <w:r>
              <w:rPr>
                <w:noProof/>
                <w:webHidden/>
              </w:rPr>
            </w:r>
            <w:r>
              <w:rPr>
                <w:noProof/>
                <w:webHidden/>
              </w:rPr>
              <w:fldChar w:fldCharType="separate"/>
            </w:r>
            <w:r>
              <w:rPr>
                <w:noProof/>
                <w:webHidden/>
              </w:rPr>
              <w:t>29</w:t>
            </w:r>
            <w:r>
              <w:rPr>
                <w:noProof/>
                <w:webHidden/>
              </w:rPr>
              <w:fldChar w:fldCharType="end"/>
            </w:r>
          </w:hyperlink>
        </w:p>
        <w:p w14:paraId="648EF6CF" w14:textId="37D4196D"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64" w:history="1">
            <w:r w:rsidRPr="00A960DC">
              <w:rPr>
                <w:rStyle w:val="Hipervnculo"/>
                <w:rFonts w:ascii="Arial" w:hAnsi="Arial" w:cs="Arial"/>
                <w:b/>
                <w:bCs/>
                <w:noProof/>
              </w:rPr>
              <w:t>7.11.</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Métodos para asignación velocidad especifica (VET), (VCV), y (VTV)</w:t>
            </w:r>
            <w:r>
              <w:rPr>
                <w:noProof/>
                <w:webHidden/>
              </w:rPr>
              <w:tab/>
            </w:r>
            <w:r>
              <w:rPr>
                <w:noProof/>
                <w:webHidden/>
              </w:rPr>
              <w:fldChar w:fldCharType="begin"/>
            </w:r>
            <w:r>
              <w:rPr>
                <w:noProof/>
                <w:webHidden/>
              </w:rPr>
              <w:instrText xml:space="preserve"> PAGEREF _Toc216596164 \h </w:instrText>
            </w:r>
            <w:r>
              <w:rPr>
                <w:noProof/>
                <w:webHidden/>
              </w:rPr>
            </w:r>
            <w:r>
              <w:rPr>
                <w:noProof/>
                <w:webHidden/>
              </w:rPr>
              <w:fldChar w:fldCharType="separate"/>
            </w:r>
            <w:r>
              <w:rPr>
                <w:noProof/>
                <w:webHidden/>
              </w:rPr>
              <w:t>36</w:t>
            </w:r>
            <w:r>
              <w:rPr>
                <w:noProof/>
                <w:webHidden/>
              </w:rPr>
              <w:fldChar w:fldCharType="end"/>
            </w:r>
          </w:hyperlink>
        </w:p>
        <w:p w14:paraId="5B9F5E88" w14:textId="5DE1E085"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65" w:history="1">
            <w:r w:rsidRPr="00A960DC">
              <w:rPr>
                <w:rStyle w:val="Hipervnculo"/>
                <w:rFonts w:ascii="Arial" w:hAnsi="Arial" w:cs="Arial"/>
                <w:b/>
                <w:bCs/>
                <w:noProof/>
              </w:rPr>
              <w:t>7.12.</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Velocidad en la entre tangencia horizontal (VETH)</w:t>
            </w:r>
            <w:r>
              <w:rPr>
                <w:noProof/>
                <w:webHidden/>
              </w:rPr>
              <w:tab/>
            </w:r>
            <w:r>
              <w:rPr>
                <w:noProof/>
                <w:webHidden/>
              </w:rPr>
              <w:fldChar w:fldCharType="begin"/>
            </w:r>
            <w:r>
              <w:rPr>
                <w:noProof/>
                <w:webHidden/>
              </w:rPr>
              <w:instrText xml:space="preserve"> PAGEREF _Toc216596165 \h </w:instrText>
            </w:r>
            <w:r>
              <w:rPr>
                <w:noProof/>
                <w:webHidden/>
              </w:rPr>
            </w:r>
            <w:r>
              <w:rPr>
                <w:noProof/>
                <w:webHidden/>
              </w:rPr>
              <w:fldChar w:fldCharType="separate"/>
            </w:r>
            <w:r>
              <w:rPr>
                <w:noProof/>
                <w:webHidden/>
              </w:rPr>
              <w:t>37</w:t>
            </w:r>
            <w:r>
              <w:rPr>
                <w:noProof/>
                <w:webHidden/>
              </w:rPr>
              <w:fldChar w:fldCharType="end"/>
            </w:r>
          </w:hyperlink>
        </w:p>
        <w:p w14:paraId="0BFA6080" w14:textId="6F3B977B"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66" w:history="1">
            <w:r w:rsidRPr="00A960DC">
              <w:rPr>
                <w:rStyle w:val="Hipervnculo"/>
                <w:rFonts w:ascii="Arial" w:hAnsi="Arial" w:cs="Arial"/>
                <w:b/>
                <w:bCs/>
                <w:noProof/>
              </w:rPr>
              <w:t>7.13.</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Velocidad especifica de la curva vertical (VCV)</w:t>
            </w:r>
            <w:r>
              <w:rPr>
                <w:noProof/>
                <w:webHidden/>
              </w:rPr>
              <w:tab/>
            </w:r>
            <w:r>
              <w:rPr>
                <w:noProof/>
                <w:webHidden/>
              </w:rPr>
              <w:fldChar w:fldCharType="begin"/>
            </w:r>
            <w:r>
              <w:rPr>
                <w:noProof/>
                <w:webHidden/>
              </w:rPr>
              <w:instrText xml:space="preserve"> PAGEREF _Toc216596166 \h </w:instrText>
            </w:r>
            <w:r>
              <w:rPr>
                <w:noProof/>
                <w:webHidden/>
              </w:rPr>
            </w:r>
            <w:r>
              <w:rPr>
                <w:noProof/>
                <w:webHidden/>
              </w:rPr>
              <w:fldChar w:fldCharType="separate"/>
            </w:r>
            <w:r>
              <w:rPr>
                <w:noProof/>
                <w:webHidden/>
              </w:rPr>
              <w:t>37</w:t>
            </w:r>
            <w:r>
              <w:rPr>
                <w:noProof/>
                <w:webHidden/>
              </w:rPr>
              <w:fldChar w:fldCharType="end"/>
            </w:r>
          </w:hyperlink>
        </w:p>
        <w:p w14:paraId="1F54C0DB" w14:textId="1C1B87D5"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67" w:history="1">
            <w:r w:rsidRPr="00A960DC">
              <w:rPr>
                <w:rStyle w:val="Hipervnculo"/>
                <w:rFonts w:ascii="Arial" w:hAnsi="Arial" w:cs="Arial"/>
                <w:b/>
                <w:bCs/>
                <w:noProof/>
              </w:rPr>
              <w:t>7.14.</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Velocidad específica de la tangente vertical (VTV)</w:t>
            </w:r>
            <w:r>
              <w:rPr>
                <w:noProof/>
                <w:webHidden/>
              </w:rPr>
              <w:tab/>
            </w:r>
            <w:r>
              <w:rPr>
                <w:noProof/>
                <w:webHidden/>
              </w:rPr>
              <w:fldChar w:fldCharType="begin"/>
            </w:r>
            <w:r>
              <w:rPr>
                <w:noProof/>
                <w:webHidden/>
              </w:rPr>
              <w:instrText xml:space="preserve"> PAGEREF _Toc216596167 \h </w:instrText>
            </w:r>
            <w:r>
              <w:rPr>
                <w:noProof/>
                <w:webHidden/>
              </w:rPr>
            </w:r>
            <w:r>
              <w:rPr>
                <w:noProof/>
                <w:webHidden/>
              </w:rPr>
              <w:fldChar w:fldCharType="separate"/>
            </w:r>
            <w:r>
              <w:rPr>
                <w:noProof/>
                <w:webHidden/>
              </w:rPr>
              <w:t>37</w:t>
            </w:r>
            <w:r>
              <w:rPr>
                <w:noProof/>
                <w:webHidden/>
              </w:rPr>
              <w:fldChar w:fldCharType="end"/>
            </w:r>
          </w:hyperlink>
        </w:p>
        <w:p w14:paraId="1177476F" w14:textId="3B8E7526"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68" w:history="1">
            <w:r w:rsidRPr="00A960DC">
              <w:rPr>
                <w:rStyle w:val="Hipervnculo"/>
                <w:rFonts w:ascii="Arial" w:hAnsi="Arial" w:cs="Arial"/>
                <w:b/>
                <w:bCs/>
                <w:noProof/>
              </w:rPr>
              <w:t>7.15.</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Vehículo de diseño</w:t>
            </w:r>
            <w:r>
              <w:rPr>
                <w:noProof/>
                <w:webHidden/>
              </w:rPr>
              <w:tab/>
            </w:r>
            <w:r>
              <w:rPr>
                <w:noProof/>
                <w:webHidden/>
              </w:rPr>
              <w:fldChar w:fldCharType="begin"/>
            </w:r>
            <w:r>
              <w:rPr>
                <w:noProof/>
                <w:webHidden/>
              </w:rPr>
              <w:instrText xml:space="preserve"> PAGEREF _Toc216596168 \h </w:instrText>
            </w:r>
            <w:r>
              <w:rPr>
                <w:noProof/>
                <w:webHidden/>
              </w:rPr>
            </w:r>
            <w:r>
              <w:rPr>
                <w:noProof/>
                <w:webHidden/>
              </w:rPr>
              <w:fldChar w:fldCharType="separate"/>
            </w:r>
            <w:r>
              <w:rPr>
                <w:noProof/>
                <w:webHidden/>
              </w:rPr>
              <w:t>37</w:t>
            </w:r>
            <w:r>
              <w:rPr>
                <w:noProof/>
                <w:webHidden/>
              </w:rPr>
              <w:fldChar w:fldCharType="end"/>
            </w:r>
          </w:hyperlink>
        </w:p>
        <w:p w14:paraId="27FC37CE" w14:textId="693264F8"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69" w:history="1">
            <w:r w:rsidRPr="00A960DC">
              <w:rPr>
                <w:rStyle w:val="Hipervnculo"/>
                <w:rFonts w:ascii="Arial" w:hAnsi="Arial" w:cs="Arial"/>
                <w:b/>
                <w:bCs/>
                <w:noProof/>
              </w:rPr>
              <w:t>7.16.</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Distancia de visibilidad de adelantamiento (Da)</w:t>
            </w:r>
            <w:r>
              <w:rPr>
                <w:noProof/>
                <w:webHidden/>
              </w:rPr>
              <w:tab/>
            </w:r>
            <w:r>
              <w:rPr>
                <w:noProof/>
                <w:webHidden/>
              </w:rPr>
              <w:fldChar w:fldCharType="begin"/>
            </w:r>
            <w:r>
              <w:rPr>
                <w:noProof/>
                <w:webHidden/>
              </w:rPr>
              <w:instrText xml:space="preserve"> PAGEREF _Toc216596169 \h </w:instrText>
            </w:r>
            <w:r>
              <w:rPr>
                <w:noProof/>
                <w:webHidden/>
              </w:rPr>
            </w:r>
            <w:r>
              <w:rPr>
                <w:noProof/>
                <w:webHidden/>
              </w:rPr>
              <w:fldChar w:fldCharType="separate"/>
            </w:r>
            <w:r>
              <w:rPr>
                <w:noProof/>
                <w:webHidden/>
              </w:rPr>
              <w:t>38</w:t>
            </w:r>
            <w:r>
              <w:rPr>
                <w:noProof/>
                <w:webHidden/>
              </w:rPr>
              <w:fldChar w:fldCharType="end"/>
            </w:r>
          </w:hyperlink>
        </w:p>
        <w:p w14:paraId="11F5A272" w14:textId="535744CB"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70" w:history="1">
            <w:r w:rsidRPr="00A960DC">
              <w:rPr>
                <w:rStyle w:val="Hipervnculo"/>
                <w:rFonts w:ascii="Arial" w:hAnsi="Arial" w:cs="Arial"/>
                <w:b/>
                <w:bCs/>
                <w:noProof/>
              </w:rPr>
              <w:t>7.17.</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Diseño En Planta Del Eje De La Carretera</w:t>
            </w:r>
            <w:r>
              <w:rPr>
                <w:noProof/>
                <w:webHidden/>
              </w:rPr>
              <w:tab/>
            </w:r>
            <w:r>
              <w:rPr>
                <w:noProof/>
                <w:webHidden/>
              </w:rPr>
              <w:fldChar w:fldCharType="begin"/>
            </w:r>
            <w:r>
              <w:rPr>
                <w:noProof/>
                <w:webHidden/>
              </w:rPr>
              <w:instrText xml:space="preserve"> PAGEREF _Toc216596170 \h </w:instrText>
            </w:r>
            <w:r>
              <w:rPr>
                <w:noProof/>
                <w:webHidden/>
              </w:rPr>
            </w:r>
            <w:r>
              <w:rPr>
                <w:noProof/>
                <w:webHidden/>
              </w:rPr>
              <w:fldChar w:fldCharType="separate"/>
            </w:r>
            <w:r>
              <w:rPr>
                <w:noProof/>
                <w:webHidden/>
              </w:rPr>
              <w:t>39</w:t>
            </w:r>
            <w:r>
              <w:rPr>
                <w:noProof/>
                <w:webHidden/>
              </w:rPr>
              <w:fldChar w:fldCharType="end"/>
            </w:r>
          </w:hyperlink>
        </w:p>
        <w:p w14:paraId="1765A344" w14:textId="01868200"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71" w:history="1">
            <w:r w:rsidRPr="00A960DC">
              <w:rPr>
                <w:rStyle w:val="Hipervnculo"/>
                <w:rFonts w:ascii="Arial" w:hAnsi="Arial" w:cs="Arial"/>
                <w:b/>
                <w:bCs/>
                <w:noProof/>
              </w:rPr>
              <w:t>7.18.</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Curvas Horizontales</w:t>
            </w:r>
            <w:r>
              <w:rPr>
                <w:noProof/>
                <w:webHidden/>
              </w:rPr>
              <w:tab/>
            </w:r>
            <w:r>
              <w:rPr>
                <w:noProof/>
                <w:webHidden/>
              </w:rPr>
              <w:fldChar w:fldCharType="begin"/>
            </w:r>
            <w:r>
              <w:rPr>
                <w:noProof/>
                <w:webHidden/>
              </w:rPr>
              <w:instrText xml:space="preserve"> PAGEREF _Toc216596171 \h </w:instrText>
            </w:r>
            <w:r>
              <w:rPr>
                <w:noProof/>
                <w:webHidden/>
              </w:rPr>
            </w:r>
            <w:r>
              <w:rPr>
                <w:noProof/>
                <w:webHidden/>
              </w:rPr>
              <w:fldChar w:fldCharType="separate"/>
            </w:r>
            <w:r>
              <w:rPr>
                <w:noProof/>
                <w:webHidden/>
              </w:rPr>
              <w:t>40</w:t>
            </w:r>
            <w:r>
              <w:rPr>
                <w:noProof/>
                <w:webHidden/>
              </w:rPr>
              <w:fldChar w:fldCharType="end"/>
            </w:r>
          </w:hyperlink>
        </w:p>
        <w:p w14:paraId="313535DB" w14:textId="5076CC66"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72" w:history="1">
            <w:r w:rsidRPr="00A960DC">
              <w:rPr>
                <w:rStyle w:val="Hipervnculo"/>
                <w:rFonts w:ascii="Arial" w:hAnsi="Arial" w:cs="Arial"/>
                <w:b/>
                <w:bCs/>
                <w:noProof/>
              </w:rPr>
              <w:t>7.19.</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Empalme circular</w:t>
            </w:r>
            <w:r>
              <w:rPr>
                <w:noProof/>
                <w:webHidden/>
              </w:rPr>
              <w:tab/>
            </w:r>
            <w:r>
              <w:rPr>
                <w:noProof/>
                <w:webHidden/>
              </w:rPr>
              <w:fldChar w:fldCharType="begin"/>
            </w:r>
            <w:r>
              <w:rPr>
                <w:noProof/>
                <w:webHidden/>
              </w:rPr>
              <w:instrText xml:space="preserve"> PAGEREF _Toc216596172 \h </w:instrText>
            </w:r>
            <w:r>
              <w:rPr>
                <w:noProof/>
                <w:webHidden/>
              </w:rPr>
            </w:r>
            <w:r>
              <w:rPr>
                <w:noProof/>
                <w:webHidden/>
              </w:rPr>
              <w:fldChar w:fldCharType="separate"/>
            </w:r>
            <w:r>
              <w:rPr>
                <w:noProof/>
                <w:webHidden/>
              </w:rPr>
              <w:t>40</w:t>
            </w:r>
            <w:r>
              <w:rPr>
                <w:noProof/>
                <w:webHidden/>
              </w:rPr>
              <w:fldChar w:fldCharType="end"/>
            </w:r>
          </w:hyperlink>
        </w:p>
        <w:p w14:paraId="615FD757" w14:textId="363D6570"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73" w:history="1">
            <w:r w:rsidRPr="00A960DC">
              <w:rPr>
                <w:rStyle w:val="Hipervnculo"/>
                <w:rFonts w:ascii="Arial" w:hAnsi="Arial" w:cs="Arial"/>
                <w:b/>
                <w:bCs/>
                <w:noProof/>
              </w:rPr>
              <w:t>7.20.</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Curvas horizontales constituidas por un único empalme básico</w:t>
            </w:r>
            <w:r>
              <w:rPr>
                <w:noProof/>
                <w:webHidden/>
              </w:rPr>
              <w:tab/>
            </w:r>
            <w:r>
              <w:rPr>
                <w:noProof/>
                <w:webHidden/>
              </w:rPr>
              <w:fldChar w:fldCharType="begin"/>
            </w:r>
            <w:r>
              <w:rPr>
                <w:noProof/>
                <w:webHidden/>
              </w:rPr>
              <w:instrText xml:space="preserve"> PAGEREF _Toc216596173 \h </w:instrText>
            </w:r>
            <w:r>
              <w:rPr>
                <w:noProof/>
                <w:webHidden/>
              </w:rPr>
            </w:r>
            <w:r>
              <w:rPr>
                <w:noProof/>
                <w:webHidden/>
              </w:rPr>
              <w:fldChar w:fldCharType="separate"/>
            </w:r>
            <w:r>
              <w:rPr>
                <w:noProof/>
                <w:webHidden/>
              </w:rPr>
              <w:t>41</w:t>
            </w:r>
            <w:r>
              <w:rPr>
                <w:noProof/>
                <w:webHidden/>
              </w:rPr>
              <w:fldChar w:fldCharType="end"/>
            </w:r>
          </w:hyperlink>
        </w:p>
        <w:p w14:paraId="34D51B11" w14:textId="1C1E5D1A" w:rsidR="003A2C20" w:rsidRDefault="003A2C20">
          <w:pPr>
            <w:pStyle w:val="TDC3"/>
            <w:tabs>
              <w:tab w:val="left" w:pos="2174"/>
              <w:tab w:val="right" w:leader="dot" w:pos="9962"/>
            </w:tabs>
            <w:rPr>
              <w:rFonts w:asciiTheme="minorHAnsi" w:eastAsiaTheme="minorEastAsia" w:hAnsiTheme="minorHAnsi" w:cstheme="minorBidi"/>
              <w:b w:val="0"/>
              <w:bCs w:val="0"/>
              <w:i w:val="0"/>
              <w:iCs w:val="0"/>
              <w:noProof/>
              <w:kern w:val="2"/>
              <w:sz w:val="24"/>
              <w:szCs w:val="24"/>
              <w:lang w:val="es-CO" w:eastAsia="es-CO"/>
              <w14:ligatures w14:val="standardContextual"/>
            </w:rPr>
          </w:pPr>
          <w:hyperlink w:anchor="_Toc216596174" w:history="1">
            <w:r w:rsidRPr="00A960DC">
              <w:rPr>
                <w:rStyle w:val="Hipervnculo"/>
                <w:rFonts w:ascii="Arial" w:hAnsi="Arial" w:cs="Arial"/>
                <w:noProof/>
              </w:rPr>
              <w:t>7.20.1.</w:t>
            </w:r>
            <w:r>
              <w:rPr>
                <w:rFonts w:asciiTheme="minorHAnsi" w:eastAsiaTheme="minorEastAsia" w:hAnsiTheme="minorHAnsi" w:cstheme="minorBidi"/>
                <w:b w:val="0"/>
                <w:bCs w:val="0"/>
                <w:i w:val="0"/>
                <w:iCs w:val="0"/>
                <w:noProof/>
                <w:kern w:val="2"/>
                <w:sz w:val="24"/>
                <w:szCs w:val="24"/>
                <w:lang w:val="es-CO" w:eastAsia="es-CO"/>
                <w14:ligatures w14:val="standardContextual"/>
              </w:rPr>
              <w:tab/>
            </w:r>
            <w:r w:rsidRPr="00A960DC">
              <w:rPr>
                <w:rStyle w:val="Hipervnculo"/>
                <w:rFonts w:ascii="Arial" w:hAnsi="Arial" w:cs="Arial"/>
                <w:noProof/>
              </w:rPr>
              <w:t>Curva Tipo 1. Circular</w:t>
            </w:r>
            <w:r>
              <w:rPr>
                <w:noProof/>
                <w:webHidden/>
              </w:rPr>
              <w:tab/>
            </w:r>
            <w:r>
              <w:rPr>
                <w:noProof/>
                <w:webHidden/>
              </w:rPr>
              <w:fldChar w:fldCharType="begin"/>
            </w:r>
            <w:r>
              <w:rPr>
                <w:noProof/>
                <w:webHidden/>
              </w:rPr>
              <w:instrText xml:space="preserve"> PAGEREF _Toc216596174 \h </w:instrText>
            </w:r>
            <w:r>
              <w:rPr>
                <w:noProof/>
                <w:webHidden/>
              </w:rPr>
            </w:r>
            <w:r>
              <w:rPr>
                <w:noProof/>
                <w:webHidden/>
              </w:rPr>
              <w:fldChar w:fldCharType="separate"/>
            </w:r>
            <w:r>
              <w:rPr>
                <w:noProof/>
                <w:webHidden/>
              </w:rPr>
              <w:t>41</w:t>
            </w:r>
            <w:r>
              <w:rPr>
                <w:noProof/>
                <w:webHidden/>
              </w:rPr>
              <w:fldChar w:fldCharType="end"/>
            </w:r>
          </w:hyperlink>
        </w:p>
        <w:p w14:paraId="6E7C3BAE" w14:textId="4A63D418"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75" w:history="1">
            <w:r w:rsidRPr="00A960DC">
              <w:rPr>
                <w:rStyle w:val="Hipervnculo"/>
                <w:rFonts w:ascii="Arial" w:hAnsi="Arial" w:cs="Arial"/>
                <w:b/>
                <w:bCs/>
                <w:noProof/>
              </w:rPr>
              <w:t>7.21.</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Radio de curvatura mínimo (RCmín)</w:t>
            </w:r>
            <w:r>
              <w:rPr>
                <w:noProof/>
                <w:webHidden/>
              </w:rPr>
              <w:tab/>
            </w:r>
            <w:r>
              <w:rPr>
                <w:noProof/>
                <w:webHidden/>
              </w:rPr>
              <w:fldChar w:fldCharType="begin"/>
            </w:r>
            <w:r>
              <w:rPr>
                <w:noProof/>
                <w:webHidden/>
              </w:rPr>
              <w:instrText xml:space="preserve"> PAGEREF _Toc216596175 \h </w:instrText>
            </w:r>
            <w:r>
              <w:rPr>
                <w:noProof/>
                <w:webHidden/>
              </w:rPr>
            </w:r>
            <w:r>
              <w:rPr>
                <w:noProof/>
                <w:webHidden/>
              </w:rPr>
              <w:fldChar w:fldCharType="separate"/>
            </w:r>
            <w:r>
              <w:rPr>
                <w:noProof/>
                <w:webHidden/>
              </w:rPr>
              <w:t>41</w:t>
            </w:r>
            <w:r>
              <w:rPr>
                <w:noProof/>
                <w:webHidden/>
              </w:rPr>
              <w:fldChar w:fldCharType="end"/>
            </w:r>
          </w:hyperlink>
        </w:p>
        <w:p w14:paraId="2F0A809E" w14:textId="27BC6B55"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76" w:history="1">
            <w:r w:rsidRPr="00A960DC">
              <w:rPr>
                <w:rStyle w:val="Hipervnculo"/>
                <w:rFonts w:ascii="Arial" w:hAnsi="Arial" w:cs="Arial"/>
                <w:b/>
                <w:bCs/>
                <w:noProof/>
              </w:rPr>
              <w:t>7.22.</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Relación entre los radios de curvas horizontales contiguas</w:t>
            </w:r>
            <w:r>
              <w:rPr>
                <w:noProof/>
                <w:webHidden/>
              </w:rPr>
              <w:tab/>
            </w:r>
            <w:r>
              <w:rPr>
                <w:noProof/>
                <w:webHidden/>
              </w:rPr>
              <w:fldChar w:fldCharType="begin"/>
            </w:r>
            <w:r>
              <w:rPr>
                <w:noProof/>
                <w:webHidden/>
              </w:rPr>
              <w:instrText xml:space="preserve"> PAGEREF _Toc216596176 \h </w:instrText>
            </w:r>
            <w:r>
              <w:rPr>
                <w:noProof/>
                <w:webHidden/>
              </w:rPr>
            </w:r>
            <w:r>
              <w:rPr>
                <w:noProof/>
                <w:webHidden/>
              </w:rPr>
              <w:fldChar w:fldCharType="separate"/>
            </w:r>
            <w:r>
              <w:rPr>
                <w:noProof/>
                <w:webHidden/>
              </w:rPr>
              <w:t>42</w:t>
            </w:r>
            <w:r>
              <w:rPr>
                <w:noProof/>
                <w:webHidden/>
              </w:rPr>
              <w:fldChar w:fldCharType="end"/>
            </w:r>
          </w:hyperlink>
        </w:p>
        <w:p w14:paraId="40F4F15C" w14:textId="5F0F0EE6"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77" w:history="1">
            <w:r w:rsidRPr="00A960DC">
              <w:rPr>
                <w:rStyle w:val="Hipervnculo"/>
                <w:rFonts w:ascii="Arial" w:hAnsi="Arial" w:cs="Arial"/>
                <w:b/>
                <w:bCs/>
                <w:noProof/>
              </w:rPr>
              <w:t>7.23.</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Entre tangencia mínima (curvas de distinto sentido)</w:t>
            </w:r>
            <w:r>
              <w:rPr>
                <w:noProof/>
                <w:webHidden/>
              </w:rPr>
              <w:tab/>
            </w:r>
            <w:r>
              <w:rPr>
                <w:noProof/>
                <w:webHidden/>
              </w:rPr>
              <w:fldChar w:fldCharType="begin"/>
            </w:r>
            <w:r>
              <w:rPr>
                <w:noProof/>
                <w:webHidden/>
              </w:rPr>
              <w:instrText xml:space="preserve"> PAGEREF _Toc216596177 \h </w:instrText>
            </w:r>
            <w:r>
              <w:rPr>
                <w:noProof/>
                <w:webHidden/>
              </w:rPr>
            </w:r>
            <w:r>
              <w:rPr>
                <w:noProof/>
                <w:webHidden/>
              </w:rPr>
              <w:fldChar w:fldCharType="separate"/>
            </w:r>
            <w:r>
              <w:rPr>
                <w:noProof/>
                <w:webHidden/>
              </w:rPr>
              <w:t>44</w:t>
            </w:r>
            <w:r>
              <w:rPr>
                <w:noProof/>
                <w:webHidden/>
              </w:rPr>
              <w:fldChar w:fldCharType="end"/>
            </w:r>
          </w:hyperlink>
        </w:p>
        <w:p w14:paraId="0FDC2699" w14:textId="35911E50"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78" w:history="1">
            <w:r w:rsidRPr="00A960DC">
              <w:rPr>
                <w:rStyle w:val="Hipervnculo"/>
                <w:rFonts w:ascii="Arial" w:hAnsi="Arial" w:cs="Arial"/>
                <w:b/>
                <w:bCs/>
                <w:noProof/>
              </w:rPr>
              <w:t>7.24.</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Entre tangencia máxima</w:t>
            </w:r>
            <w:r>
              <w:rPr>
                <w:noProof/>
                <w:webHidden/>
              </w:rPr>
              <w:tab/>
            </w:r>
            <w:r>
              <w:rPr>
                <w:noProof/>
                <w:webHidden/>
              </w:rPr>
              <w:fldChar w:fldCharType="begin"/>
            </w:r>
            <w:r>
              <w:rPr>
                <w:noProof/>
                <w:webHidden/>
              </w:rPr>
              <w:instrText xml:space="preserve"> PAGEREF _Toc216596178 \h </w:instrText>
            </w:r>
            <w:r>
              <w:rPr>
                <w:noProof/>
                <w:webHidden/>
              </w:rPr>
            </w:r>
            <w:r>
              <w:rPr>
                <w:noProof/>
                <w:webHidden/>
              </w:rPr>
              <w:fldChar w:fldCharType="separate"/>
            </w:r>
            <w:r>
              <w:rPr>
                <w:noProof/>
                <w:webHidden/>
              </w:rPr>
              <w:t>44</w:t>
            </w:r>
            <w:r>
              <w:rPr>
                <w:noProof/>
                <w:webHidden/>
              </w:rPr>
              <w:fldChar w:fldCharType="end"/>
            </w:r>
          </w:hyperlink>
        </w:p>
        <w:p w14:paraId="0BC17CB3" w14:textId="35BF6AB9"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79" w:history="1">
            <w:r w:rsidRPr="00A960DC">
              <w:rPr>
                <w:rStyle w:val="Hipervnculo"/>
                <w:rFonts w:ascii="Arial" w:hAnsi="Arial" w:cs="Arial"/>
                <w:b/>
                <w:bCs/>
                <w:noProof/>
              </w:rPr>
              <w:t>7.25.</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Asignación de radios a curvas circulares</w:t>
            </w:r>
            <w:r>
              <w:rPr>
                <w:noProof/>
                <w:webHidden/>
              </w:rPr>
              <w:tab/>
            </w:r>
            <w:r>
              <w:rPr>
                <w:noProof/>
                <w:webHidden/>
              </w:rPr>
              <w:fldChar w:fldCharType="begin"/>
            </w:r>
            <w:r>
              <w:rPr>
                <w:noProof/>
                <w:webHidden/>
              </w:rPr>
              <w:instrText xml:space="preserve"> PAGEREF _Toc216596179 \h </w:instrText>
            </w:r>
            <w:r>
              <w:rPr>
                <w:noProof/>
                <w:webHidden/>
              </w:rPr>
            </w:r>
            <w:r>
              <w:rPr>
                <w:noProof/>
                <w:webHidden/>
              </w:rPr>
              <w:fldChar w:fldCharType="separate"/>
            </w:r>
            <w:r>
              <w:rPr>
                <w:noProof/>
                <w:webHidden/>
              </w:rPr>
              <w:t>45</w:t>
            </w:r>
            <w:r>
              <w:rPr>
                <w:noProof/>
                <w:webHidden/>
              </w:rPr>
              <w:fldChar w:fldCharType="end"/>
            </w:r>
          </w:hyperlink>
        </w:p>
        <w:p w14:paraId="18D98C96" w14:textId="169DBC64"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80" w:history="1">
            <w:r w:rsidRPr="00A960DC">
              <w:rPr>
                <w:rStyle w:val="Hipervnculo"/>
                <w:rFonts w:ascii="Arial" w:hAnsi="Arial" w:cs="Arial"/>
                <w:b/>
                <w:bCs/>
                <w:noProof/>
              </w:rPr>
              <w:t>7.26.</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Transición del peralte</w:t>
            </w:r>
            <w:r>
              <w:rPr>
                <w:noProof/>
                <w:webHidden/>
              </w:rPr>
              <w:tab/>
            </w:r>
            <w:r>
              <w:rPr>
                <w:noProof/>
                <w:webHidden/>
              </w:rPr>
              <w:fldChar w:fldCharType="begin"/>
            </w:r>
            <w:r>
              <w:rPr>
                <w:noProof/>
                <w:webHidden/>
              </w:rPr>
              <w:instrText xml:space="preserve"> PAGEREF _Toc216596180 \h </w:instrText>
            </w:r>
            <w:r>
              <w:rPr>
                <w:noProof/>
                <w:webHidden/>
              </w:rPr>
            </w:r>
            <w:r>
              <w:rPr>
                <w:noProof/>
                <w:webHidden/>
              </w:rPr>
              <w:fldChar w:fldCharType="separate"/>
            </w:r>
            <w:r>
              <w:rPr>
                <w:noProof/>
                <w:webHidden/>
              </w:rPr>
              <w:t>45</w:t>
            </w:r>
            <w:r>
              <w:rPr>
                <w:noProof/>
                <w:webHidden/>
              </w:rPr>
              <w:fldChar w:fldCharType="end"/>
            </w:r>
          </w:hyperlink>
        </w:p>
        <w:p w14:paraId="6CF31AC0" w14:textId="0BFDE6CF"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81" w:history="1">
            <w:r w:rsidRPr="00A960DC">
              <w:rPr>
                <w:rStyle w:val="Hipervnculo"/>
                <w:rFonts w:ascii="Arial" w:hAnsi="Arial" w:cs="Arial"/>
                <w:b/>
                <w:bCs/>
                <w:noProof/>
              </w:rPr>
              <w:t>7.27.</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Asignación de peraltes a curvas horizontales</w:t>
            </w:r>
            <w:r>
              <w:rPr>
                <w:noProof/>
                <w:webHidden/>
              </w:rPr>
              <w:tab/>
            </w:r>
            <w:r>
              <w:rPr>
                <w:noProof/>
                <w:webHidden/>
              </w:rPr>
              <w:fldChar w:fldCharType="begin"/>
            </w:r>
            <w:r>
              <w:rPr>
                <w:noProof/>
                <w:webHidden/>
              </w:rPr>
              <w:instrText xml:space="preserve"> PAGEREF _Toc216596181 \h </w:instrText>
            </w:r>
            <w:r>
              <w:rPr>
                <w:noProof/>
                <w:webHidden/>
              </w:rPr>
            </w:r>
            <w:r>
              <w:rPr>
                <w:noProof/>
                <w:webHidden/>
              </w:rPr>
              <w:fldChar w:fldCharType="separate"/>
            </w:r>
            <w:r>
              <w:rPr>
                <w:noProof/>
                <w:webHidden/>
              </w:rPr>
              <w:t>46</w:t>
            </w:r>
            <w:r>
              <w:rPr>
                <w:noProof/>
                <w:webHidden/>
              </w:rPr>
              <w:fldChar w:fldCharType="end"/>
            </w:r>
          </w:hyperlink>
        </w:p>
        <w:p w14:paraId="455623CC" w14:textId="7134ED59"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82" w:history="1">
            <w:r w:rsidRPr="00A960DC">
              <w:rPr>
                <w:rStyle w:val="Hipervnculo"/>
                <w:rFonts w:ascii="Arial" w:hAnsi="Arial" w:cs="Arial"/>
                <w:b/>
                <w:bCs/>
                <w:noProof/>
              </w:rPr>
              <w:t>7.28.</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Transición de peraltes</w:t>
            </w:r>
            <w:r>
              <w:rPr>
                <w:noProof/>
                <w:webHidden/>
              </w:rPr>
              <w:tab/>
            </w:r>
            <w:r>
              <w:rPr>
                <w:noProof/>
                <w:webHidden/>
              </w:rPr>
              <w:fldChar w:fldCharType="begin"/>
            </w:r>
            <w:r>
              <w:rPr>
                <w:noProof/>
                <w:webHidden/>
              </w:rPr>
              <w:instrText xml:space="preserve"> PAGEREF _Toc216596182 \h </w:instrText>
            </w:r>
            <w:r>
              <w:rPr>
                <w:noProof/>
                <w:webHidden/>
              </w:rPr>
            </w:r>
            <w:r>
              <w:rPr>
                <w:noProof/>
                <w:webHidden/>
              </w:rPr>
              <w:fldChar w:fldCharType="separate"/>
            </w:r>
            <w:r>
              <w:rPr>
                <w:noProof/>
                <w:webHidden/>
              </w:rPr>
              <w:t>46</w:t>
            </w:r>
            <w:r>
              <w:rPr>
                <w:noProof/>
                <w:webHidden/>
              </w:rPr>
              <w:fldChar w:fldCharType="end"/>
            </w:r>
          </w:hyperlink>
        </w:p>
        <w:p w14:paraId="14A82041" w14:textId="259045FF"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83" w:history="1">
            <w:r w:rsidRPr="00A960DC">
              <w:rPr>
                <w:rStyle w:val="Hipervnculo"/>
                <w:rFonts w:ascii="Arial" w:hAnsi="Arial" w:cs="Arial"/>
                <w:b/>
                <w:bCs/>
                <w:noProof/>
              </w:rPr>
              <w:t>7.29.</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Rampa de peralte</w:t>
            </w:r>
            <w:r>
              <w:rPr>
                <w:noProof/>
                <w:webHidden/>
              </w:rPr>
              <w:tab/>
            </w:r>
            <w:r>
              <w:rPr>
                <w:noProof/>
                <w:webHidden/>
              </w:rPr>
              <w:fldChar w:fldCharType="begin"/>
            </w:r>
            <w:r>
              <w:rPr>
                <w:noProof/>
                <w:webHidden/>
              </w:rPr>
              <w:instrText xml:space="preserve"> PAGEREF _Toc216596183 \h </w:instrText>
            </w:r>
            <w:r>
              <w:rPr>
                <w:noProof/>
                <w:webHidden/>
              </w:rPr>
            </w:r>
            <w:r>
              <w:rPr>
                <w:noProof/>
                <w:webHidden/>
              </w:rPr>
              <w:fldChar w:fldCharType="separate"/>
            </w:r>
            <w:r>
              <w:rPr>
                <w:noProof/>
                <w:webHidden/>
              </w:rPr>
              <w:t>48</w:t>
            </w:r>
            <w:r>
              <w:rPr>
                <w:noProof/>
                <w:webHidden/>
              </w:rPr>
              <w:fldChar w:fldCharType="end"/>
            </w:r>
          </w:hyperlink>
        </w:p>
        <w:p w14:paraId="10EA1A9C" w14:textId="0C883F67"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84" w:history="1">
            <w:r w:rsidRPr="00A960DC">
              <w:rPr>
                <w:rStyle w:val="Hipervnculo"/>
                <w:rFonts w:ascii="Arial" w:hAnsi="Arial" w:cs="Arial"/>
                <w:b/>
                <w:bCs/>
                <w:noProof/>
              </w:rPr>
              <w:t>7.30.</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Componentes adicionales</w:t>
            </w:r>
            <w:r>
              <w:rPr>
                <w:noProof/>
                <w:webHidden/>
              </w:rPr>
              <w:tab/>
            </w:r>
            <w:r>
              <w:rPr>
                <w:noProof/>
                <w:webHidden/>
              </w:rPr>
              <w:fldChar w:fldCharType="begin"/>
            </w:r>
            <w:r>
              <w:rPr>
                <w:noProof/>
                <w:webHidden/>
              </w:rPr>
              <w:instrText xml:space="preserve"> PAGEREF _Toc216596184 \h </w:instrText>
            </w:r>
            <w:r>
              <w:rPr>
                <w:noProof/>
                <w:webHidden/>
              </w:rPr>
            </w:r>
            <w:r>
              <w:rPr>
                <w:noProof/>
                <w:webHidden/>
              </w:rPr>
              <w:fldChar w:fldCharType="separate"/>
            </w:r>
            <w:r>
              <w:rPr>
                <w:noProof/>
                <w:webHidden/>
              </w:rPr>
              <w:t>49</w:t>
            </w:r>
            <w:r>
              <w:rPr>
                <w:noProof/>
                <w:webHidden/>
              </w:rPr>
              <w:fldChar w:fldCharType="end"/>
            </w:r>
          </w:hyperlink>
        </w:p>
        <w:p w14:paraId="000B809B" w14:textId="0FC4D5CE"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85" w:history="1">
            <w:r w:rsidRPr="00A960DC">
              <w:rPr>
                <w:rStyle w:val="Hipervnculo"/>
                <w:rFonts w:ascii="Arial" w:hAnsi="Arial" w:cs="Arial"/>
                <w:b/>
                <w:bCs/>
                <w:noProof/>
              </w:rPr>
              <w:t>7.31.</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Placa huellas existentes</w:t>
            </w:r>
            <w:r>
              <w:rPr>
                <w:noProof/>
                <w:webHidden/>
              </w:rPr>
              <w:tab/>
            </w:r>
            <w:r>
              <w:rPr>
                <w:noProof/>
                <w:webHidden/>
              </w:rPr>
              <w:fldChar w:fldCharType="begin"/>
            </w:r>
            <w:r>
              <w:rPr>
                <w:noProof/>
                <w:webHidden/>
              </w:rPr>
              <w:instrText xml:space="preserve"> PAGEREF _Toc216596185 \h </w:instrText>
            </w:r>
            <w:r>
              <w:rPr>
                <w:noProof/>
                <w:webHidden/>
              </w:rPr>
            </w:r>
            <w:r>
              <w:rPr>
                <w:noProof/>
                <w:webHidden/>
              </w:rPr>
              <w:fldChar w:fldCharType="separate"/>
            </w:r>
            <w:r>
              <w:rPr>
                <w:noProof/>
                <w:webHidden/>
              </w:rPr>
              <w:t>50</w:t>
            </w:r>
            <w:r>
              <w:rPr>
                <w:noProof/>
                <w:webHidden/>
              </w:rPr>
              <w:fldChar w:fldCharType="end"/>
            </w:r>
          </w:hyperlink>
        </w:p>
        <w:p w14:paraId="54517B0C" w14:textId="12D78E09"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86" w:history="1">
            <w:r w:rsidRPr="00A960DC">
              <w:rPr>
                <w:rStyle w:val="Hipervnculo"/>
                <w:rFonts w:ascii="Arial" w:hAnsi="Arial" w:cs="Arial"/>
                <w:b/>
                <w:bCs/>
                <w:noProof/>
              </w:rPr>
              <w:t>7.32.</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Diseño En Perfil Del Eje De La Carretera</w:t>
            </w:r>
            <w:r>
              <w:rPr>
                <w:noProof/>
                <w:webHidden/>
              </w:rPr>
              <w:tab/>
            </w:r>
            <w:r>
              <w:rPr>
                <w:noProof/>
                <w:webHidden/>
              </w:rPr>
              <w:fldChar w:fldCharType="begin"/>
            </w:r>
            <w:r>
              <w:rPr>
                <w:noProof/>
                <w:webHidden/>
              </w:rPr>
              <w:instrText xml:space="preserve"> PAGEREF _Toc216596186 \h </w:instrText>
            </w:r>
            <w:r>
              <w:rPr>
                <w:noProof/>
                <w:webHidden/>
              </w:rPr>
            </w:r>
            <w:r>
              <w:rPr>
                <w:noProof/>
                <w:webHidden/>
              </w:rPr>
              <w:fldChar w:fldCharType="separate"/>
            </w:r>
            <w:r>
              <w:rPr>
                <w:noProof/>
                <w:webHidden/>
              </w:rPr>
              <w:t>51</w:t>
            </w:r>
            <w:r>
              <w:rPr>
                <w:noProof/>
                <w:webHidden/>
              </w:rPr>
              <w:fldChar w:fldCharType="end"/>
            </w:r>
          </w:hyperlink>
        </w:p>
        <w:p w14:paraId="54EA52CD" w14:textId="662EAA69"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87" w:history="1">
            <w:r w:rsidRPr="00A960DC">
              <w:rPr>
                <w:rStyle w:val="Hipervnculo"/>
                <w:rFonts w:ascii="Arial" w:hAnsi="Arial" w:cs="Arial"/>
                <w:b/>
                <w:bCs/>
                <w:noProof/>
              </w:rPr>
              <w:t>7.33.</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Pendiente</w:t>
            </w:r>
            <w:r>
              <w:rPr>
                <w:noProof/>
                <w:webHidden/>
              </w:rPr>
              <w:tab/>
            </w:r>
            <w:r>
              <w:rPr>
                <w:noProof/>
                <w:webHidden/>
              </w:rPr>
              <w:fldChar w:fldCharType="begin"/>
            </w:r>
            <w:r>
              <w:rPr>
                <w:noProof/>
                <w:webHidden/>
              </w:rPr>
              <w:instrText xml:space="preserve"> PAGEREF _Toc216596187 \h </w:instrText>
            </w:r>
            <w:r>
              <w:rPr>
                <w:noProof/>
                <w:webHidden/>
              </w:rPr>
            </w:r>
            <w:r>
              <w:rPr>
                <w:noProof/>
                <w:webHidden/>
              </w:rPr>
              <w:fldChar w:fldCharType="separate"/>
            </w:r>
            <w:r>
              <w:rPr>
                <w:noProof/>
                <w:webHidden/>
              </w:rPr>
              <w:t>51</w:t>
            </w:r>
            <w:r>
              <w:rPr>
                <w:noProof/>
                <w:webHidden/>
              </w:rPr>
              <w:fldChar w:fldCharType="end"/>
            </w:r>
          </w:hyperlink>
        </w:p>
        <w:p w14:paraId="3C7768FA" w14:textId="39731237" w:rsidR="003A2C20" w:rsidRDefault="003A2C20">
          <w:pPr>
            <w:pStyle w:val="TDC3"/>
            <w:tabs>
              <w:tab w:val="left" w:pos="2174"/>
              <w:tab w:val="right" w:leader="dot" w:pos="9962"/>
            </w:tabs>
            <w:rPr>
              <w:rFonts w:asciiTheme="minorHAnsi" w:eastAsiaTheme="minorEastAsia" w:hAnsiTheme="minorHAnsi" w:cstheme="minorBidi"/>
              <w:b w:val="0"/>
              <w:bCs w:val="0"/>
              <w:i w:val="0"/>
              <w:iCs w:val="0"/>
              <w:noProof/>
              <w:kern w:val="2"/>
              <w:sz w:val="24"/>
              <w:szCs w:val="24"/>
              <w:lang w:val="es-CO" w:eastAsia="es-CO"/>
              <w14:ligatures w14:val="standardContextual"/>
            </w:rPr>
          </w:pPr>
          <w:hyperlink w:anchor="_Toc216596188" w:history="1">
            <w:r w:rsidRPr="00A960DC">
              <w:rPr>
                <w:rStyle w:val="Hipervnculo"/>
                <w:rFonts w:ascii="Arial" w:hAnsi="Arial" w:cs="Arial"/>
                <w:noProof/>
              </w:rPr>
              <w:t>7.33.1.</w:t>
            </w:r>
            <w:r>
              <w:rPr>
                <w:rFonts w:asciiTheme="minorHAnsi" w:eastAsiaTheme="minorEastAsia" w:hAnsiTheme="minorHAnsi" w:cstheme="minorBidi"/>
                <w:b w:val="0"/>
                <w:bCs w:val="0"/>
                <w:i w:val="0"/>
                <w:iCs w:val="0"/>
                <w:noProof/>
                <w:kern w:val="2"/>
                <w:sz w:val="24"/>
                <w:szCs w:val="24"/>
                <w:lang w:val="es-CO" w:eastAsia="es-CO"/>
                <w14:ligatures w14:val="standardContextual"/>
              </w:rPr>
              <w:tab/>
            </w:r>
            <w:r w:rsidRPr="00A960DC">
              <w:rPr>
                <w:rStyle w:val="Hipervnculo"/>
                <w:rFonts w:ascii="Arial" w:hAnsi="Arial" w:cs="Arial"/>
                <w:noProof/>
              </w:rPr>
              <w:t>Pendiente mínima</w:t>
            </w:r>
            <w:r>
              <w:rPr>
                <w:noProof/>
                <w:webHidden/>
              </w:rPr>
              <w:tab/>
            </w:r>
            <w:r>
              <w:rPr>
                <w:noProof/>
                <w:webHidden/>
              </w:rPr>
              <w:fldChar w:fldCharType="begin"/>
            </w:r>
            <w:r>
              <w:rPr>
                <w:noProof/>
                <w:webHidden/>
              </w:rPr>
              <w:instrText xml:space="preserve"> PAGEREF _Toc216596188 \h </w:instrText>
            </w:r>
            <w:r>
              <w:rPr>
                <w:noProof/>
                <w:webHidden/>
              </w:rPr>
            </w:r>
            <w:r>
              <w:rPr>
                <w:noProof/>
                <w:webHidden/>
              </w:rPr>
              <w:fldChar w:fldCharType="separate"/>
            </w:r>
            <w:r>
              <w:rPr>
                <w:noProof/>
                <w:webHidden/>
              </w:rPr>
              <w:t>51</w:t>
            </w:r>
            <w:r>
              <w:rPr>
                <w:noProof/>
                <w:webHidden/>
              </w:rPr>
              <w:fldChar w:fldCharType="end"/>
            </w:r>
          </w:hyperlink>
        </w:p>
        <w:p w14:paraId="4C0304E1" w14:textId="11448291" w:rsidR="003A2C20" w:rsidRDefault="003A2C20">
          <w:pPr>
            <w:pStyle w:val="TDC3"/>
            <w:tabs>
              <w:tab w:val="left" w:pos="2174"/>
              <w:tab w:val="right" w:leader="dot" w:pos="9962"/>
            </w:tabs>
            <w:rPr>
              <w:rFonts w:asciiTheme="minorHAnsi" w:eastAsiaTheme="minorEastAsia" w:hAnsiTheme="minorHAnsi" w:cstheme="minorBidi"/>
              <w:b w:val="0"/>
              <w:bCs w:val="0"/>
              <w:i w:val="0"/>
              <w:iCs w:val="0"/>
              <w:noProof/>
              <w:kern w:val="2"/>
              <w:sz w:val="24"/>
              <w:szCs w:val="24"/>
              <w:lang w:val="es-CO" w:eastAsia="es-CO"/>
              <w14:ligatures w14:val="standardContextual"/>
            </w:rPr>
          </w:pPr>
          <w:hyperlink w:anchor="_Toc216596189" w:history="1">
            <w:r w:rsidRPr="00A960DC">
              <w:rPr>
                <w:rStyle w:val="Hipervnculo"/>
                <w:rFonts w:ascii="Arial" w:hAnsi="Arial" w:cs="Arial"/>
                <w:noProof/>
              </w:rPr>
              <w:t>7.33.2.</w:t>
            </w:r>
            <w:r>
              <w:rPr>
                <w:rFonts w:asciiTheme="minorHAnsi" w:eastAsiaTheme="minorEastAsia" w:hAnsiTheme="minorHAnsi" w:cstheme="minorBidi"/>
                <w:b w:val="0"/>
                <w:bCs w:val="0"/>
                <w:i w:val="0"/>
                <w:iCs w:val="0"/>
                <w:noProof/>
                <w:kern w:val="2"/>
                <w:sz w:val="24"/>
                <w:szCs w:val="24"/>
                <w:lang w:val="es-CO" w:eastAsia="es-CO"/>
                <w14:ligatures w14:val="standardContextual"/>
              </w:rPr>
              <w:tab/>
            </w:r>
            <w:r w:rsidRPr="00A960DC">
              <w:rPr>
                <w:rStyle w:val="Hipervnculo"/>
                <w:rFonts w:ascii="Arial" w:hAnsi="Arial" w:cs="Arial"/>
                <w:noProof/>
              </w:rPr>
              <w:t>Pendiente Máxima</w:t>
            </w:r>
            <w:r>
              <w:rPr>
                <w:noProof/>
                <w:webHidden/>
              </w:rPr>
              <w:tab/>
            </w:r>
            <w:r>
              <w:rPr>
                <w:noProof/>
                <w:webHidden/>
              </w:rPr>
              <w:fldChar w:fldCharType="begin"/>
            </w:r>
            <w:r>
              <w:rPr>
                <w:noProof/>
                <w:webHidden/>
              </w:rPr>
              <w:instrText xml:space="preserve"> PAGEREF _Toc216596189 \h </w:instrText>
            </w:r>
            <w:r>
              <w:rPr>
                <w:noProof/>
                <w:webHidden/>
              </w:rPr>
            </w:r>
            <w:r>
              <w:rPr>
                <w:noProof/>
                <w:webHidden/>
              </w:rPr>
              <w:fldChar w:fldCharType="separate"/>
            </w:r>
            <w:r>
              <w:rPr>
                <w:noProof/>
                <w:webHidden/>
              </w:rPr>
              <w:t>52</w:t>
            </w:r>
            <w:r>
              <w:rPr>
                <w:noProof/>
                <w:webHidden/>
              </w:rPr>
              <w:fldChar w:fldCharType="end"/>
            </w:r>
          </w:hyperlink>
        </w:p>
        <w:p w14:paraId="2ADEFF36" w14:textId="359B1B99"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90" w:history="1">
            <w:r w:rsidRPr="00A960DC">
              <w:rPr>
                <w:rStyle w:val="Hipervnculo"/>
                <w:rFonts w:ascii="Arial" w:hAnsi="Arial" w:cs="Arial"/>
                <w:b/>
                <w:bCs/>
                <w:noProof/>
              </w:rPr>
              <w:t>7.34.</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Asignación de pendiente a entre tangencias verticales corredor DE LA VÍA QUE CONDUCE DE LA VEREDA MONTELARGO A LA VEREDA LIMONAL (DEL SECTOR LOMA DIVINO NIÑO AL SECTOR PUENTE LA TRAMPA) MUNICIPIO DE ANOLAIMA, DEPARTAMENTO DE CUNDINAMARCA</w:t>
            </w:r>
            <w:r>
              <w:rPr>
                <w:noProof/>
                <w:webHidden/>
              </w:rPr>
              <w:tab/>
            </w:r>
            <w:r>
              <w:rPr>
                <w:noProof/>
                <w:webHidden/>
              </w:rPr>
              <w:fldChar w:fldCharType="begin"/>
            </w:r>
            <w:r>
              <w:rPr>
                <w:noProof/>
                <w:webHidden/>
              </w:rPr>
              <w:instrText xml:space="preserve"> PAGEREF _Toc216596190 \h </w:instrText>
            </w:r>
            <w:r>
              <w:rPr>
                <w:noProof/>
                <w:webHidden/>
              </w:rPr>
            </w:r>
            <w:r>
              <w:rPr>
                <w:noProof/>
                <w:webHidden/>
              </w:rPr>
              <w:fldChar w:fldCharType="separate"/>
            </w:r>
            <w:r>
              <w:rPr>
                <w:noProof/>
                <w:webHidden/>
              </w:rPr>
              <w:t>53</w:t>
            </w:r>
            <w:r>
              <w:rPr>
                <w:noProof/>
                <w:webHidden/>
              </w:rPr>
              <w:fldChar w:fldCharType="end"/>
            </w:r>
          </w:hyperlink>
        </w:p>
        <w:p w14:paraId="47F17B6E" w14:textId="028EDF3E"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91" w:history="1">
            <w:r w:rsidRPr="00A960DC">
              <w:rPr>
                <w:rStyle w:val="Hipervnculo"/>
                <w:rFonts w:ascii="Arial" w:hAnsi="Arial" w:cs="Arial"/>
                <w:b/>
                <w:bCs/>
                <w:noProof/>
              </w:rPr>
              <w:t>7.35.</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Longitud Máxima</w:t>
            </w:r>
            <w:r>
              <w:rPr>
                <w:noProof/>
                <w:webHidden/>
              </w:rPr>
              <w:tab/>
            </w:r>
            <w:r>
              <w:rPr>
                <w:noProof/>
                <w:webHidden/>
              </w:rPr>
              <w:fldChar w:fldCharType="begin"/>
            </w:r>
            <w:r>
              <w:rPr>
                <w:noProof/>
                <w:webHidden/>
              </w:rPr>
              <w:instrText xml:space="preserve"> PAGEREF _Toc216596191 \h </w:instrText>
            </w:r>
            <w:r>
              <w:rPr>
                <w:noProof/>
                <w:webHidden/>
              </w:rPr>
            </w:r>
            <w:r>
              <w:rPr>
                <w:noProof/>
                <w:webHidden/>
              </w:rPr>
              <w:fldChar w:fldCharType="separate"/>
            </w:r>
            <w:r>
              <w:rPr>
                <w:noProof/>
                <w:webHidden/>
              </w:rPr>
              <w:t>53</w:t>
            </w:r>
            <w:r>
              <w:rPr>
                <w:noProof/>
                <w:webHidden/>
              </w:rPr>
              <w:fldChar w:fldCharType="end"/>
            </w:r>
          </w:hyperlink>
        </w:p>
        <w:p w14:paraId="16190960" w14:textId="12A83906" w:rsidR="003A2C20" w:rsidRDefault="003A2C20">
          <w:pPr>
            <w:pStyle w:val="TDC3"/>
            <w:tabs>
              <w:tab w:val="left" w:pos="2174"/>
              <w:tab w:val="right" w:leader="dot" w:pos="9962"/>
            </w:tabs>
            <w:rPr>
              <w:rFonts w:asciiTheme="minorHAnsi" w:eastAsiaTheme="minorEastAsia" w:hAnsiTheme="minorHAnsi" w:cstheme="minorBidi"/>
              <w:b w:val="0"/>
              <w:bCs w:val="0"/>
              <w:i w:val="0"/>
              <w:iCs w:val="0"/>
              <w:noProof/>
              <w:kern w:val="2"/>
              <w:sz w:val="24"/>
              <w:szCs w:val="24"/>
              <w:lang w:val="es-CO" w:eastAsia="es-CO"/>
              <w14:ligatures w14:val="standardContextual"/>
            </w:rPr>
          </w:pPr>
          <w:hyperlink w:anchor="_Toc216596192" w:history="1">
            <w:r w:rsidRPr="00A960DC">
              <w:rPr>
                <w:rStyle w:val="Hipervnculo"/>
                <w:rFonts w:ascii="Arial" w:hAnsi="Arial" w:cs="Arial"/>
                <w:noProof/>
              </w:rPr>
              <w:t>7.35.1.</w:t>
            </w:r>
            <w:r>
              <w:rPr>
                <w:rFonts w:asciiTheme="minorHAnsi" w:eastAsiaTheme="minorEastAsia" w:hAnsiTheme="minorHAnsi" w:cstheme="minorBidi"/>
                <w:b w:val="0"/>
                <w:bCs w:val="0"/>
                <w:i w:val="0"/>
                <w:iCs w:val="0"/>
                <w:noProof/>
                <w:kern w:val="2"/>
                <w:sz w:val="24"/>
                <w:szCs w:val="24"/>
                <w:lang w:val="es-CO" w:eastAsia="es-CO"/>
                <w14:ligatures w14:val="standardContextual"/>
              </w:rPr>
              <w:tab/>
            </w:r>
            <w:r w:rsidRPr="00A960DC">
              <w:rPr>
                <w:rStyle w:val="Hipervnculo"/>
                <w:rFonts w:ascii="Arial" w:hAnsi="Arial" w:cs="Arial"/>
                <w:noProof/>
              </w:rPr>
              <w:t>Longitud crítica de la tangente vertical</w:t>
            </w:r>
            <w:r>
              <w:rPr>
                <w:noProof/>
                <w:webHidden/>
              </w:rPr>
              <w:tab/>
            </w:r>
            <w:r>
              <w:rPr>
                <w:noProof/>
                <w:webHidden/>
              </w:rPr>
              <w:fldChar w:fldCharType="begin"/>
            </w:r>
            <w:r>
              <w:rPr>
                <w:noProof/>
                <w:webHidden/>
              </w:rPr>
              <w:instrText xml:space="preserve"> PAGEREF _Toc216596192 \h </w:instrText>
            </w:r>
            <w:r>
              <w:rPr>
                <w:noProof/>
                <w:webHidden/>
              </w:rPr>
            </w:r>
            <w:r>
              <w:rPr>
                <w:noProof/>
                <w:webHidden/>
              </w:rPr>
              <w:fldChar w:fldCharType="separate"/>
            </w:r>
            <w:r>
              <w:rPr>
                <w:noProof/>
                <w:webHidden/>
              </w:rPr>
              <w:t>53</w:t>
            </w:r>
            <w:r>
              <w:rPr>
                <w:noProof/>
                <w:webHidden/>
              </w:rPr>
              <w:fldChar w:fldCharType="end"/>
            </w:r>
          </w:hyperlink>
        </w:p>
        <w:p w14:paraId="59895641" w14:textId="5401A8AD" w:rsidR="003A2C20" w:rsidRDefault="003A2C20">
          <w:pPr>
            <w:pStyle w:val="TDC3"/>
            <w:tabs>
              <w:tab w:val="left" w:pos="2174"/>
              <w:tab w:val="right" w:leader="dot" w:pos="9962"/>
            </w:tabs>
            <w:rPr>
              <w:rFonts w:asciiTheme="minorHAnsi" w:eastAsiaTheme="minorEastAsia" w:hAnsiTheme="minorHAnsi" w:cstheme="minorBidi"/>
              <w:b w:val="0"/>
              <w:bCs w:val="0"/>
              <w:i w:val="0"/>
              <w:iCs w:val="0"/>
              <w:noProof/>
              <w:kern w:val="2"/>
              <w:sz w:val="24"/>
              <w:szCs w:val="24"/>
              <w:lang w:val="es-CO" w:eastAsia="es-CO"/>
              <w14:ligatures w14:val="standardContextual"/>
            </w:rPr>
          </w:pPr>
          <w:hyperlink w:anchor="_Toc216596193" w:history="1">
            <w:r w:rsidRPr="00A960DC">
              <w:rPr>
                <w:rStyle w:val="Hipervnculo"/>
                <w:rFonts w:ascii="Arial" w:hAnsi="Arial" w:cs="Arial"/>
                <w:noProof/>
              </w:rPr>
              <w:t>7.35.2.</w:t>
            </w:r>
            <w:r>
              <w:rPr>
                <w:rFonts w:asciiTheme="minorHAnsi" w:eastAsiaTheme="minorEastAsia" w:hAnsiTheme="minorHAnsi" w:cstheme="minorBidi"/>
                <w:b w:val="0"/>
                <w:bCs w:val="0"/>
                <w:i w:val="0"/>
                <w:iCs w:val="0"/>
                <w:noProof/>
                <w:kern w:val="2"/>
                <w:sz w:val="24"/>
                <w:szCs w:val="24"/>
                <w:lang w:val="es-CO" w:eastAsia="es-CO"/>
                <w14:ligatures w14:val="standardContextual"/>
              </w:rPr>
              <w:tab/>
            </w:r>
            <w:r w:rsidRPr="00A960DC">
              <w:rPr>
                <w:rStyle w:val="Hipervnculo"/>
                <w:rFonts w:ascii="Arial" w:hAnsi="Arial" w:cs="Arial"/>
                <w:noProof/>
              </w:rPr>
              <w:t>Determinación de la longitud de la curva vertical</w:t>
            </w:r>
            <w:r>
              <w:rPr>
                <w:noProof/>
                <w:webHidden/>
              </w:rPr>
              <w:tab/>
            </w:r>
            <w:r>
              <w:rPr>
                <w:noProof/>
                <w:webHidden/>
              </w:rPr>
              <w:fldChar w:fldCharType="begin"/>
            </w:r>
            <w:r>
              <w:rPr>
                <w:noProof/>
                <w:webHidden/>
              </w:rPr>
              <w:instrText xml:space="preserve"> PAGEREF _Toc216596193 \h </w:instrText>
            </w:r>
            <w:r>
              <w:rPr>
                <w:noProof/>
                <w:webHidden/>
              </w:rPr>
            </w:r>
            <w:r>
              <w:rPr>
                <w:noProof/>
                <w:webHidden/>
              </w:rPr>
              <w:fldChar w:fldCharType="separate"/>
            </w:r>
            <w:r>
              <w:rPr>
                <w:noProof/>
                <w:webHidden/>
              </w:rPr>
              <w:t>54</w:t>
            </w:r>
            <w:r>
              <w:rPr>
                <w:noProof/>
                <w:webHidden/>
              </w:rPr>
              <w:fldChar w:fldCharType="end"/>
            </w:r>
          </w:hyperlink>
        </w:p>
        <w:p w14:paraId="04BEE62A" w14:textId="3FF327BD"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94" w:history="1">
            <w:r w:rsidRPr="00A960DC">
              <w:rPr>
                <w:rStyle w:val="Hipervnculo"/>
                <w:rFonts w:ascii="Arial" w:hAnsi="Arial" w:cs="Arial"/>
                <w:b/>
                <w:bCs/>
                <w:noProof/>
              </w:rPr>
              <w:t>7.36.</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Criterio de Seguridad</w:t>
            </w:r>
            <w:r>
              <w:rPr>
                <w:noProof/>
                <w:webHidden/>
              </w:rPr>
              <w:tab/>
            </w:r>
            <w:r>
              <w:rPr>
                <w:noProof/>
                <w:webHidden/>
              </w:rPr>
              <w:fldChar w:fldCharType="begin"/>
            </w:r>
            <w:r>
              <w:rPr>
                <w:noProof/>
                <w:webHidden/>
              </w:rPr>
              <w:instrText xml:space="preserve"> PAGEREF _Toc216596194 \h </w:instrText>
            </w:r>
            <w:r>
              <w:rPr>
                <w:noProof/>
                <w:webHidden/>
              </w:rPr>
            </w:r>
            <w:r>
              <w:rPr>
                <w:noProof/>
                <w:webHidden/>
              </w:rPr>
              <w:fldChar w:fldCharType="separate"/>
            </w:r>
            <w:r>
              <w:rPr>
                <w:noProof/>
                <w:webHidden/>
              </w:rPr>
              <w:t>54</w:t>
            </w:r>
            <w:r>
              <w:rPr>
                <w:noProof/>
                <w:webHidden/>
              </w:rPr>
              <w:fldChar w:fldCharType="end"/>
            </w:r>
          </w:hyperlink>
        </w:p>
        <w:p w14:paraId="2A9097F9" w14:textId="68DE74D5"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95" w:history="1">
            <w:r w:rsidRPr="00A960DC">
              <w:rPr>
                <w:rStyle w:val="Hipervnculo"/>
                <w:rFonts w:ascii="Arial" w:hAnsi="Arial" w:cs="Arial"/>
                <w:b/>
                <w:bCs/>
                <w:noProof/>
              </w:rPr>
              <w:t>7.37.</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Criterio de Operación</w:t>
            </w:r>
            <w:r>
              <w:rPr>
                <w:noProof/>
                <w:webHidden/>
              </w:rPr>
              <w:tab/>
            </w:r>
            <w:r>
              <w:rPr>
                <w:noProof/>
                <w:webHidden/>
              </w:rPr>
              <w:fldChar w:fldCharType="begin"/>
            </w:r>
            <w:r>
              <w:rPr>
                <w:noProof/>
                <w:webHidden/>
              </w:rPr>
              <w:instrText xml:space="preserve"> PAGEREF _Toc216596195 \h </w:instrText>
            </w:r>
            <w:r>
              <w:rPr>
                <w:noProof/>
                <w:webHidden/>
              </w:rPr>
            </w:r>
            <w:r>
              <w:rPr>
                <w:noProof/>
                <w:webHidden/>
              </w:rPr>
              <w:fldChar w:fldCharType="separate"/>
            </w:r>
            <w:r>
              <w:rPr>
                <w:noProof/>
                <w:webHidden/>
              </w:rPr>
              <w:t>55</w:t>
            </w:r>
            <w:r>
              <w:rPr>
                <w:noProof/>
                <w:webHidden/>
              </w:rPr>
              <w:fldChar w:fldCharType="end"/>
            </w:r>
          </w:hyperlink>
        </w:p>
        <w:p w14:paraId="08230693" w14:textId="42112AE8"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96" w:history="1">
            <w:r w:rsidRPr="00A960DC">
              <w:rPr>
                <w:rStyle w:val="Hipervnculo"/>
                <w:rFonts w:ascii="Arial" w:hAnsi="Arial" w:cs="Arial"/>
                <w:b/>
                <w:bCs/>
                <w:noProof/>
              </w:rPr>
              <w:t>7.38.</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Criterio de Drenaje</w:t>
            </w:r>
            <w:r>
              <w:rPr>
                <w:noProof/>
                <w:webHidden/>
              </w:rPr>
              <w:tab/>
            </w:r>
            <w:r>
              <w:rPr>
                <w:noProof/>
                <w:webHidden/>
              </w:rPr>
              <w:fldChar w:fldCharType="begin"/>
            </w:r>
            <w:r>
              <w:rPr>
                <w:noProof/>
                <w:webHidden/>
              </w:rPr>
              <w:instrText xml:space="preserve"> PAGEREF _Toc216596196 \h </w:instrText>
            </w:r>
            <w:r>
              <w:rPr>
                <w:noProof/>
                <w:webHidden/>
              </w:rPr>
            </w:r>
            <w:r>
              <w:rPr>
                <w:noProof/>
                <w:webHidden/>
              </w:rPr>
              <w:fldChar w:fldCharType="separate"/>
            </w:r>
            <w:r>
              <w:rPr>
                <w:noProof/>
                <w:webHidden/>
              </w:rPr>
              <w:t>56</w:t>
            </w:r>
            <w:r>
              <w:rPr>
                <w:noProof/>
                <w:webHidden/>
              </w:rPr>
              <w:fldChar w:fldCharType="end"/>
            </w:r>
          </w:hyperlink>
        </w:p>
        <w:p w14:paraId="42BFE415" w14:textId="6E76151F"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97" w:history="1">
            <w:r w:rsidRPr="00A960DC">
              <w:rPr>
                <w:rStyle w:val="Hipervnculo"/>
                <w:rFonts w:ascii="Arial" w:hAnsi="Arial" w:cs="Arial"/>
                <w:b/>
                <w:bCs/>
                <w:noProof/>
              </w:rPr>
              <w:t>7.39.</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Factor camión</w:t>
            </w:r>
            <w:r>
              <w:rPr>
                <w:noProof/>
                <w:webHidden/>
              </w:rPr>
              <w:tab/>
            </w:r>
            <w:r>
              <w:rPr>
                <w:noProof/>
                <w:webHidden/>
              </w:rPr>
              <w:fldChar w:fldCharType="begin"/>
            </w:r>
            <w:r>
              <w:rPr>
                <w:noProof/>
                <w:webHidden/>
              </w:rPr>
              <w:instrText xml:space="preserve"> PAGEREF _Toc216596197 \h </w:instrText>
            </w:r>
            <w:r>
              <w:rPr>
                <w:noProof/>
                <w:webHidden/>
              </w:rPr>
            </w:r>
            <w:r>
              <w:rPr>
                <w:noProof/>
                <w:webHidden/>
              </w:rPr>
              <w:fldChar w:fldCharType="separate"/>
            </w:r>
            <w:r>
              <w:rPr>
                <w:noProof/>
                <w:webHidden/>
              </w:rPr>
              <w:t>57</w:t>
            </w:r>
            <w:r>
              <w:rPr>
                <w:noProof/>
                <w:webHidden/>
              </w:rPr>
              <w:fldChar w:fldCharType="end"/>
            </w:r>
          </w:hyperlink>
        </w:p>
        <w:p w14:paraId="569DD9B0" w14:textId="1F46371F"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198" w:history="1">
            <w:r w:rsidRPr="00A960DC">
              <w:rPr>
                <w:rStyle w:val="Hipervnculo"/>
                <w:rFonts w:ascii="Arial" w:hAnsi="Arial" w:cs="Arial"/>
                <w:b/>
                <w:bCs/>
                <w:noProof/>
              </w:rPr>
              <w:t>7.40.</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Diseño De La Sección Transversal De La Carretera</w:t>
            </w:r>
            <w:r>
              <w:rPr>
                <w:noProof/>
                <w:webHidden/>
              </w:rPr>
              <w:tab/>
            </w:r>
            <w:r>
              <w:rPr>
                <w:noProof/>
                <w:webHidden/>
              </w:rPr>
              <w:fldChar w:fldCharType="begin"/>
            </w:r>
            <w:r>
              <w:rPr>
                <w:noProof/>
                <w:webHidden/>
              </w:rPr>
              <w:instrText xml:space="preserve"> PAGEREF _Toc216596198 \h </w:instrText>
            </w:r>
            <w:r>
              <w:rPr>
                <w:noProof/>
                <w:webHidden/>
              </w:rPr>
            </w:r>
            <w:r>
              <w:rPr>
                <w:noProof/>
                <w:webHidden/>
              </w:rPr>
              <w:fldChar w:fldCharType="separate"/>
            </w:r>
            <w:r>
              <w:rPr>
                <w:noProof/>
                <w:webHidden/>
              </w:rPr>
              <w:t>57</w:t>
            </w:r>
            <w:r>
              <w:rPr>
                <w:noProof/>
                <w:webHidden/>
              </w:rPr>
              <w:fldChar w:fldCharType="end"/>
            </w:r>
          </w:hyperlink>
        </w:p>
        <w:p w14:paraId="00B50989" w14:textId="744D4848" w:rsidR="003A2C20" w:rsidRDefault="003A2C20">
          <w:pPr>
            <w:pStyle w:val="TDC3"/>
            <w:tabs>
              <w:tab w:val="left" w:pos="2174"/>
              <w:tab w:val="right" w:leader="dot" w:pos="9962"/>
            </w:tabs>
            <w:rPr>
              <w:rFonts w:asciiTheme="minorHAnsi" w:eastAsiaTheme="minorEastAsia" w:hAnsiTheme="minorHAnsi" w:cstheme="minorBidi"/>
              <w:b w:val="0"/>
              <w:bCs w:val="0"/>
              <w:i w:val="0"/>
              <w:iCs w:val="0"/>
              <w:noProof/>
              <w:kern w:val="2"/>
              <w:sz w:val="24"/>
              <w:szCs w:val="24"/>
              <w:lang w:val="es-CO" w:eastAsia="es-CO"/>
              <w14:ligatures w14:val="standardContextual"/>
            </w:rPr>
          </w:pPr>
          <w:hyperlink w:anchor="_Toc216596199" w:history="1">
            <w:r w:rsidRPr="00A960DC">
              <w:rPr>
                <w:rStyle w:val="Hipervnculo"/>
                <w:rFonts w:ascii="Arial" w:hAnsi="Arial" w:cs="Arial"/>
                <w:noProof/>
              </w:rPr>
              <w:t>7.40.1.</w:t>
            </w:r>
            <w:r>
              <w:rPr>
                <w:rFonts w:asciiTheme="minorHAnsi" w:eastAsiaTheme="minorEastAsia" w:hAnsiTheme="minorHAnsi" w:cstheme="minorBidi"/>
                <w:b w:val="0"/>
                <w:bCs w:val="0"/>
                <w:i w:val="0"/>
                <w:iCs w:val="0"/>
                <w:noProof/>
                <w:kern w:val="2"/>
                <w:sz w:val="24"/>
                <w:szCs w:val="24"/>
                <w:lang w:val="es-CO" w:eastAsia="es-CO"/>
                <w14:ligatures w14:val="standardContextual"/>
              </w:rPr>
              <w:tab/>
            </w:r>
            <w:r w:rsidRPr="00A960DC">
              <w:rPr>
                <w:rStyle w:val="Hipervnculo"/>
                <w:rFonts w:ascii="Arial" w:hAnsi="Arial" w:cs="Arial"/>
                <w:noProof/>
              </w:rPr>
              <w:t>Elementos Geométricos de la Sección Transversal</w:t>
            </w:r>
            <w:r>
              <w:rPr>
                <w:noProof/>
                <w:webHidden/>
              </w:rPr>
              <w:tab/>
            </w:r>
            <w:r>
              <w:rPr>
                <w:noProof/>
                <w:webHidden/>
              </w:rPr>
              <w:fldChar w:fldCharType="begin"/>
            </w:r>
            <w:r>
              <w:rPr>
                <w:noProof/>
                <w:webHidden/>
              </w:rPr>
              <w:instrText xml:space="preserve"> PAGEREF _Toc216596199 \h </w:instrText>
            </w:r>
            <w:r>
              <w:rPr>
                <w:noProof/>
                <w:webHidden/>
              </w:rPr>
            </w:r>
            <w:r>
              <w:rPr>
                <w:noProof/>
                <w:webHidden/>
              </w:rPr>
              <w:fldChar w:fldCharType="separate"/>
            </w:r>
            <w:r>
              <w:rPr>
                <w:noProof/>
                <w:webHidden/>
              </w:rPr>
              <w:t>57</w:t>
            </w:r>
            <w:r>
              <w:rPr>
                <w:noProof/>
                <w:webHidden/>
              </w:rPr>
              <w:fldChar w:fldCharType="end"/>
            </w:r>
          </w:hyperlink>
        </w:p>
        <w:p w14:paraId="3C3B8305" w14:textId="10DB6D3F"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00" w:history="1">
            <w:r w:rsidRPr="00A960DC">
              <w:rPr>
                <w:rStyle w:val="Hipervnculo"/>
                <w:rFonts w:ascii="Arial" w:hAnsi="Arial" w:cs="Arial"/>
                <w:b/>
                <w:bCs/>
                <w:noProof/>
              </w:rPr>
              <w:t>7.41.</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Ancho de Zona o Derecho de Vía</w:t>
            </w:r>
            <w:r>
              <w:rPr>
                <w:noProof/>
                <w:webHidden/>
              </w:rPr>
              <w:tab/>
            </w:r>
            <w:r>
              <w:rPr>
                <w:noProof/>
                <w:webHidden/>
              </w:rPr>
              <w:fldChar w:fldCharType="begin"/>
            </w:r>
            <w:r>
              <w:rPr>
                <w:noProof/>
                <w:webHidden/>
              </w:rPr>
              <w:instrText xml:space="preserve"> PAGEREF _Toc216596200 \h </w:instrText>
            </w:r>
            <w:r>
              <w:rPr>
                <w:noProof/>
                <w:webHidden/>
              </w:rPr>
            </w:r>
            <w:r>
              <w:rPr>
                <w:noProof/>
                <w:webHidden/>
              </w:rPr>
              <w:fldChar w:fldCharType="separate"/>
            </w:r>
            <w:r>
              <w:rPr>
                <w:noProof/>
                <w:webHidden/>
              </w:rPr>
              <w:t>58</w:t>
            </w:r>
            <w:r>
              <w:rPr>
                <w:noProof/>
                <w:webHidden/>
              </w:rPr>
              <w:fldChar w:fldCharType="end"/>
            </w:r>
          </w:hyperlink>
        </w:p>
        <w:p w14:paraId="521E1DC6" w14:textId="48D81A9F"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01" w:history="1">
            <w:r w:rsidRPr="00A960DC">
              <w:rPr>
                <w:rStyle w:val="Hipervnculo"/>
                <w:rFonts w:ascii="Arial" w:hAnsi="Arial" w:cs="Arial"/>
                <w:b/>
                <w:bCs/>
                <w:noProof/>
              </w:rPr>
              <w:t>7.42.</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Corona</w:t>
            </w:r>
            <w:r>
              <w:rPr>
                <w:noProof/>
                <w:webHidden/>
              </w:rPr>
              <w:tab/>
            </w:r>
            <w:r>
              <w:rPr>
                <w:noProof/>
                <w:webHidden/>
              </w:rPr>
              <w:fldChar w:fldCharType="begin"/>
            </w:r>
            <w:r>
              <w:rPr>
                <w:noProof/>
                <w:webHidden/>
              </w:rPr>
              <w:instrText xml:space="preserve"> PAGEREF _Toc216596201 \h </w:instrText>
            </w:r>
            <w:r>
              <w:rPr>
                <w:noProof/>
                <w:webHidden/>
              </w:rPr>
            </w:r>
            <w:r>
              <w:rPr>
                <w:noProof/>
                <w:webHidden/>
              </w:rPr>
              <w:fldChar w:fldCharType="separate"/>
            </w:r>
            <w:r>
              <w:rPr>
                <w:noProof/>
                <w:webHidden/>
              </w:rPr>
              <w:t>59</w:t>
            </w:r>
            <w:r>
              <w:rPr>
                <w:noProof/>
                <w:webHidden/>
              </w:rPr>
              <w:fldChar w:fldCharType="end"/>
            </w:r>
          </w:hyperlink>
        </w:p>
        <w:p w14:paraId="68691AC1" w14:textId="0E676D13"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02" w:history="1">
            <w:r w:rsidRPr="00A960DC">
              <w:rPr>
                <w:rStyle w:val="Hipervnculo"/>
                <w:rFonts w:ascii="Arial" w:hAnsi="Arial" w:cs="Arial"/>
                <w:b/>
                <w:bCs/>
                <w:noProof/>
              </w:rPr>
              <w:t>7.43.</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Calzada</w:t>
            </w:r>
            <w:r>
              <w:rPr>
                <w:noProof/>
                <w:webHidden/>
              </w:rPr>
              <w:tab/>
            </w:r>
            <w:r>
              <w:rPr>
                <w:noProof/>
                <w:webHidden/>
              </w:rPr>
              <w:fldChar w:fldCharType="begin"/>
            </w:r>
            <w:r>
              <w:rPr>
                <w:noProof/>
                <w:webHidden/>
              </w:rPr>
              <w:instrText xml:space="preserve"> PAGEREF _Toc216596202 \h </w:instrText>
            </w:r>
            <w:r>
              <w:rPr>
                <w:noProof/>
                <w:webHidden/>
              </w:rPr>
            </w:r>
            <w:r>
              <w:rPr>
                <w:noProof/>
                <w:webHidden/>
              </w:rPr>
              <w:fldChar w:fldCharType="separate"/>
            </w:r>
            <w:r>
              <w:rPr>
                <w:noProof/>
                <w:webHidden/>
              </w:rPr>
              <w:t>59</w:t>
            </w:r>
            <w:r>
              <w:rPr>
                <w:noProof/>
                <w:webHidden/>
              </w:rPr>
              <w:fldChar w:fldCharType="end"/>
            </w:r>
          </w:hyperlink>
        </w:p>
        <w:p w14:paraId="2334588C" w14:textId="3CD4E4CC"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03" w:history="1">
            <w:r w:rsidRPr="00A960DC">
              <w:rPr>
                <w:rStyle w:val="Hipervnculo"/>
                <w:rFonts w:ascii="Arial" w:hAnsi="Arial" w:cs="Arial"/>
                <w:b/>
                <w:bCs/>
                <w:noProof/>
              </w:rPr>
              <w:t>7.44.</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Ancho de calzada</w:t>
            </w:r>
            <w:r>
              <w:rPr>
                <w:noProof/>
                <w:webHidden/>
              </w:rPr>
              <w:tab/>
            </w:r>
            <w:r>
              <w:rPr>
                <w:noProof/>
                <w:webHidden/>
              </w:rPr>
              <w:fldChar w:fldCharType="begin"/>
            </w:r>
            <w:r>
              <w:rPr>
                <w:noProof/>
                <w:webHidden/>
              </w:rPr>
              <w:instrText xml:space="preserve"> PAGEREF _Toc216596203 \h </w:instrText>
            </w:r>
            <w:r>
              <w:rPr>
                <w:noProof/>
                <w:webHidden/>
              </w:rPr>
            </w:r>
            <w:r>
              <w:rPr>
                <w:noProof/>
                <w:webHidden/>
              </w:rPr>
              <w:fldChar w:fldCharType="separate"/>
            </w:r>
            <w:r>
              <w:rPr>
                <w:noProof/>
                <w:webHidden/>
              </w:rPr>
              <w:t>60</w:t>
            </w:r>
            <w:r>
              <w:rPr>
                <w:noProof/>
                <w:webHidden/>
              </w:rPr>
              <w:fldChar w:fldCharType="end"/>
            </w:r>
          </w:hyperlink>
        </w:p>
        <w:p w14:paraId="2A35C50F" w14:textId="77C9F9A5"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04" w:history="1">
            <w:r w:rsidRPr="00A960DC">
              <w:rPr>
                <w:rStyle w:val="Hipervnculo"/>
                <w:rFonts w:ascii="Arial" w:hAnsi="Arial" w:cs="Arial"/>
                <w:b/>
                <w:bCs/>
                <w:noProof/>
              </w:rPr>
              <w:t>7.45.</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Berma</w:t>
            </w:r>
            <w:r>
              <w:rPr>
                <w:noProof/>
                <w:webHidden/>
              </w:rPr>
              <w:tab/>
            </w:r>
            <w:r>
              <w:rPr>
                <w:noProof/>
                <w:webHidden/>
              </w:rPr>
              <w:fldChar w:fldCharType="begin"/>
            </w:r>
            <w:r>
              <w:rPr>
                <w:noProof/>
                <w:webHidden/>
              </w:rPr>
              <w:instrText xml:space="preserve"> PAGEREF _Toc216596204 \h </w:instrText>
            </w:r>
            <w:r>
              <w:rPr>
                <w:noProof/>
                <w:webHidden/>
              </w:rPr>
            </w:r>
            <w:r>
              <w:rPr>
                <w:noProof/>
                <w:webHidden/>
              </w:rPr>
              <w:fldChar w:fldCharType="separate"/>
            </w:r>
            <w:r>
              <w:rPr>
                <w:noProof/>
                <w:webHidden/>
              </w:rPr>
              <w:t>62</w:t>
            </w:r>
            <w:r>
              <w:rPr>
                <w:noProof/>
                <w:webHidden/>
              </w:rPr>
              <w:fldChar w:fldCharType="end"/>
            </w:r>
          </w:hyperlink>
        </w:p>
        <w:p w14:paraId="6BD58DE3" w14:textId="00682BD0"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05" w:history="1">
            <w:r w:rsidRPr="00A960DC">
              <w:rPr>
                <w:rStyle w:val="Hipervnculo"/>
                <w:rFonts w:ascii="Arial" w:hAnsi="Arial" w:cs="Arial"/>
                <w:b/>
                <w:bCs/>
                <w:noProof/>
              </w:rPr>
              <w:t>7.46.</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Diseño de Cunetas y filtro longitudinal</w:t>
            </w:r>
            <w:r>
              <w:rPr>
                <w:noProof/>
                <w:webHidden/>
              </w:rPr>
              <w:tab/>
            </w:r>
            <w:r>
              <w:rPr>
                <w:noProof/>
                <w:webHidden/>
              </w:rPr>
              <w:fldChar w:fldCharType="begin"/>
            </w:r>
            <w:r>
              <w:rPr>
                <w:noProof/>
                <w:webHidden/>
              </w:rPr>
              <w:instrText xml:space="preserve"> PAGEREF _Toc216596205 \h </w:instrText>
            </w:r>
            <w:r>
              <w:rPr>
                <w:noProof/>
                <w:webHidden/>
              </w:rPr>
            </w:r>
            <w:r>
              <w:rPr>
                <w:noProof/>
                <w:webHidden/>
              </w:rPr>
              <w:fldChar w:fldCharType="separate"/>
            </w:r>
            <w:r>
              <w:rPr>
                <w:noProof/>
                <w:webHidden/>
              </w:rPr>
              <w:t>63</w:t>
            </w:r>
            <w:r>
              <w:rPr>
                <w:noProof/>
                <w:webHidden/>
              </w:rPr>
              <w:fldChar w:fldCharType="end"/>
            </w:r>
          </w:hyperlink>
        </w:p>
        <w:p w14:paraId="7AB13B91" w14:textId="4CF727EA"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06" w:history="1">
            <w:r w:rsidRPr="00A960DC">
              <w:rPr>
                <w:rStyle w:val="Hipervnculo"/>
                <w:rFonts w:ascii="Arial" w:hAnsi="Arial" w:cs="Arial"/>
                <w:b/>
                <w:bCs/>
                <w:noProof/>
              </w:rPr>
              <w:t>7.47.</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Selección del tipo de la cuneta y longitud máxima</w:t>
            </w:r>
            <w:r>
              <w:rPr>
                <w:noProof/>
                <w:webHidden/>
              </w:rPr>
              <w:tab/>
            </w:r>
            <w:r>
              <w:rPr>
                <w:noProof/>
                <w:webHidden/>
              </w:rPr>
              <w:fldChar w:fldCharType="begin"/>
            </w:r>
            <w:r>
              <w:rPr>
                <w:noProof/>
                <w:webHidden/>
              </w:rPr>
              <w:instrText xml:space="preserve"> PAGEREF _Toc216596206 \h </w:instrText>
            </w:r>
            <w:r>
              <w:rPr>
                <w:noProof/>
                <w:webHidden/>
              </w:rPr>
            </w:r>
            <w:r>
              <w:rPr>
                <w:noProof/>
                <w:webHidden/>
              </w:rPr>
              <w:fldChar w:fldCharType="separate"/>
            </w:r>
            <w:r>
              <w:rPr>
                <w:noProof/>
                <w:webHidden/>
              </w:rPr>
              <w:t>63</w:t>
            </w:r>
            <w:r>
              <w:rPr>
                <w:noProof/>
                <w:webHidden/>
              </w:rPr>
              <w:fldChar w:fldCharType="end"/>
            </w:r>
          </w:hyperlink>
        </w:p>
        <w:p w14:paraId="7C471E7C" w14:textId="1A7FB119"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07" w:history="1">
            <w:r w:rsidRPr="00A960DC">
              <w:rPr>
                <w:rStyle w:val="Hipervnculo"/>
                <w:rFonts w:ascii="Arial" w:hAnsi="Arial" w:cs="Arial"/>
                <w:b/>
                <w:bCs/>
                <w:noProof/>
              </w:rPr>
              <w:t>7.48.</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Sección típica filtro longitudinal</w:t>
            </w:r>
            <w:r>
              <w:rPr>
                <w:noProof/>
                <w:webHidden/>
              </w:rPr>
              <w:tab/>
            </w:r>
            <w:r>
              <w:rPr>
                <w:noProof/>
                <w:webHidden/>
              </w:rPr>
              <w:fldChar w:fldCharType="begin"/>
            </w:r>
            <w:r>
              <w:rPr>
                <w:noProof/>
                <w:webHidden/>
              </w:rPr>
              <w:instrText xml:space="preserve"> PAGEREF _Toc216596207 \h </w:instrText>
            </w:r>
            <w:r>
              <w:rPr>
                <w:noProof/>
                <w:webHidden/>
              </w:rPr>
            </w:r>
            <w:r>
              <w:rPr>
                <w:noProof/>
                <w:webHidden/>
              </w:rPr>
              <w:fldChar w:fldCharType="separate"/>
            </w:r>
            <w:r>
              <w:rPr>
                <w:noProof/>
                <w:webHidden/>
              </w:rPr>
              <w:t>64</w:t>
            </w:r>
            <w:r>
              <w:rPr>
                <w:noProof/>
                <w:webHidden/>
              </w:rPr>
              <w:fldChar w:fldCharType="end"/>
            </w:r>
          </w:hyperlink>
        </w:p>
        <w:p w14:paraId="4F698224" w14:textId="04723D10"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08" w:history="1">
            <w:r w:rsidRPr="00A960DC">
              <w:rPr>
                <w:rStyle w:val="Hipervnculo"/>
                <w:rFonts w:ascii="Arial" w:hAnsi="Arial" w:cs="Arial"/>
                <w:b/>
                <w:bCs/>
                <w:noProof/>
              </w:rPr>
              <w:t>7.49.</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Sitios especiales</w:t>
            </w:r>
            <w:r>
              <w:rPr>
                <w:noProof/>
                <w:webHidden/>
              </w:rPr>
              <w:tab/>
            </w:r>
            <w:r>
              <w:rPr>
                <w:noProof/>
                <w:webHidden/>
              </w:rPr>
              <w:fldChar w:fldCharType="begin"/>
            </w:r>
            <w:r>
              <w:rPr>
                <w:noProof/>
                <w:webHidden/>
              </w:rPr>
              <w:instrText xml:space="preserve"> PAGEREF _Toc216596208 \h </w:instrText>
            </w:r>
            <w:r>
              <w:rPr>
                <w:noProof/>
                <w:webHidden/>
              </w:rPr>
            </w:r>
            <w:r>
              <w:rPr>
                <w:noProof/>
                <w:webHidden/>
              </w:rPr>
              <w:fldChar w:fldCharType="separate"/>
            </w:r>
            <w:r>
              <w:rPr>
                <w:noProof/>
                <w:webHidden/>
              </w:rPr>
              <w:t>65</w:t>
            </w:r>
            <w:r>
              <w:rPr>
                <w:noProof/>
                <w:webHidden/>
              </w:rPr>
              <w:fldChar w:fldCharType="end"/>
            </w:r>
          </w:hyperlink>
        </w:p>
        <w:p w14:paraId="1DB28C1A" w14:textId="07242A1E"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09" w:history="1">
            <w:r w:rsidRPr="00A960DC">
              <w:rPr>
                <w:rStyle w:val="Hipervnculo"/>
                <w:rFonts w:ascii="Arial" w:hAnsi="Arial" w:cs="Arial"/>
                <w:b/>
                <w:bCs/>
                <w:noProof/>
              </w:rPr>
              <w:t>7.50.</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Estructura De La Placa Huella</w:t>
            </w:r>
            <w:r>
              <w:rPr>
                <w:noProof/>
                <w:webHidden/>
              </w:rPr>
              <w:tab/>
            </w:r>
            <w:r>
              <w:rPr>
                <w:noProof/>
                <w:webHidden/>
              </w:rPr>
              <w:fldChar w:fldCharType="begin"/>
            </w:r>
            <w:r>
              <w:rPr>
                <w:noProof/>
                <w:webHidden/>
              </w:rPr>
              <w:instrText xml:space="preserve"> PAGEREF _Toc216596209 \h </w:instrText>
            </w:r>
            <w:r>
              <w:rPr>
                <w:noProof/>
                <w:webHidden/>
              </w:rPr>
            </w:r>
            <w:r>
              <w:rPr>
                <w:noProof/>
                <w:webHidden/>
              </w:rPr>
              <w:fldChar w:fldCharType="separate"/>
            </w:r>
            <w:r>
              <w:rPr>
                <w:noProof/>
                <w:webHidden/>
              </w:rPr>
              <w:t>65</w:t>
            </w:r>
            <w:r>
              <w:rPr>
                <w:noProof/>
                <w:webHidden/>
              </w:rPr>
              <w:fldChar w:fldCharType="end"/>
            </w:r>
          </w:hyperlink>
        </w:p>
        <w:p w14:paraId="65B57FEF" w14:textId="205E8D5F"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10" w:history="1">
            <w:r w:rsidRPr="00A960DC">
              <w:rPr>
                <w:rStyle w:val="Hipervnculo"/>
                <w:rFonts w:ascii="Arial" w:hAnsi="Arial" w:cs="Arial"/>
                <w:b/>
                <w:bCs/>
                <w:noProof/>
              </w:rPr>
              <w:t>7.51.</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Dimensiones de la Estructura</w:t>
            </w:r>
            <w:r>
              <w:rPr>
                <w:noProof/>
                <w:webHidden/>
              </w:rPr>
              <w:tab/>
            </w:r>
            <w:r>
              <w:rPr>
                <w:noProof/>
                <w:webHidden/>
              </w:rPr>
              <w:fldChar w:fldCharType="begin"/>
            </w:r>
            <w:r>
              <w:rPr>
                <w:noProof/>
                <w:webHidden/>
              </w:rPr>
              <w:instrText xml:space="preserve"> PAGEREF _Toc216596210 \h </w:instrText>
            </w:r>
            <w:r>
              <w:rPr>
                <w:noProof/>
                <w:webHidden/>
              </w:rPr>
            </w:r>
            <w:r>
              <w:rPr>
                <w:noProof/>
                <w:webHidden/>
              </w:rPr>
              <w:fldChar w:fldCharType="separate"/>
            </w:r>
            <w:r>
              <w:rPr>
                <w:noProof/>
                <w:webHidden/>
              </w:rPr>
              <w:t>67</w:t>
            </w:r>
            <w:r>
              <w:rPr>
                <w:noProof/>
                <w:webHidden/>
              </w:rPr>
              <w:fldChar w:fldCharType="end"/>
            </w:r>
          </w:hyperlink>
        </w:p>
        <w:p w14:paraId="7EF9E064" w14:textId="606C10D4"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11" w:history="1">
            <w:r w:rsidRPr="00A960DC">
              <w:rPr>
                <w:rStyle w:val="Hipervnculo"/>
                <w:rFonts w:ascii="Arial" w:hAnsi="Arial" w:cs="Arial"/>
                <w:b/>
                <w:bCs/>
                <w:noProof/>
              </w:rPr>
              <w:t>7.52.</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Sobre anchos de placa huellas</w:t>
            </w:r>
            <w:r>
              <w:rPr>
                <w:noProof/>
                <w:webHidden/>
              </w:rPr>
              <w:tab/>
            </w:r>
            <w:r>
              <w:rPr>
                <w:noProof/>
                <w:webHidden/>
              </w:rPr>
              <w:fldChar w:fldCharType="begin"/>
            </w:r>
            <w:r>
              <w:rPr>
                <w:noProof/>
                <w:webHidden/>
              </w:rPr>
              <w:instrText xml:space="preserve"> PAGEREF _Toc216596211 \h </w:instrText>
            </w:r>
            <w:r>
              <w:rPr>
                <w:noProof/>
                <w:webHidden/>
              </w:rPr>
            </w:r>
            <w:r>
              <w:rPr>
                <w:noProof/>
                <w:webHidden/>
              </w:rPr>
              <w:fldChar w:fldCharType="separate"/>
            </w:r>
            <w:r>
              <w:rPr>
                <w:noProof/>
                <w:webHidden/>
              </w:rPr>
              <w:t>68</w:t>
            </w:r>
            <w:r>
              <w:rPr>
                <w:noProof/>
                <w:webHidden/>
              </w:rPr>
              <w:fldChar w:fldCharType="end"/>
            </w:r>
          </w:hyperlink>
        </w:p>
        <w:p w14:paraId="53226419" w14:textId="08DE1DF2"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12" w:history="1">
            <w:r w:rsidRPr="00A960DC">
              <w:rPr>
                <w:rStyle w:val="Hipervnculo"/>
                <w:rFonts w:ascii="Arial" w:hAnsi="Arial" w:cs="Arial"/>
                <w:b/>
                <w:bCs/>
                <w:noProof/>
              </w:rPr>
              <w:t>7.53.</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Ubicación sobre anchos tipo guía Colombia Rural</w:t>
            </w:r>
            <w:r>
              <w:rPr>
                <w:noProof/>
                <w:webHidden/>
              </w:rPr>
              <w:tab/>
            </w:r>
            <w:r>
              <w:rPr>
                <w:noProof/>
                <w:webHidden/>
              </w:rPr>
              <w:fldChar w:fldCharType="begin"/>
            </w:r>
            <w:r>
              <w:rPr>
                <w:noProof/>
                <w:webHidden/>
              </w:rPr>
              <w:instrText xml:space="preserve"> PAGEREF _Toc216596212 \h </w:instrText>
            </w:r>
            <w:r>
              <w:rPr>
                <w:noProof/>
                <w:webHidden/>
              </w:rPr>
            </w:r>
            <w:r>
              <w:rPr>
                <w:noProof/>
                <w:webHidden/>
              </w:rPr>
              <w:fldChar w:fldCharType="separate"/>
            </w:r>
            <w:r>
              <w:rPr>
                <w:noProof/>
                <w:webHidden/>
              </w:rPr>
              <w:t>68</w:t>
            </w:r>
            <w:r>
              <w:rPr>
                <w:noProof/>
                <w:webHidden/>
              </w:rPr>
              <w:fldChar w:fldCharType="end"/>
            </w:r>
          </w:hyperlink>
        </w:p>
        <w:p w14:paraId="6966F204" w14:textId="573798A9"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13" w:history="1">
            <w:r w:rsidRPr="00A960DC">
              <w:rPr>
                <w:rStyle w:val="Hipervnculo"/>
                <w:rFonts w:ascii="Arial" w:hAnsi="Arial" w:cs="Arial"/>
                <w:b/>
                <w:bCs/>
                <w:noProof/>
              </w:rPr>
              <w:t>7.54.</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Sobre anchos atípicos.</w:t>
            </w:r>
            <w:r>
              <w:rPr>
                <w:noProof/>
                <w:webHidden/>
              </w:rPr>
              <w:tab/>
            </w:r>
            <w:r>
              <w:rPr>
                <w:noProof/>
                <w:webHidden/>
              </w:rPr>
              <w:fldChar w:fldCharType="begin"/>
            </w:r>
            <w:r>
              <w:rPr>
                <w:noProof/>
                <w:webHidden/>
              </w:rPr>
              <w:instrText xml:space="preserve"> PAGEREF _Toc216596213 \h </w:instrText>
            </w:r>
            <w:r>
              <w:rPr>
                <w:noProof/>
                <w:webHidden/>
              </w:rPr>
            </w:r>
            <w:r>
              <w:rPr>
                <w:noProof/>
                <w:webHidden/>
              </w:rPr>
              <w:fldChar w:fldCharType="separate"/>
            </w:r>
            <w:r>
              <w:rPr>
                <w:noProof/>
                <w:webHidden/>
              </w:rPr>
              <w:t>69</w:t>
            </w:r>
            <w:r>
              <w:rPr>
                <w:noProof/>
                <w:webHidden/>
              </w:rPr>
              <w:fldChar w:fldCharType="end"/>
            </w:r>
          </w:hyperlink>
        </w:p>
        <w:p w14:paraId="2D5F629D" w14:textId="12048F03" w:rsidR="003A2C20" w:rsidRDefault="003A2C20">
          <w:pPr>
            <w:pStyle w:val="TDC2"/>
            <w:tabs>
              <w:tab w:val="left" w:pos="1946"/>
              <w:tab w:val="right" w:leader="dot" w:pos="9962"/>
            </w:tabs>
            <w:rPr>
              <w:rFonts w:asciiTheme="minorHAnsi" w:eastAsiaTheme="minorEastAsia" w:hAnsiTheme="minorHAnsi" w:cstheme="minorBidi"/>
              <w:noProof/>
              <w:kern w:val="2"/>
              <w:sz w:val="24"/>
              <w:szCs w:val="24"/>
              <w:lang w:val="es-CO" w:eastAsia="es-CO"/>
              <w14:ligatures w14:val="standardContextual"/>
            </w:rPr>
          </w:pPr>
          <w:hyperlink w:anchor="_Toc216596214" w:history="1">
            <w:r w:rsidRPr="00A960DC">
              <w:rPr>
                <w:rStyle w:val="Hipervnculo"/>
                <w:rFonts w:ascii="Arial" w:hAnsi="Arial" w:cs="Arial"/>
                <w:b/>
                <w:bCs/>
                <w:noProof/>
              </w:rPr>
              <w:t>7.55.</w:t>
            </w:r>
            <w:r>
              <w:rPr>
                <w:rFonts w:asciiTheme="minorHAnsi" w:eastAsiaTheme="minorEastAsia" w:hAnsiTheme="minorHAnsi" w:cstheme="minorBidi"/>
                <w:noProof/>
                <w:kern w:val="2"/>
                <w:sz w:val="24"/>
                <w:szCs w:val="24"/>
                <w:lang w:val="es-CO" w:eastAsia="es-CO"/>
                <w14:ligatures w14:val="standardContextual"/>
              </w:rPr>
              <w:tab/>
            </w:r>
            <w:r w:rsidRPr="00A960DC">
              <w:rPr>
                <w:rStyle w:val="Hipervnculo"/>
                <w:rFonts w:ascii="Arial" w:hAnsi="Arial" w:cs="Arial"/>
                <w:b/>
                <w:bCs/>
                <w:noProof/>
              </w:rPr>
              <w:t>Rampas de transición.</w:t>
            </w:r>
            <w:r>
              <w:rPr>
                <w:noProof/>
                <w:webHidden/>
              </w:rPr>
              <w:tab/>
            </w:r>
            <w:r>
              <w:rPr>
                <w:noProof/>
                <w:webHidden/>
              </w:rPr>
              <w:fldChar w:fldCharType="begin"/>
            </w:r>
            <w:r>
              <w:rPr>
                <w:noProof/>
                <w:webHidden/>
              </w:rPr>
              <w:instrText xml:space="preserve"> PAGEREF _Toc216596214 \h </w:instrText>
            </w:r>
            <w:r>
              <w:rPr>
                <w:noProof/>
                <w:webHidden/>
              </w:rPr>
            </w:r>
            <w:r>
              <w:rPr>
                <w:noProof/>
                <w:webHidden/>
              </w:rPr>
              <w:fldChar w:fldCharType="separate"/>
            </w:r>
            <w:r>
              <w:rPr>
                <w:noProof/>
                <w:webHidden/>
              </w:rPr>
              <w:t>69</w:t>
            </w:r>
            <w:r>
              <w:rPr>
                <w:noProof/>
                <w:webHidden/>
              </w:rPr>
              <w:fldChar w:fldCharType="end"/>
            </w:r>
          </w:hyperlink>
        </w:p>
        <w:p w14:paraId="3F56EEBC" w14:textId="19806126" w:rsidR="003A2C20" w:rsidRDefault="003A2C20">
          <w:pPr>
            <w:pStyle w:val="TDC1"/>
            <w:tabs>
              <w:tab w:val="left" w:pos="1479"/>
              <w:tab w:val="right" w:leader="dot" w:pos="9962"/>
            </w:tabs>
            <w:rPr>
              <w:rFonts w:asciiTheme="minorHAnsi" w:eastAsiaTheme="minorEastAsia" w:hAnsiTheme="minorHAnsi" w:cstheme="minorBidi"/>
              <w:b w:val="0"/>
              <w:bCs w:val="0"/>
              <w:noProof/>
              <w:kern w:val="2"/>
              <w:sz w:val="24"/>
              <w:szCs w:val="24"/>
              <w:lang w:val="es-CO" w:eastAsia="es-CO"/>
              <w14:ligatures w14:val="standardContextual"/>
            </w:rPr>
          </w:pPr>
          <w:hyperlink w:anchor="_Toc216596215" w:history="1">
            <w:r w:rsidRPr="00A960DC">
              <w:rPr>
                <w:rStyle w:val="Hipervnculo"/>
                <w:rFonts w:ascii="Arial" w:hAnsi="Arial" w:cs="Arial"/>
                <w:noProof/>
              </w:rPr>
              <w:t>8.</w:t>
            </w:r>
            <w:r>
              <w:rPr>
                <w:rFonts w:asciiTheme="minorHAnsi" w:eastAsiaTheme="minorEastAsia" w:hAnsiTheme="minorHAnsi" w:cstheme="minorBidi"/>
                <w:b w:val="0"/>
                <w:bCs w:val="0"/>
                <w:noProof/>
                <w:kern w:val="2"/>
                <w:sz w:val="24"/>
                <w:szCs w:val="24"/>
                <w:lang w:val="es-CO" w:eastAsia="es-CO"/>
                <w14:ligatures w14:val="standardContextual"/>
              </w:rPr>
              <w:tab/>
            </w:r>
            <w:r w:rsidRPr="00A960DC">
              <w:rPr>
                <w:rStyle w:val="Hipervnculo"/>
                <w:rFonts w:ascii="Arial" w:hAnsi="Arial" w:cs="Arial"/>
                <w:noProof/>
              </w:rPr>
              <w:t>CONCLUSIONES</w:t>
            </w:r>
            <w:r>
              <w:rPr>
                <w:noProof/>
                <w:webHidden/>
              </w:rPr>
              <w:tab/>
            </w:r>
            <w:r>
              <w:rPr>
                <w:noProof/>
                <w:webHidden/>
              </w:rPr>
              <w:fldChar w:fldCharType="begin"/>
            </w:r>
            <w:r>
              <w:rPr>
                <w:noProof/>
                <w:webHidden/>
              </w:rPr>
              <w:instrText xml:space="preserve"> PAGEREF _Toc216596215 \h </w:instrText>
            </w:r>
            <w:r>
              <w:rPr>
                <w:noProof/>
                <w:webHidden/>
              </w:rPr>
            </w:r>
            <w:r>
              <w:rPr>
                <w:noProof/>
                <w:webHidden/>
              </w:rPr>
              <w:fldChar w:fldCharType="separate"/>
            </w:r>
            <w:r>
              <w:rPr>
                <w:noProof/>
                <w:webHidden/>
              </w:rPr>
              <w:t>70</w:t>
            </w:r>
            <w:r>
              <w:rPr>
                <w:noProof/>
                <w:webHidden/>
              </w:rPr>
              <w:fldChar w:fldCharType="end"/>
            </w:r>
          </w:hyperlink>
        </w:p>
        <w:p w14:paraId="05118A00" w14:textId="598F05EB" w:rsidR="003A2C20" w:rsidRDefault="003A2C20">
          <w:pPr>
            <w:pStyle w:val="TDC1"/>
            <w:tabs>
              <w:tab w:val="left" w:pos="1479"/>
              <w:tab w:val="right" w:leader="dot" w:pos="9962"/>
            </w:tabs>
            <w:rPr>
              <w:rFonts w:asciiTheme="minorHAnsi" w:eastAsiaTheme="minorEastAsia" w:hAnsiTheme="minorHAnsi" w:cstheme="minorBidi"/>
              <w:b w:val="0"/>
              <w:bCs w:val="0"/>
              <w:noProof/>
              <w:kern w:val="2"/>
              <w:sz w:val="24"/>
              <w:szCs w:val="24"/>
              <w:lang w:val="es-CO" w:eastAsia="es-CO"/>
              <w14:ligatures w14:val="standardContextual"/>
            </w:rPr>
          </w:pPr>
          <w:hyperlink w:anchor="_Toc216596216" w:history="1">
            <w:r w:rsidRPr="00A960DC">
              <w:rPr>
                <w:rStyle w:val="Hipervnculo"/>
                <w:rFonts w:ascii="Arial" w:hAnsi="Arial" w:cs="Arial"/>
                <w:noProof/>
              </w:rPr>
              <w:t>9.</w:t>
            </w:r>
            <w:r>
              <w:rPr>
                <w:rFonts w:asciiTheme="minorHAnsi" w:eastAsiaTheme="minorEastAsia" w:hAnsiTheme="minorHAnsi" w:cstheme="minorBidi"/>
                <w:b w:val="0"/>
                <w:bCs w:val="0"/>
                <w:noProof/>
                <w:kern w:val="2"/>
                <w:sz w:val="24"/>
                <w:szCs w:val="24"/>
                <w:lang w:val="es-CO" w:eastAsia="es-CO"/>
                <w14:ligatures w14:val="standardContextual"/>
              </w:rPr>
              <w:tab/>
            </w:r>
            <w:r w:rsidRPr="00A960DC">
              <w:rPr>
                <w:rStyle w:val="Hipervnculo"/>
                <w:rFonts w:ascii="Arial" w:hAnsi="Arial" w:cs="Arial"/>
                <w:noProof/>
              </w:rPr>
              <w:t>RECOMENDACIONES</w:t>
            </w:r>
            <w:r>
              <w:rPr>
                <w:noProof/>
                <w:webHidden/>
              </w:rPr>
              <w:tab/>
            </w:r>
            <w:r>
              <w:rPr>
                <w:noProof/>
                <w:webHidden/>
              </w:rPr>
              <w:fldChar w:fldCharType="begin"/>
            </w:r>
            <w:r>
              <w:rPr>
                <w:noProof/>
                <w:webHidden/>
              </w:rPr>
              <w:instrText xml:space="preserve"> PAGEREF _Toc216596216 \h </w:instrText>
            </w:r>
            <w:r>
              <w:rPr>
                <w:noProof/>
                <w:webHidden/>
              </w:rPr>
            </w:r>
            <w:r>
              <w:rPr>
                <w:noProof/>
                <w:webHidden/>
              </w:rPr>
              <w:fldChar w:fldCharType="separate"/>
            </w:r>
            <w:r>
              <w:rPr>
                <w:noProof/>
                <w:webHidden/>
              </w:rPr>
              <w:t>71</w:t>
            </w:r>
            <w:r>
              <w:rPr>
                <w:noProof/>
                <w:webHidden/>
              </w:rPr>
              <w:fldChar w:fldCharType="end"/>
            </w:r>
          </w:hyperlink>
        </w:p>
        <w:p w14:paraId="0CE7E477" w14:textId="45850FD1" w:rsidR="003A2C20" w:rsidRDefault="003A2C20">
          <w:pPr>
            <w:pStyle w:val="TDC1"/>
            <w:tabs>
              <w:tab w:val="left" w:pos="1700"/>
              <w:tab w:val="right" w:leader="dot" w:pos="9962"/>
            </w:tabs>
            <w:rPr>
              <w:rFonts w:asciiTheme="minorHAnsi" w:eastAsiaTheme="minorEastAsia" w:hAnsiTheme="minorHAnsi" w:cstheme="minorBidi"/>
              <w:b w:val="0"/>
              <w:bCs w:val="0"/>
              <w:noProof/>
              <w:kern w:val="2"/>
              <w:sz w:val="24"/>
              <w:szCs w:val="24"/>
              <w:lang w:val="es-CO" w:eastAsia="es-CO"/>
              <w14:ligatures w14:val="standardContextual"/>
            </w:rPr>
          </w:pPr>
          <w:hyperlink w:anchor="_Toc216596217" w:history="1">
            <w:r w:rsidRPr="00A960DC">
              <w:rPr>
                <w:rStyle w:val="Hipervnculo"/>
                <w:rFonts w:ascii="Arial" w:hAnsi="Arial" w:cs="Arial"/>
                <w:noProof/>
              </w:rPr>
              <w:t>10.</w:t>
            </w:r>
            <w:r>
              <w:rPr>
                <w:rFonts w:asciiTheme="minorHAnsi" w:eastAsiaTheme="minorEastAsia" w:hAnsiTheme="minorHAnsi" w:cstheme="minorBidi"/>
                <w:b w:val="0"/>
                <w:bCs w:val="0"/>
                <w:noProof/>
                <w:kern w:val="2"/>
                <w:sz w:val="24"/>
                <w:szCs w:val="24"/>
                <w:lang w:val="es-CO" w:eastAsia="es-CO"/>
                <w14:ligatures w14:val="standardContextual"/>
              </w:rPr>
              <w:tab/>
            </w:r>
            <w:r w:rsidRPr="00A960DC">
              <w:rPr>
                <w:rStyle w:val="Hipervnculo"/>
                <w:rFonts w:ascii="Arial" w:hAnsi="Arial" w:cs="Arial"/>
                <w:noProof/>
              </w:rPr>
              <w:t>ANEXOS</w:t>
            </w:r>
            <w:r>
              <w:rPr>
                <w:noProof/>
                <w:webHidden/>
              </w:rPr>
              <w:tab/>
            </w:r>
            <w:r>
              <w:rPr>
                <w:noProof/>
                <w:webHidden/>
              </w:rPr>
              <w:fldChar w:fldCharType="begin"/>
            </w:r>
            <w:r>
              <w:rPr>
                <w:noProof/>
                <w:webHidden/>
              </w:rPr>
              <w:instrText xml:space="preserve"> PAGEREF _Toc216596217 \h </w:instrText>
            </w:r>
            <w:r>
              <w:rPr>
                <w:noProof/>
                <w:webHidden/>
              </w:rPr>
            </w:r>
            <w:r>
              <w:rPr>
                <w:noProof/>
                <w:webHidden/>
              </w:rPr>
              <w:fldChar w:fldCharType="separate"/>
            </w:r>
            <w:r>
              <w:rPr>
                <w:noProof/>
                <w:webHidden/>
              </w:rPr>
              <w:t>72</w:t>
            </w:r>
            <w:r>
              <w:rPr>
                <w:noProof/>
                <w:webHidden/>
              </w:rPr>
              <w:fldChar w:fldCharType="end"/>
            </w:r>
          </w:hyperlink>
        </w:p>
        <w:p w14:paraId="60EB25D1" w14:textId="37346121" w:rsidR="007F4C90" w:rsidRPr="00DA13B5" w:rsidRDefault="007F4C90" w:rsidP="00F471AE">
          <w:pPr>
            <w:rPr>
              <w:rFonts w:ascii="Arial" w:hAnsi="Arial" w:cs="Arial"/>
              <w:sz w:val="20"/>
              <w:szCs w:val="20"/>
            </w:rPr>
          </w:pPr>
          <w:r w:rsidRPr="00DA13B5">
            <w:rPr>
              <w:rFonts w:ascii="Arial" w:hAnsi="Arial" w:cs="Arial"/>
              <w:b/>
              <w:bCs/>
              <w:sz w:val="20"/>
              <w:szCs w:val="20"/>
              <w:lang w:val="es-ES"/>
            </w:rPr>
            <w:fldChar w:fldCharType="end"/>
          </w:r>
        </w:p>
      </w:sdtContent>
    </w:sdt>
    <w:p w14:paraId="701CDF84" w14:textId="77777777" w:rsidR="007F4C90" w:rsidRPr="00DA13B5" w:rsidRDefault="007F4C90">
      <w:pPr>
        <w:rPr>
          <w:rFonts w:ascii="Arial" w:hAnsi="Arial" w:cs="Arial"/>
          <w:sz w:val="20"/>
          <w:szCs w:val="20"/>
        </w:rPr>
      </w:pPr>
    </w:p>
    <w:p w14:paraId="3AF08640" w14:textId="77777777" w:rsidR="007F4C90" w:rsidRPr="00DA13B5" w:rsidRDefault="007F4C90">
      <w:pPr>
        <w:rPr>
          <w:rFonts w:ascii="Arial" w:hAnsi="Arial" w:cs="Arial"/>
          <w:sz w:val="20"/>
          <w:szCs w:val="20"/>
        </w:rPr>
      </w:pPr>
    </w:p>
    <w:p w14:paraId="1B763344" w14:textId="77777777" w:rsidR="007F4C90" w:rsidRPr="00DA13B5" w:rsidRDefault="007F4C90">
      <w:pPr>
        <w:rPr>
          <w:rFonts w:ascii="Arial" w:hAnsi="Arial" w:cs="Arial"/>
          <w:sz w:val="20"/>
          <w:szCs w:val="20"/>
        </w:rPr>
      </w:pPr>
    </w:p>
    <w:p w14:paraId="5B86A31F" w14:textId="77777777" w:rsidR="000A69EC" w:rsidRPr="00DA13B5" w:rsidRDefault="000A69EC">
      <w:pPr>
        <w:rPr>
          <w:rFonts w:ascii="Arial" w:eastAsia="Cambria" w:hAnsi="Arial" w:cs="Arial"/>
          <w:b/>
          <w:bCs/>
          <w:i/>
          <w:iCs/>
          <w:sz w:val="20"/>
          <w:szCs w:val="20"/>
          <w:lang w:val="es-ES"/>
        </w:rPr>
      </w:pPr>
      <w:r w:rsidRPr="00DA13B5">
        <w:rPr>
          <w:rFonts w:ascii="Arial" w:eastAsia="Cambria" w:hAnsi="Arial" w:cs="Arial"/>
          <w:b/>
          <w:bCs/>
          <w:i/>
          <w:iCs/>
          <w:sz w:val="20"/>
          <w:szCs w:val="20"/>
          <w:lang w:val="es-ES"/>
        </w:rPr>
        <w:br w:type="page"/>
      </w:r>
    </w:p>
    <w:bookmarkStart w:id="0" w:name="_Hlk158980671" w:displacedByCustomXml="next"/>
    <w:sdt>
      <w:sdtPr>
        <w:rPr>
          <w:rFonts w:ascii="Arial" w:eastAsia="Cambria" w:hAnsi="Arial" w:cs="Arial"/>
          <w:b/>
          <w:bCs/>
          <w:i/>
          <w:iCs/>
          <w:color w:val="auto"/>
          <w:sz w:val="20"/>
          <w:szCs w:val="20"/>
          <w:lang w:val="es-ES" w:eastAsia="en-US"/>
        </w:rPr>
        <w:id w:val="1942791997"/>
        <w:docPartObj>
          <w:docPartGallery w:val="Table of Contents"/>
          <w:docPartUnique/>
        </w:docPartObj>
      </w:sdtPr>
      <w:sdtEndPr>
        <w:rPr>
          <w:b w:val="0"/>
        </w:rPr>
      </w:sdtEndPr>
      <w:sdtContent>
        <w:sdt>
          <w:sdtPr>
            <w:rPr>
              <w:rFonts w:ascii="Arial" w:eastAsia="Cambria" w:hAnsi="Arial" w:cs="Arial"/>
              <w:b/>
              <w:bCs/>
              <w:i/>
              <w:iCs/>
              <w:color w:val="auto"/>
              <w:sz w:val="20"/>
              <w:szCs w:val="20"/>
              <w:lang w:val="es-ES" w:eastAsia="en-US"/>
            </w:rPr>
            <w:id w:val="1623418201"/>
            <w:docPartObj>
              <w:docPartGallery w:val="Table of Contents"/>
              <w:docPartUnique/>
            </w:docPartObj>
          </w:sdtPr>
          <w:sdtEndPr>
            <w:rPr>
              <w:b w:val="0"/>
            </w:rPr>
          </w:sdtEndPr>
          <w:sdtContent>
            <w:p w14:paraId="35E40A6D" w14:textId="77777777" w:rsidR="0097799E" w:rsidRPr="00DA13B5" w:rsidRDefault="0097799E" w:rsidP="0097799E">
              <w:pPr>
                <w:pStyle w:val="TtuloTDC"/>
                <w:jc w:val="center"/>
                <w:rPr>
                  <w:rFonts w:ascii="Arial" w:hAnsi="Arial" w:cs="Arial"/>
                  <w:b/>
                  <w:i/>
                  <w:iCs/>
                  <w:color w:val="auto"/>
                  <w:sz w:val="20"/>
                  <w:szCs w:val="20"/>
                  <w:lang w:val="es-ES"/>
                </w:rPr>
              </w:pPr>
              <w:r w:rsidRPr="00DA13B5">
                <w:rPr>
                  <w:rFonts w:ascii="Arial" w:hAnsi="Arial" w:cs="Arial"/>
                  <w:b/>
                  <w:i/>
                  <w:iCs/>
                  <w:color w:val="auto"/>
                  <w:sz w:val="20"/>
                  <w:szCs w:val="20"/>
                  <w:lang w:val="es-ES"/>
                </w:rPr>
                <w:t>INDICE DE TABLAS</w:t>
              </w:r>
            </w:p>
            <w:p w14:paraId="0870D350" w14:textId="77777777" w:rsidR="0097799E" w:rsidRPr="00DA13B5" w:rsidRDefault="0097799E" w:rsidP="0097799E">
              <w:pPr>
                <w:rPr>
                  <w:rFonts w:ascii="Arial" w:hAnsi="Arial" w:cs="Arial"/>
                  <w:i/>
                  <w:iCs/>
                  <w:sz w:val="20"/>
                  <w:szCs w:val="20"/>
                  <w:lang w:val="es-ES" w:eastAsia="es-CO"/>
                </w:rPr>
              </w:pPr>
            </w:p>
            <w:p w14:paraId="6B676420" w14:textId="3E3020F6" w:rsidR="0097799E" w:rsidRPr="00DA13B5" w:rsidRDefault="0097799E" w:rsidP="0097799E">
              <w:pPr>
                <w:pStyle w:val="TDC1"/>
                <w:rPr>
                  <w:rFonts w:ascii="Arial" w:hAnsi="Arial" w:cs="Arial"/>
                  <w:b w:val="0"/>
                  <w:i/>
                  <w:iCs/>
                </w:rPr>
              </w:pPr>
              <w:r w:rsidRPr="00DA13B5">
                <w:rPr>
                  <w:rFonts w:ascii="Arial" w:hAnsi="Arial" w:cs="Arial"/>
                  <w:b w:val="0"/>
                  <w:i/>
                  <w:iCs/>
                </w:rPr>
                <w:t>Tabla 1. Sub</w:t>
              </w:r>
              <w:r w:rsidR="006F739B" w:rsidRPr="00DA13B5">
                <w:rPr>
                  <w:rFonts w:ascii="Arial" w:hAnsi="Arial" w:cs="Arial"/>
                  <w:b w:val="0"/>
                  <w:i/>
                  <w:iCs/>
                </w:rPr>
                <w:t>tr</w:t>
              </w:r>
              <w:r w:rsidRPr="00DA13B5">
                <w:rPr>
                  <w:rFonts w:ascii="Arial" w:hAnsi="Arial" w:cs="Arial"/>
                  <w:b w:val="0"/>
                  <w:i/>
                  <w:iCs/>
                </w:rPr>
                <w:t xml:space="preserve">amos Corredor </w:t>
              </w:r>
              <w:r w:rsidR="008A5B0B" w:rsidRPr="00DA13B5">
                <w:rPr>
                  <w:rFonts w:ascii="Arial" w:hAnsi="Arial" w:cs="Arial"/>
                  <w:b w:val="0"/>
                  <w:i/>
                  <w:iCs/>
                </w:rPr>
                <w:t>REHABILITACIÓN DE LA VÍA QUE CONDUCE DE LA VEREDA MONTELARGO A LA VEREDA LIMONAL (DEL SECTOR LOMA DIVINO NIÑO AL SECTOR PUENTE LA TRAMPA) MUNICIPIO DE ANOLAIMA, DEPARTAMENTO DE CUNDINAMARCA</w:t>
              </w:r>
              <w:r w:rsidR="00971F64" w:rsidRPr="00DA13B5">
                <w:rPr>
                  <w:rFonts w:ascii="Arial" w:hAnsi="Arial" w:cs="Arial"/>
                  <w:b w:val="0"/>
                  <w:i/>
                  <w:iCs/>
                </w:rPr>
                <w:t xml:space="preserve"> - Anolaima</w:t>
              </w:r>
              <w:r w:rsidRPr="00DA13B5">
                <w:rPr>
                  <w:rFonts w:ascii="Arial" w:hAnsi="Arial" w:cs="Arial"/>
                  <w:b w:val="0"/>
                  <w:i/>
                  <w:iCs/>
                </w:rPr>
                <w:ptab w:relativeTo="margin" w:alignment="right" w:leader="dot"/>
              </w:r>
              <w:r w:rsidRPr="00DA13B5">
                <w:rPr>
                  <w:rFonts w:ascii="Arial" w:hAnsi="Arial" w:cs="Arial"/>
                  <w:b w:val="0"/>
                  <w:i/>
                  <w:iCs/>
                </w:rPr>
                <w:t>13</w:t>
              </w:r>
            </w:p>
            <w:p w14:paraId="55C4A801" w14:textId="77777777" w:rsidR="0097799E" w:rsidRPr="00DA13B5" w:rsidRDefault="0097799E" w:rsidP="0097799E">
              <w:pPr>
                <w:pStyle w:val="TDC1"/>
                <w:rPr>
                  <w:rFonts w:ascii="Arial" w:hAnsi="Arial" w:cs="Arial"/>
                  <w:b w:val="0"/>
                  <w:i/>
                  <w:iCs/>
                </w:rPr>
              </w:pPr>
              <w:r w:rsidRPr="00DA13B5">
                <w:rPr>
                  <w:rFonts w:ascii="Arial" w:eastAsiaTheme="minorEastAsia" w:hAnsi="Arial" w:cs="Arial"/>
                  <w:b w:val="0"/>
                  <w:i/>
                  <w:iCs/>
                  <w:lang w:eastAsia="es-CO"/>
                </w:rPr>
                <w:t>Tabla 3. Coordenadas Geográficas</w:t>
              </w:r>
              <w:r w:rsidRPr="00DA13B5">
                <w:rPr>
                  <w:rFonts w:ascii="Arial" w:hAnsi="Arial" w:cs="Arial"/>
                  <w:b w:val="0"/>
                  <w:bCs w:val="0"/>
                  <w:i/>
                  <w:iCs/>
                </w:rPr>
                <w:t xml:space="preserve"> </w:t>
              </w:r>
              <w:r w:rsidRPr="00DA13B5">
                <w:rPr>
                  <w:rFonts w:ascii="Arial" w:hAnsi="Arial" w:cs="Arial"/>
                  <w:b w:val="0"/>
                  <w:i/>
                  <w:iCs/>
                </w:rPr>
                <w:ptab w:relativeTo="margin" w:alignment="right" w:leader="dot"/>
              </w:r>
              <w:r w:rsidRPr="00DA13B5">
                <w:rPr>
                  <w:rFonts w:ascii="Arial" w:hAnsi="Arial" w:cs="Arial"/>
                  <w:b w:val="0"/>
                  <w:bCs w:val="0"/>
                  <w:i/>
                  <w:iCs/>
                </w:rPr>
                <w:t>16</w:t>
              </w:r>
            </w:p>
            <w:p w14:paraId="746E232C" w14:textId="77777777" w:rsidR="0097799E" w:rsidRPr="00DA13B5" w:rsidRDefault="0097799E" w:rsidP="0097799E">
              <w:pPr>
                <w:pStyle w:val="TDC1"/>
                <w:rPr>
                  <w:rFonts w:ascii="Arial" w:hAnsi="Arial" w:cs="Arial"/>
                  <w:b w:val="0"/>
                  <w:i/>
                  <w:iCs/>
                </w:rPr>
              </w:pPr>
              <w:r w:rsidRPr="00DA13B5">
                <w:rPr>
                  <w:rFonts w:ascii="Arial" w:hAnsi="Arial" w:cs="Arial"/>
                  <w:b w:val="0"/>
                  <w:bCs w:val="0"/>
                  <w:i/>
                  <w:iCs/>
                </w:rPr>
                <w:t xml:space="preserve">Tabla 4. Clasificación de la Vía por Tramos </w:t>
              </w:r>
              <w:r w:rsidRPr="00DA13B5">
                <w:rPr>
                  <w:rFonts w:ascii="Arial" w:hAnsi="Arial" w:cs="Arial"/>
                  <w:b w:val="0"/>
                  <w:i/>
                  <w:iCs/>
                </w:rPr>
                <w:ptab w:relativeTo="margin" w:alignment="right" w:leader="dot"/>
              </w:r>
              <w:r w:rsidRPr="00DA13B5">
                <w:rPr>
                  <w:rFonts w:ascii="Arial" w:hAnsi="Arial" w:cs="Arial"/>
                  <w:b w:val="0"/>
                  <w:bCs w:val="0"/>
                  <w:i/>
                  <w:iCs/>
                </w:rPr>
                <w:t>28</w:t>
              </w:r>
            </w:p>
            <w:p w14:paraId="40485601" w14:textId="77777777" w:rsidR="0097799E" w:rsidRPr="00DA13B5" w:rsidRDefault="0097799E" w:rsidP="0097799E">
              <w:pPr>
                <w:pStyle w:val="TDC1"/>
                <w:rPr>
                  <w:rFonts w:ascii="Arial" w:hAnsi="Arial" w:cs="Arial"/>
                  <w:b w:val="0"/>
                  <w:i/>
                  <w:iCs/>
                </w:rPr>
              </w:pPr>
              <w:r w:rsidRPr="00DA13B5">
                <w:rPr>
                  <w:rFonts w:ascii="Arial" w:hAnsi="Arial" w:cs="Arial"/>
                  <w:b w:val="0"/>
                  <w:bCs w:val="0"/>
                  <w:i/>
                  <w:iCs/>
                </w:rPr>
                <w:t xml:space="preserve">Tabla 5. Intercomunicaciones del Corredor Vial con Vías de Veredas </w:t>
              </w:r>
              <w:r w:rsidRPr="00DA13B5">
                <w:rPr>
                  <w:rFonts w:ascii="Arial" w:hAnsi="Arial" w:cs="Arial"/>
                  <w:b w:val="0"/>
                  <w:i/>
                  <w:iCs/>
                </w:rPr>
                <w:ptab w:relativeTo="margin" w:alignment="right" w:leader="dot"/>
              </w:r>
              <w:r w:rsidRPr="00DA13B5">
                <w:rPr>
                  <w:rFonts w:ascii="Arial" w:hAnsi="Arial" w:cs="Arial"/>
                  <w:b w:val="0"/>
                  <w:bCs w:val="0"/>
                  <w:i/>
                  <w:iCs/>
                </w:rPr>
                <w:t>29</w:t>
              </w:r>
            </w:p>
            <w:p w14:paraId="32184A7E" w14:textId="77777777" w:rsidR="0097799E" w:rsidRPr="00DA13B5" w:rsidRDefault="0097799E" w:rsidP="0097799E">
              <w:pPr>
                <w:pStyle w:val="TDC1"/>
                <w:rPr>
                  <w:rFonts w:ascii="Arial" w:hAnsi="Arial" w:cs="Arial"/>
                  <w:b w:val="0"/>
                  <w:i/>
                  <w:iCs/>
                </w:rPr>
              </w:pPr>
              <w:r w:rsidRPr="00DA13B5">
                <w:rPr>
                  <w:rFonts w:ascii="Arial" w:hAnsi="Arial" w:cs="Arial"/>
                  <w:b w:val="0"/>
                  <w:bCs w:val="0"/>
                  <w:i/>
                  <w:iCs/>
                </w:rPr>
                <w:t xml:space="preserve">Tabla 6. Clasificación según tipo del Terreno </w:t>
              </w:r>
              <w:r w:rsidRPr="00DA13B5">
                <w:rPr>
                  <w:rFonts w:ascii="Arial" w:hAnsi="Arial" w:cs="Arial"/>
                  <w:b w:val="0"/>
                  <w:i/>
                  <w:iCs/>
                </w:rPr>
                <w:ptab w:relativeTo="margin" w:alignment="right" w:leader="dot"/>
              </w:r>
              <w:r w:rsidRPr="00DA13B5">
                <w:rPr>
                  <w:rFonts w:ascii="Arial" w:hAnsi="Arial" w:cs="Arial"/>
                  <w:b w:val="0"/>
                  <w:bCs w:val="0"/>
                  <w:i/>
                  <w:iCs/>
                </w:rPr>
                <w:t>30</w:t>
              </w:r>
            </w:p>
            <w:p w14:paraId="68EE8D5A" w14:textId="77777777" w:rsidR="0097799E" w:rsidRPr="00DA13B5" w:rsidRDefault="0097799E" w:rsidP="0097799E">
              <w:pPr>
                <w:pStyle w:val="TDC1"/>
                <w:rPr>
                  <w:rFonts w:ascii="Arial" w:hAnsi="Arial" w:cs="Arial"/>
                  <w:b w:val="0"/>
                  <w:i/>
                  <w:iCs/>
                </w:rPr>
              </w:pPr>
              <w:r w:rsidRPr="00DA13B5">
                <w:rPr>
                  <w:rFonts w:ascii="Arial" w:hAnsi="Arial" w:cs="Arial"/>
                  <w:b w:val="0"/>
                  <w:bCs w:val="0"/>
                  <w:i/>
                  <w:iCs/>
                </w:rPr>
                <w:t>Tabla 7. Valores de la Velocidad de Diseño de los Tramos Homogéneos (V</w:t>
              </w:r>
              <w:r w:rsidRPr="00DA13B5">
                <w:rPr>
                  <w:rFonts w:ascii="Arial" w:hAnsi="Arial" w:cs="Arial"/>
                  <w:b w:val="0"/>
                  <w:bCs w:val="0"/>
                  <w:i/>
                  <w:iCs/>
                  <w:vertAlign w:val="subscript"/>
                </w:rPr>
                <w:t>TR</w:t>
              </w:r>
              <w:r w:rsidRPr="00DA13B5">
                <w:rPr>
                  <w:rFonts w:ascii="Arial" w:hAnsi="Arial" w:cs="Arial"/>
                  <w:b w:val="0"/>
                  <w:bCs w:val="0"/>
                  <w:i/>
                  <w:iCs/>
                </w:rPr>
                <w:t xml:space="preserve">) en función de la Categoría de la Carretera y el tipo de Terreno </w:t>
              </w:r>
              <w:r w:rsidRPr="00DA13B5">
                <w:rPr>
                  <w:rFonts w:ascii="Arial" w:hAnsi="Arial" w:cs="Arial"/>
                  <w:b w:val="0"/>
                  <w:i/>
                  <w:iCs/>
                </w:rPr>
                <w:ptab w:relativeTo="margin" w:alignment="right" w:leader="dot"/>
              </w:r>
              <w:r w:rsidRPr="00DA13B5">
                <w:rPr>
                  <w:rFonts w:ascii="Arial" w:hAnsi="Arial" w:cs="Arial"/>
                  <w:b w:val="0"/>
                  <w:i/>
                  <w:iCs/>
                </w:rPr>
                <w:t>33</w:t>
              </w:r>
            </w:p>
            <w:p w14:paraId="22B19DC6" w14:textId="77777777" w:rsidR="0097799E" w:rsidRPr="00DA13B5" w:rsidRDefault="0097799E" w:rsidP="0097799E">
              <w:pPr>
                <w:pStyle w:val="TDC1"/>
                <w:rPr>
                  <w:rFonts w:ascii="Arial" w:hAnsi="Arial" w:cs="Arial"/>
                  <w:b w:val="0"/>
                  <w:i/>
                  <w:iCs/>
                </w:rPr>
              </w:pPr>
              <w:r w:rsidRPr="00DA13B5">
                <w:rPr>
                  <w:rFonts w:ascii="Arial" w:hAnsi="Arial" w:cs="Arial"/>
                  <w:b w:val="0"/>
                  <w:bCs w:val="0"/>
                  <w:i/>
                  <w:iCs/>
                </w:rPr>
                <w:t>Tabla 8. Velocidad Especifica de una Curva Horizontal (V</w:t>
              </w:r>
              <w:r w:rsidRPr="00DA13B5">
                <w:rPr>
                  <w:rFonts w:ascii="Arial" w:hAnsi="Arial" w:cs="Arial"/>
                  <w:b w:val="0"/>
                  <w:bCs w:val="0"/>
                  <w:i/>
                  <w:iCs/>
                  <w:vertAlign w:val="subscript"/>
                </w:rPr>
                <w:t>CH</w:t>
              </w:r>
              <w:r w:rsidRPr="00DA13B5">
                <w:rPr>
                  <w:rFonts w:ascii="Arial" w:hAnsi="Arial" w:cs="Arial"/>
                  <w:b w:val="0"/>
                  <w:bCs w:val="0"/>
                  <w:i/>
                  <w:iCs/>
                </w:rPr>
                <w:t>) Incluida en un Tramo Homogéneo con Velocidad de Diseño (V</w:t>
              </w:r>
              <w:r w:rsidRPr="00DA13B5">
                <w:rPr>
                  <w:rFonts w:ascii="Arial" w:hAnsi="Arial" w:cs="Arial"/>
                  <w:b w:val="0"/>
                  <w:bCs w:val="0"/>
                  <w:i/>
                  <w:iCs/>
                  <w:vertAlign w:val="subscript"/>
                </w:rPr>
                <w:t>TR</w:t>
              </w:r>
              <w:r w:rsidRPr="00DA13B5">
                <w:rPr>
                  <w:rFonts w:ascii="Arial" w:hAnsi="Arial" w:cs="Arial"/>
                  <w:b w:val="0"/>
                  <w:bCs w:val="0"/>
                  <w:i/>
                  <w:iCs/>
                </w:rPr>
                <w:t xml:space="preserve">) </w:t>
              </w:r>
              <w:r w:rsidRPr="00DA13B5">
                <w:rPr>
                  <w:rFonts w:ascii="Arial" w:hAnsi="Arial" w:cs="Arial"/>
                  <w:b w:val="0"/>
                  <w:i/>
                  <w:iCs/>
                </w:rPr>
                <w:ptab w:relativeTo="margin" w:alignment="right" w:leader="dot"/>
              </w:r>
              <w:r w:rsidRPr="00DA13B5">
                <w:rPr>
                  <w:rFonts w:ascii="Arial" w:hAnsi="Arial" w:cs="Arial"/>
                  <w:b w:val="0"/>
                  <w:bCs w:val="0"/>
                  <w:i/>
                  <w:iCs/>
                </w:rPr>
                <w:t>35</w:t>
              </w:r>
            </w:p>
            <w:p w14:paraId="46AFFBAB" w14:textId="3FC5FD2D" w:rsidR="0097799E" w:rsidRPr="00DA13B5" w:rsidRDefault="0097799E" w:rsidP="0097799E">
              <w:pPr>
                <w:pStyle w:val="TDC1"/>
                <w:rPr>
                  <w:rFonts w:ascii="Arial" w:hAnsi="Arial" w:cs="Arial"/>
                  <w:b w:val="0"/>
                  <w:i/>
                  <w:iCs/>
                </w:rPr>
              </w:pPr>
              <w:r w:rsidRPr="00DA13B5">
                <w:rPr>
                  <w:rFonts w:ascii="Arial" w:hAnsi="Arial" w:cs="Arial"/>
                  <w:b w:val="0"/>
                  <w:bCs w:val="0"/>
                  <w:i/>
                  <w:iCs/>
                </w:rPr>
                <w:t>Tabla</w:t>
              </w:r>
              <w:r w:rsidR="00971F64" w:rsidRPr="00DA13B5">
                <w:rPr>
                  <w:rFonts w:ascii="Arial" w:hAnsi="Arial" w:cs="Arial"/>
                  <w:b w:val="0"/>
                  <w:bCs w:val="0"/>
                  <w:i/>
                  <w:iCs/>
                </w:rPr>
                <w:t xml:space="preserve"> 10. Curvas Horizontales Tramo 1,2,3,4,5,6,7 y 8</w:t>
              </w:r>
              <w:r w:rsidRPr="00DA13B5">
                <w:rPr>
                  <w:rFonts w:ascii="Arial" w:hAnsi="Arial" w:cs="Arial"/>
                  <w:b w:val="0"/>
                  <w:i/>
                  <w:iCs/>
                </w:rPr>
                <w:ptab w:relativeTo="margin" w:alignment="right" w:leader="dot"/>
              </w:r>
              <w:r w:rsidRPr="00DA13B5">
                <w:rPr>
                  <w:rFonts w:ascii="Arial" w:hAnsi="Arial" w:cs="Arial"/>
                  <w:b w:val="0"/>
                  <w:bCs w:val="0"/>
                  <w:i/>
                  <w:iCs/>
                </w:rPr>
                <w:t>112</w:t>
              </w:r>
            </w:p>
            <w:p w14:paraId="685697CD" w14:textId="77777777" w:rsidR="0097799E" w:rsidRPr="00DA13B5" w:rsidRDefault="0097799E" w:rsidP="0097799E">
              <w:pPr>
                <w:pStyle w:val="TDC1"/>
                <w:rPr>
                  <w:rFonts w:ascii="Arial" w:hAnsi="Arial" w:cs="Arial"/>
                  <w:b w:val="0"/>
                  <w:i/>
                  <w:iCs/>
                </w:rPr>
              </w:pPr>
              <w:r w:rsidRPr="00DA13B5">
                <w:rPr>
                  <w:rFonts w:ascii="Arial" w:hAnsi="Arial" w:cs="Arial"/>
                  <w:b w:val="0"/>
                  <w:i/>
                  <w:iCs/>
                </w:rPr>
                <w:t xml:space="preserve">Tabla 11. Dimensiones Principales de los Vehículos de Diseño </w:t>
              </w:r>
              <w:r w:rsidRPr="00DA13B5">
                <w:rPr>
                  <w:rFonts w:ascii="Arial" w:hAnsi="Arial" w:cs="Arial"/>
                  <w:b w:val="0"/>
                  <w:i/>
                  <w:iCs/>
                </w:rPr>
                <w:ptab w:relativeTo="margin" w:alignment="right" w:leader="dot"/>
              </w:r>
              <w:r w:rsidRPr="00DA13B5">
                <w:rPr>
                  <w:rFonts w:ascii="Arial" w:hAnsi="Arial" w:cs="Arial"/>
                  <w:b w:val="0"/>
                  <w:i/>
                  <w:iCs/>
                </w:rPr>
                <w:t>1</w:t>
              </w:r>
              <w:r w:rsidRPr="00DA13B5">
                <w:rPr>
                  <w:rFonts w:ascii="Arial" w:hAnsi="Arial" w:cs="Arial"/>
                  <w:b w:val="0"/>
                  <w:bCs w:val="0"/>
                  <w:i/>
                  <w:iCs/>
                </w:rPr>
                <w:t>85</w:t>
              </w:r>
            </w:p>
            <w:p w14:paraId="5D0A74A7" w14:textId="77777777" w:rsidR="0097799E" w:rsidRPr="00DA13B5" w:rsidRDefault="0097799E" w:rsidP="0097799E">
              <w:pPr>
                <w:pStyle w:val="TDC1"/>
                <w:rPr>
                  <w:rFonts w:ascii="Arial" w:hAnsi="Arial" w:cs="Arial"/>
                  <w:b w:val="0"/>
                  <w:i/>
                  <w:iCs/>
                </w:rPr>
              </w:pPr>
              <w:r w:rsidRPr="00DA13B5">
                <w:rPr>
                  <w:rFonts w:ascii="Arial" w:hAnsi="Arial" w:cs="Arial"/>
                  <w:b w:val="0"/>
                  <w:i/>
                  <w:iCs/>
                </w:rPr>
                <w:t>Tabla 12. Mínima Distancia de Velocidad de Adelantamiento (D</w:t>
              </w:r>
              <w:r w:rsidRPr="00DA13B5">
                <w:rPr>
                  <w:rFonts w:ascii="Arial" w:hAnsi="Arial" w:cs="Arial"/>
                  <w:b w:val="0"/>
                  <w:i/>
                  <w:iCs/>
                  <w:vertAlign w:val="subscript"/>
                </w:rPr>
                <w:t>a</w:t>
              </w:r>
              <w:r w:rsidRPr="00DA13B5">
                <w:rPr>
                  <w:rFonts w:ascii="Arial" w:hAnsi="Arial" w:cs="Arial"/>
                  <w:b w:val="0"/>
                  <w:i/>
                  <w:iCs/>
                </w:rPr>
                <w:t xml:space="preserve">) </w:t>
              </w:r>
              <w:r w:rsidRPr="00DA13B5">
                <w:rPr>
                  <w:rFonts w:ascii="Arial" w:hAnsi="Arial" w:cs="Arial"/>
                  <w:b w:val="0"/>
                  <w:i/>
                  <w:iCs/>
                </w:rPr>
                <w:ptab w:relativeTo="margin" w:alignment="right" w:leader="dot"/>
              </w:r>
              <w:r w:rsidRPr="00DA13B5">
                <w:rPr>
                  <w:rFonts w:ascii="Arial" w:hAnsi="Arial" w:cs="Arial"/>
                  <w:b w:val="0"/>
                  <w:i/>
                  <w:iCs/>
                </w:rPr>
                <w:t>186</w:t>
              </w:r>
            </w:p>
            <w:p w14:paraId="752A1B0F" w14:textId="6C769AC2" w:rsidR="0097799E" w:rsidRPr="00DA13B5" w:rsidRDefault="0097799E" w:rsidP="0097799E">
              <w:pPr>
                <w:pStyle w:val="TDC1"/>
                <w:rPr>
                  <w:rFonts w:ascii="Arial" w:hAnsi="Arial" w:cs="Arial"/>
                  <w:b w:val="0"/>
                  <w:i/>
                  <w:iCs/>
                </w:rPr>
              </w:pPr>
              <w:r w:rsidRPr="00DA13B5">
                <w:rPr>
                  <w:rFonts w:ascii="Arial" w:hAnsi="Arial" w:cs="Arial"/>
                  <w:b w:val="0"/>
                  <w:i/>
                  <w:iCs/>
                </w:rPr>
                <w:t xml:space="preserve">Tabla 13. Radios Mínimos para Peralte Máximo </w:t>
              </w:r>
              <w:proofErr w:type="spellStart"/>
              <w:r w:rsidRPr="00DA13B5">
                <w:rPr>
                  <w:rFonts w:ascii="Arial" w:hAnsi="Arial" w:cs="Arial"/>
                  <w:b w:val="0"/>
                  <w:i/>
                  <w:iCs/>
                </w:rPr>
                <w:t>e</w:t>
              </w:r>
              <w:r w:rsidRPr="00DA13B5">
                <w:rPr>
                  <w:rFonts w:ascii="Arial" w:hAnsi="Arial" w:cs="Arial"/>
                  <w:b w:val="0"/>
                  <w:i/>
                  <w:iCs/>
                  <w:vertAlign w:val="subscript"/>
                </w:rPr>
                <w:t>máx</w:t>
              </w:r>
              <w:proofErr w:type="spellEnd"/>
              <w:r w:rsidRPr="00DA13B5">
                <w:rPr>
                  <w:rFonts w:ascii="Arial" w:hAnsi="Arial" w:cs="Arial"/>
                  <w:b w:val="0"/>
                  <w:i/>
                  <w:iCs/>
                  <w:vertAlign w:val="subscript"/>
                </w:rPr>
                <w:t xml:space="preserve"> </w:t>
              </w:r>
              <w:r w:rsidR="004D1500" w:rsidRPr="00DA13B5">
                <w:rPr>
                  <w:rFonts w:ascii="Arial" w:hAnsi="Arial" w:cs="Arial"/>
                  <w:b w:val="0"/>
                  <w:i/>
                  <w:iCs/>
                </w:rPr>
                <w:t>= 2</w:t>
              </w:r>
              <w:r w:rsidRPr="00DA13B5">
                <w:rPr>
                  <w:rFonts w:ascii="Arial" w:hAnsi="Arial" w:cs="Arial"/>
                  <w:b w:val="0"/>
                  <w:i/>
                  <w:iCs/>
                </w:rPr>
                <w:t xml:space="preserve"> % y Fricción Máxima </w:t>
              </w:r>
              <w:r w:rsidRPr="00DA13B5">
                <w:rPr>
                  <w:rFonts w:ascii="Arial" w:hAnsi="Arial" w:cs="Arial"/>
                  <w:b w:val="0"/>
                  <w:i/>
                  <w:iCs/>
                </w:rPr>
                <w:ptab w:relativeTo="margin" w:alignment="right" w:leader="dot"/>
              </w:r>
              <w:r w:rsidRPr="00DA13B5">
                <w:rPr>
                  <w:rFonts w:ascii="Arial" w:hAnsi="Arial" w:cs="Arial"/>
                  <w:b w:val="0"/>
                  <w:bCs w:val="0"/>
                  <w:i/>
                  <w:iCs/>
                </w:rPr>
                <w:t>190</w:t>
              </w:r>
            </w:p>
            <w:p w14:paraId="6B5CF9F8" w14:textId="77777777" w:rsidR="0097799E" w:rsidRPr="00DA13B5" w:rsidRDefault="0097799E" w:rsidP="0097799E">
              <w:pPr>
                <w:pStyle w:val="TDC1"/>
                <w:rPr>
                  <w:rFonts w:ascii="Arial" w:hAnsi="Arial" w:cs="Arial"/>
                  <w:b w:val="0"/>
                  <w:i/>
                  <w:iCs/>
                </w:rPr>
              </w:pPr>
              <w:r w:rsidRPr="00DA13B5">
                <w:rPr>
                  <w:rFonts w:ascii="Arial" w:hAnsi="Arial" w:cs="Arial"/>
                  <w:b w:val="0"/>
                  <w:i/>
                  <w:iCs/>
                </w:rPr>
                <w:t xml:space="preserve">Tabla 14. Ecuaciones de la Relación entre Radios de Curvas Contiguas </w:t>
              </w:r>
              <w:r w:rsidRPr="00DA13B5">
                <w:rPr>
                  <w:rFonts w:ascii="Arial" w:hAnsi="Arial" w:cs="Arial"/>
                  <w:b w:val="0"/>
                  <w:i/>
                  <w:iCs/>
                </w:rPr>
                <w:ptab w:relativeTo="margin" w:alignment="right" w:leader="dot"/>
              </w:r>
              <w:r w:rsidRPr="00DA13B5">
                <w:rPr>
                  <w:rFonts w:ascii="Arial" w:hAnsi="Arial" w:cs="Arial"/>
                  <w:b w:val="0"/>
                  <w:bCs w:val="0"/>
                  <w:i/>
                  <w:iCs/>
                </w:rPr>
                <w:t>190</w:t>
              </w:r>
            </w:p>
            <w:p w14:paraId="68EE921B" w14:textId="555A6FC8" w:rsidR="0097799E" w:rsidRPr="00DA13B5" w:rsidRDefault="0097799E" w:rsidP="0097799E">
              <w:pPr>
                <w:pStyle w:val="TDC1"/>
                <w:rPr>
                  <w:rFonts w:ascii="Arial" w:hAnsi="Arial" w:cs="Arial"/>
                  <w:b w:val="0"/>
                  <w:i/>
                  <w:iCs/>
                </w:rPr>
              </w:pPr>
              <w:r w:rsidRPr="00DA13B5">
                <w:rPr>
                  <w:rFonts w:ascii="Arial" w:hAnsi="Arial" w:cs="Arial"/>
                  <w:b w:val="0"/>
                  <w:i/>
                  <w:iCs/>
                </w:rPr>
                <w:t xml:space="preserve">Tabla 15. Relación entre Radios de Curvas Horizontales Consecutivas con entre Tangencia de Longitud </w:t>
              </w:r>
              <w:r w:rsidRPr="00DA13B5">
                <w:rPr>
                  <w:rFonts w:ascii="Arial" w:hAnsi="Arial" w:cs="Arial"/>
                  <w:b w:val="0"/>
                  <w:i/>
                  <w:iCs/>
                </w:rPr>
                <w:ptab w:relativeTo="margin" w:alignment="right" w:leader="dot"/>
              </w:r>
              <w:r w:rsidRPr="00DA13B5">
                <w:rPr>
                  <w:rFonts w:ascii="Arial" w:hAnsi="Arial" w:cs="Arial"/>
                  <w:b w:val="0"/>
                  <w:i/>
                  <w:iCs/>
                </w:rPr>
                <w:t>1</w:t>
              </w:r>
              <w:r w:rsidRPr="00DA13B5">
                <w:rPr>
                  <w:rFonts w:ascii="Arial" w:hAnsi="Arial" w:cs="Arial"/>
                  <w:b w:val="0"/>
                  <w:bCs w:val="0"/>
                  <w:i/>
                  <w:iCs/>
                </w:rPr>
                <w:t>90</w:t>
              </w:r>
            </w:p>
            <w:p w14:paraId="23680F1F" w14:textId="1797EADC" w:rsidR="0097799E" w:rsidRPr="00DA13B5" w:rsidRDefault="0097799E" w:rsidP="0097799E">
              <w:pPr>
                <w:pStyle w:val="TDC1"/>
                <w:rPr>
                  <w:rFonts w:ascii="Arial" w:hAnsi="Arial" w:cs="Arial"/>
                  <w:b w:val="0"/>
                  <w:i/>
                  <w:iCs/>
                </w:rPr>
              </w:pPr>
              <w:r w:rsidRPr="00DA13B5">
                <w:rPr>
                  <w:rFonts w:ascii="Arial" w:hAnsi="Arial" w:cs="Arial"/>
                  <w:b w:val="0"/>
                  <w:i/>
                  <w:iCs/>
                </w:rPr>
                <w:t xml:space="preserve">Tabla 16. Asignación de Radios a Curvas Horizontales Corredor </w:t>
              </w:r>
              <w:r w:rsidR="008A5B0B" w:rsidRPr="00DA13B5">
                <w:rPr>
                  <w:rFonts w:ascii="Arial" w:hAnsi="Arial" w:cs="Arial"/>
                  <w:b w:val="0"/>
                  <w:i/>
                  <w:iCs/>
                </w:rPr>
                <w:t>REHABILITACIÓN DE LA VÍA QUE CONDUCE DE LA VEREDA MONTELARGO A LA VEREDA LIMONAL (DEL SECTOR LOMA DIVINO NIÑO AL SECTOR PUENTE LA TRAMPA) MUNICIPIO DE ANOLAIMA, DEPARTAMENTO DE CUNDINAMARCA</w:t>
              </w:r>
              <w:r w:rsidR="008E5921" w:rsidRPr="00DA13B5">
                <w:rPr>
                  <w:rFonts w:ascii="Arial" w:hAnsi="Arial" w:cs="Arial"/>
                  <w:b w:val="0"/>
                  <w:i/>
                  <w:iCs/>
                </w:rPr>
                <w:t xml:space="preserve"> - Anolaima</w:t>
              </w:r>
              <w:r w:rsidRPr="00DA13B5">
                <w:rPr>
                  <w:rFonts w:ascii="Arial" w:hAnsi="Arial" w:cs="Arial"/>
                  <w:b w:val="0"/>
                  <w:i/>
                  <w:iCs/>
                </w:rPr>
                <w:ptab w:relativeTo="margin" w:alignment="right" w:leader="dot"/>
              </w:r>
              <w:r w:rsidRPr="00DA13B5">
                <w:rPr>
                  <w:rFonts w:ascii="Arial" w:hAnsi="Arial" w:cs="Arial"/>
                  <w:b w:val="0"/>
                  <w:bCs w:val="0"/>
                  <w:i/>
                  <w:iCs/>
                </w:rPr>
                <w:t>193</w:t>
              </w:r>
            </w:p>
            <w:p w14:paraId="54BCFE4A" w14:textId="77777777" w:rsidR="0097799E" w:rsidRPr="00DA13B5" w:rsidRDefault="0097799E" w:rsidP="0097799E">
              <w:pPr>
                <w:pStyle w:val="TDC1"/>
                <w:rPr>
                  <w:rFonts w:ascii="Arial" w:hAnsi="Arial" w:cs="Arial"/>
                  <w:b w:val="0"/>
                  <w:i/>
                  <w:iCs/>
                </w:rPr>
              </w:pPr>
              <w:r w:rsidRPr="00DA13B5">
                <w:rPr>
                  <w:rFonts w:ascii="Arial" w:hAnsi="Arial" w:cs="Arial"/>
                  <w:b w:val="0"/>
                  <w:i/>
                  <w:iCs/>
                </w:rPr>
                <w:t>Tabla 18. Radios (R</w:t>
              </w:r>
              <w:r w:rsidRPr="00DA13B5">
                <w:rPr>
                  <w:rFonts w:ascii="Arial" w:hAnsi="Arial" w:cs="Arial"/>
                  <w:b w:val="0"/>
                  <w:i/>
                  <w:iCs/>
                  <w:vertAlign w:val="subscript"/>
                </w:rPr>
                <w:t>C</w:t>
              </w:r>
              <w:r w:rsidRPr="00DA13B5">
                <w:rPr>
                  <w:rFonts w:ascii="Arial" w:hAnsi="Arial" w:cs="Arial"/>
                  <w:b w:val="0"/>
                  <w:i/>
                  <w:iCs/>
                </w:rPr>
                <w:t>) según Velocidad Especifica (V</w:t>
              </w:r>
              <w:r w:rsidRPr="00DA13B5">
                <w:rPr>
                  <w:rFonts w:ascii="Arial" w:hAnsi="Arial" w:cs="Arial"/>
                  <w:b w:val="0"/>
                  <w:i/>
                  <w:iCs/>
                  <w:vertAlign w:val="subscript"/>
                </w:rPr>
                <w:t>CH</w:t>
              </w:r>
              <w:r w:rsidRPr="00DA13B5">
                <w:rPr>
                  <w:rFonts w:ascii="Arial" w:hAnsi="Arial" w:cs="Arial"/>
                  <w:b w:val="0"/>
                  <w:i/>
                  <w:iCs/>
                </w:rPr>
                <w:t xml:space="preserve">) y Peralte (e) para </w:t>
              </w:r>
              <w:proofErr w:type="spellStart"/>
              <w:r w:rsidRPr="00DA13B5">
                <w:rPr>
                  <w:rFonts w:ascii="Arial" w:hAnsi="Arial" w:cs="Arial"/>
                  <w:b w:val="0"/>
                  <w:i/>
                  <w:iCs/>
                </w:rPr>
                <w:t>e</w:t>
              </w:r>
              <w:r w:rsidRPr="00DA13B5">
                <w:rPr>
                  <w:rFonts w:ascii="Arial" w:hAnsi="Arial" w:cs="Arial"/>
                  <w:b w:val="0"/>
                  <w:i/>
                  <w:iCs/>
                  <w:vertAlign w:val="subscript"/>
                </w:rPr>
                <w:t>máx</w:t>
              </w:r>
              <w:proofErr w:type="spellEnd"/>
              <w:r w:rsidRPr="00DA13B5">
                <w:rPr>
                  <w:rFonts w:ascii="Arial" w:hAnsi="Arial" w:cs="Arial"/>
                  <w:b w:val="0"/>
                  <w:i/>
                  <w:iCs/>
                </w:rPr>
                <w:t xml:space="preserve"> = 6% </w:t>
              </w:r>
              <w:r w:rsidRPr="00DA13B5">
                <w:rPr>
                  <w:rFonts w:ascii="Arial" w:hAnsi="Arial" w:cs="Arial"/>
                  <w:b w:val="0"/>
                  <w:i/>
                  <w:iCs/>
                </w:rPr>
                <w:ptab w:relativeTo="margin" w:alignment="right" w:leader="dot"/>
              </w:r>
              <w:r w:rsidRPr="00DA13B5">
                <w:rPr>
                  <w:rFonts w:ascii="Arial" w:hAnsi="Arial" w:cs="Arial"/>
                  <w:b w:val="0"/>
                  <w:i/>
                  <w:iCs/>
                </w:rPr>
                <w:t>200</w:t>
              </w:r>
            </w:p>
            <w:p w14:paraId="71742F00" w14:textId="0A51035D" w:rsidR="0097799E" w:rsidRPr="00DA13B5" w:rsidRDefault="005C33F1" w:rsidP="0097799E">
              <w:pPr>
                <w:pStyle w:val="TDC1"/>
                <w:rPr>
                  <w:rFonts w:ascii="Arial" w:hAnsi="Arial" w:cs="Arial"/>
                  <w:b w:val="0"/>
                  <w:i/>
                  <w:iCs/>
                </w:rPr>
              </w:pPr>
              <w:r w:rsidRPr="00DA13B5">
                <w:rPr>
                  <w:rFonts w:ascii="Arial" w:hAnsi="Arial" w:cs="Arial"/>
                  <w:b w:val="0"/>
                  <w:i/>
                  <w:iCs/>
                </w:rPr>
                <w:t>Tabla 19. Asignación de Peraltes</w:t>
              </w:r>
              <w:r w:rsidR="0097799E" w:rsidRPr="00DA13B5">
                <w:rPr>
                  <w:rFonts w:ascii="Arial" w:hAnsi="Arial" w:cs="Arial"/>
                  <w:b w:val="0"/>
                  <w:i/>
                  <w:iCs/>
                </w:rPr>
                <w:t xml:space="preserve"> Corredor </w:t>
              </w:r>
              <w:r w:rsidR="008A5B0B" w:rsidRPr="00DA13B5">
                <w:rPr>
                  <w:rFonts w:ascii="Arial" w:hAnsi="Arial" w:cs="Arial"/>
                  <w:b w:val="0"/>
                  <w:i/>
                  <w:iCs/>
                </w:rPr>
                <w:t>REHABILITACIÓN DE LA VÍA QUE CONDUCE DE LA VEREDA MONTELARGO A LA VEREDA LIMONAL (DEL SECTOR LOMA DIVINO NIÑO AL SECTOR PUENTE LA TRAMPA) MUNICIPIO DE ANOLAIMA, DEPARTAMENTO DE CUNDINAMARCA</w:t>
              </w:r>
              <w:r w:rsidR="008E5921" w:rsidRPr="00DA13B5">
                <w:rPr>
                  <w:rFonts w:ascii="Arial" w:hAnsi="Arial" w:cs="Arial"/>
                  <w:b w:val="0"/>
                  <w:i/>
                  <w:iCs/>
                </w:rPr>
                <w:t xml:space="preserve"> - Anolaima</w:t>
              </w:r>
              <w:r w:rsidR="0097799E" w:rsidRPr="00DA13B5">
                <w:rPr>
                  <w:rFonts w:ascii="Arial" w:hAnsi="Arial" w:cs="Arial"/>
                  <w:b w:val="0"/>
                  <w:i/>
                  <w:iCs/>
                </w:rPr>
                <w:t xml:space="preserve"> </w:t>
              </w:r>
              <w:r w:rsidR="0097799E" w:rsidRPr="00DA13B5">
                <w:rPr>
                  <w:rFonts w:ascii="Arial" w:hAnsi="Arial" w:cs="Arial"/>
                  <w:b w:val="0"/>
                  <w:i/>
                  <w:iCs/>
                </w:rPr>
                <w:ptab w:relativeTo="margin" w:alignment="right" w:leader="dot"/>
              </w:r>
              <w:r w:rsidR="0097799E" w:rsidRPr="00DA13B5">
                <w:rPr>
                  <w:rFonts w:ascii="Arial" w:hAnsi="Arial" w:cs="Arial"/>
                  <w:b w:val="0"/>
                  <w:i/>
                  <w:iCs/>
                </w:rPr>
                <w:t>201</w:t>
              </w:r>
            </w:p>
            <w:p w14:paraId="492C7E77" w14:textId="77777777" w:rsidR="0097799E" w:rsidRPr="00DA13B5" w:rsidRDefault="0097799E" w:rsidP="0097799E">
              <w:pPr>
                <w:pStyle w:val="TDC1"/>
                <w:rPr>
                  <w:rFonts w:ascii="Arial" w:hAnsi="Arial" w:cs="Arial"/>
                  <w:b w:val="0"/>
                  <w:i/>
                  <w:iCs/>
                </w:rPr>
              </w:pPr>
              <w:r w:rsidRPr="00DA13B5">
                <w:rPr>
                  <w:rFonts w:ascii="Arial" w:hAnsi="Arial" w:cs="Arial"/>
                  <w:b w:val="0"/>
                  <w:i/>
                  <w:iCs/>
                </w:rPr>
                <w:t xml:space="preserve">Tabla 21. Valores máximos y mínimos de la pendiente longitudinal para rampas de peraltes </w:t>
              </w:r>
              <w:r w:rsidRPr="00DA13B5">
                <w:rPr>
                  <w:rFonts w:ascii="Arial" w:hAnsi="Arial" w:cs="Arial"/>
                  <w:b w:val="0"/>
                  <w:i/>
                  <w:iCs/>
                </w:rPr>
                <w:ptab w:relativeTo="margin" w:alignment="right" w:leader="dot"/>
              </w:r>
              <w:r w:rsidRPr="00DA13B5">
                <w:rPr>
                  <w:rFonts w:ascii="Arial" w:hAnsi="Arial" w:cs="Arial"/>
                  <w:b w:val="0"/>
                  <w:bCs w:val="0"/>
                  <w:i/>
                  <w:iCs/>
                </w:rPr>
                <w:t>221</w:t>
              </w:r>
            </w:p>
            <w:p w14:paraId="4AFC7033" w14:textId="77777777" w:rsidR="0097799E" w:rsidRPr="00DA13B5" w:rsidRDefault="0097799E" w:rsidP="0097799E">
              <w:pPr>
                <w:pStyle w:val="TDC1"/>
                <w:rPr>
                  <w:rFonts w:ascii="Arial" w:hAnsi="Arial" w:cs="Arial"/>
                  <w:b w:val="0"/>
                  <w:i/>
                  <w:iCs/>
                </w:rPr>
              </w:pPr>
              <w:r w:rsidRPr="00DA13B5">
                <w:rPr>
                  <w:rFonts w:ascii="Arial" w:hAnsi="Arial" w:cs="Arial"/>
                  <w:b w:val="0"/>
                  <w:i/>
                  <w:iCs/>
                </w:rPr>
                <w:t xml:space="preserve">Tabla 22. Placa Huellas Existentes en los dos Corredores </w:t>
              </w:r>
              <w:r w:rsidRPr="00DA13B5">
                <w:rPr>
                  <w:rFonts w:ascii="Arial" w:hAnsi="Arial" w:cs="Arial"/>
                  <w:b w:val="0"/>
                  <w:i/>
                  <w:iCs/>
                </w:rPr>
                <w:ptab w:relativeTo="margin" w:alignment="right" w:leader="dot"/>
              </w:r>
              <w:r w:rsidRPr="00DA13B5">
                <w:rPr>
                  <w:rFonts w:ascii="Arial" w:hAnsi="Arial" w:cs="Arial"/>
                  <w:b w:val="0"/>
                  <w:bCs w:val="0"/>
                  <w:i/>
                  <w:iCs/>
                </w:rPr>
                <w:t>222</w:t>
              </w:r>
            </w:p>
            <w:p w14:paraId="51692D9E" w14:textId="77777777" w:rsidR="0097799E" w:rsidRPr="00DA13B5" w:rsidRDefault="0097799E" w:rsidP="0097799E">
              <w:pPr>
                <w:pStyle w:val="TDC1"/>
                <w:rPr>
                  <w:rFonts w:ascii="Arial" w:hAnsi="Arial" w:cs="Arial"/>
                  <w:b w:val="0"/>
                  <w:i/>
                  <w:iCs/>
                </w:rPr>
              </w:pPr>
              <w:r w:rsidRPr="00DA13B5">
                <w:rPr>
                  <w:rFonts w:ascii="Arial" w:hAnsi="Arial" w:cs="Arial"/>
                  <w:b w:val="0"/>
                  <w:i/>
                  <w:iCs/>
                </w:rPr>
                <w:t>Tabla 23. Relación entre pendiente máxima (%) y Velocidad Específica de la tangente vertical (V</w:t>
              </w:r>
              <w:r w:rsidRPr="00DA13B5">
                <w:rPr>
                  <w:rFonts w:ascii="Arial" w:hAnsi="Arial" w:cs="Arial"/>
                  <w:b w:val="0"/>
                  <w:i/>
                  <w:iCs/>
                  <w:vertAlign w:val="subscript"/>
                </w:rPr>
                <w:t>TV</w:t>
              </w:r>
              <w:r w:rsidRPr="00DA13B5">
                <w:rPr>
                  <w:rFonts w:ascii="Arial" w:hAnsi="Arial" w:cs="Arial"/>
                  <w:b w:val="0"/>
                  <w:i/>
                  <w:iCs/>
                </w:rPr>
                <w:t xml:space="preserve">) </w:t>
              </w:r>
              <w:r w:rsidRPr="00DA13B5">
                <w:rPr>
                  <w:rFonts w:ascii="Arial" w:hAnsi="Arial" w:cs="Arial"/>
                  <w:b w:val="0"/>
                  <w:i/>
                  <w:iCs/>
                </w:rPr>
                <w:ptab w:relativeTo="margin" w:alignment="right" w:leader="dot"/>
              </w:r>
              <w:r w:rsidRPr="00DA13B5">
                <w:rPr>
                  <w:rFonts w:ascii="Arial" w:hAnsi="Arial" w:cs="Arial"/>
                  <w:b w:val="0"/>
                  <w:bCs w:val="0"/>
                  <w:i/>
                  <w:iCs/>
                </w:rPr>
                <w:t>225</w:t>
              </w:r>
            </w:p>
            <w:p w14:paraId="4B07DF1D" w14:textId="0CB47A6E" w:rsidR="0097799E" w:rsidRPr="00DA13B5" w:rsidRDefault="0097799E" w:rsidP="0097799E">
              <w:pPr>
                <w:pStyle w:val="TDC1"/>
                <w:rPr>
                  <w:rFonts w:ascii="Arial" w:hAnsi="Arial" w:cs="Arial"/>
                  <w:b w:val="0"/>
                  <w:i/>
                  <w:iCs/>
                </w:rPr>
              </w:pPr>
              <w:r w:rsidRPr="00DA13B5">
                <w:rPr>
                  <w:rFonts w:ascii="Arial" w:hAnsi="Arial" w:cs="Arial"/>
                  <w:b w:val="0"/>
                  <w:i/>
                  <w:iCs/>
                </w:rPr>
                <w:t xml:space="preserve">Tabla 24. Acuerdos Verticales Tramo </w:t>
              </w:r>
              <w:r w:rsidR="008A5B0B" w:rsidRPr="00DA13B5">
                <w:rPr>
                  <w:rFonts w:ascii="Arial" w:hAnsi="Arial" w:cs="Arial"/>
                  <w:b w:val="0"/>
                  <w:i/>
                  <w:iCs/>
                </w:rPr>
                <w:t>REHABILITACIÓN DE LA VÍA QUE CONDUCE DE LA VEREDA MONTELARGO A LA VEREDA LIMONAL (DEL SECTOR LOMA DIVINO NIÑO AL SECTOR PUENTE LA TRAMPA) MUNICIPIO DE ANOLAIMA, DEPARTAMENTO DE CUNDINAMARCA</w:t>
              </w:r>
              <w:r w:rsidR="008E5921" w:rsidRPr="00DA13B5">
                <w:rPr>
                  <w:rFonts w:ascii="Arial" w:hAnsi="Arial" w:cs="Arial"/>
                  <w:b w:val="0"/>
                  <w:i/>
                  <w:iCs/>
                </w:rPr>
                <w:t xml:space="preserve"> - Anolaima</w:t>
              </w:r>
              <w:r w:rsidRPr="00DA13B5">
                <w:rPr>
                  <w:rFonts w:ascii="Arial" w:hAnsi="Arial" w:cs="Arial"/>
                  <w:b w:val="0"/>
                  <w:i/>
                  <w:iCs/>
                </w:rPr>
                <w:t xml:space="preserve"> </w:t>
              </w:r>
              <w:r w:rsidRPr="00DA13B5">
                <w:rPr>
                  <w:rFonts w:ascii="Arial" w:hAnsi="Arial" w:cs="Arial"/>
                  <w:b w:val="0"/>
                  <w:i/>
                  <w:iCs/>
                </w:rPr>
                <w:ptab w:relativeTo="margin" w:alignment="right" w:leader="dot"/>
              </w:r>
              <w:r w:rsidRPr="00DA13B5">
                <w:rPr>
                  <w:rFonts w:ascii="Arial" w:hAnsi="Arial" w:cs="Arial"/>
                  <w:b w:val="0"/>
                  <w:i/>
                  <w:iCs/>
                </w:rPr>
                <w:t>226</w:t>
              </w:r>
            </w:p>
            <w:p w14:paraId="17F37169" w14:textId="77777777" w:rsidR="0097799E" w:rsidRPr="00DA13B5" w:rsidRDefault="0097799E" w:rsidP="0097799E">
              <w:pPr>
                <w:pStyle w:val="TDC1"/>
                <w:rPr>
                  <w:rFonts w:ascii="Arial" w:hAnsi="Arial" w:cs="Arial"/>
                  <w:b w:val="0"/>
                  <w:i/>
                  <w:iCs/>
                </w:rPr>
              </w:pPr>
              <w:r w:rsidRPr="00DA13B5">
                <w:rPr>
                  <w:rFonts w:ascii="Arial" w:hAnsi="Arial" w:cs="Arial"/>
                  <w:b w:val="0"/>
                  <w:i/>
                  <w:iCs/>
                </w:rPr>
                <w:t xml:space="preserve">Tabla 26. Valores de </w:t>
              </w:r>
              <w:proofErr w:type="spellStart"/>
              <w:r w:rsidRPr="00DA13B5">
                <w:rPr>
                  <w:rFonts w:ascii="Arial" w:hAnsi="Arial" w:cs="Arial"/>
                  <w:b w:val="0"/>
                  <w:i/>
                  <w:iCs/>
                </w:rPr>
                <w:t>Kmín</w:t>
              </w:r>
              <w:proofErr w:type="spellEnd"/>
              <w:r w:rsidRPr="00DA13B5">
                <w:rPr>
                  <w:rFonts w:ascii="Arial" w:hAnsi="Arial" w:cs="Arial"/>
                  <w:b w:val="0"/>
                  <w:i/>
                  <w:iCs/>
                </w:rPr>
                <w:t xml:space="preserve"> para el control de la distancia de visibilidad de parada y longitudes </w:t>
              </w:r>
              <w:r w:rsidRPr="00DA13B5">
                <w:rPr>
                  <w:rFonts w:ascii="Arial" w:hAnsi="Arial" w:cs="Arial"/>
                  <w:b w:val="0"/>
                  <w:i/>
                  <w:iCs/>
                </w:rPr>
                <w:lastRenderedPageBreak/>
                <w:t xml:space="preserve">mínimas según criterio de operación en curvas verticales. </w:t>
              </w:r>
              <w:r w:rsidRPr="00DA13B5">
                <w:rPr>
                  <w:rFonts w:ascii="Arial" w:hAnsi="Arial" w:cs="Arial"/>
                  <w:b w:val="0"/>
                  <w:i/>
                  <w:iCs/>
                </w:rPr>
                <w:ptab w:relativeTo="margin" w:alignment="right" w:leader="dot"/>
              </w:r>
              <w:r w:rsidRPr="00DA13B5">
                <w:rPr>
                  <w:rFonts w:ascii="Arial" w:hAnsi="Arial" w:cs="Arial"/>
                  <w:b w:val="0"/>
                  <w:i/>
                  <w:iCs/>
                </w:rPr>
                <w:t>238</w:t>
              </w:r>
            </w:p>
            <w:p w14:paraId="715291BF" w14:textId="77777777" w:rsidR="0097799E" w:rsidRPr="00DA13B5" w:rsidRDefault="0097799E" w:rsidP="0097799E">
              <w:pPr>
                <w:pStyle w:val="TDC1"/>
                <w:rPr>
                  <w:rFonts w:ascii="Arial" w:hAnsi="Arial" w:cs="Arial"/>
                  <w:b w:val="0"/>
                  <w:i/>
                  <w:iCs/>
                </w:rPr>
              </w:pPr>
              <w:r w:rsidRPr="00DA13B5">
                <w:rPr>
                  <w:rFonts w:ascii="Arial" w:hAnsi="Arial" w:cs="Arial"/>
                  <w:b w:val="0"/>
                  <w:i/>
                  <w:iCs/>
                </w:rPr>
                <w:t xml:space="preserve">Tabla 27. Para todos aquellos vehículos comerciales que transiten por las vías de Colombia </w:t>
              </w:r>
              <w:r w:rsidRPr="00DA13B5">
                <w:rPr>
                  <w:rFonts w:ascii="Arial" w:hAnsi="Arial" w:cs="Arial"/>
                  <w:b w:val="0"/>
                  <w:i/>
                  <w:iCs/>
                </w:rPr>
                <w:ptab w:relativeTo="margin" w:alignment="right" w:leader="dot"/>
              </w:r>
              <w:r w:rsidRPr="00DA13B5">
                <w:rPr>
                  <w:rFonts w:ascii="Arial" w:hAnsi="Arial" w:cs="Arial"/>
                  <w:b w:val="0"/>
                  <w:bCs w:val="0"/>
                  <w:i/>
                  <w:iCs/>
                </w:rPr>
                <w:t>240</w:t>
              </w:r>
            </w:p>
            <w:p w14:paraId="07AE4CF8" w14:textId="77777777" w:rsidR="0097799E" w:rsidRPr="00DA13B5" w:rsidRDefault="0097799E" w:rsidP="0097799E">
              <w:pPr>
                <w:pStyle w:val="TDC1"/>
                <w:rPr>
                  <w:rFonts w:ascii="Arial" w:hAnsi="Arial" w:cs="Arial"/>
                  <w:b w:val="0"/>
                  <w:i/>
                  <w:iCs/>
                </w:rPr>
              </w:pPr>
              <w:r w:rsidRPr="00DA13B5">
                <w:rPr>
                  <w:rFonts w:ascii="Arial" w:hAnsi="Arial" w:cs="Arial"/>
                  <w:b w:val="0"/>
                  <w:i/>
                  <w:iCs/>
                </w:rPr>
                <w:t xml:space="preserve">Tabla 28. Ancho de Derecho de Vía o Zona </w:t>
              </w:r>
              <w:r w:rsidRPr="00DA13B5">
                <w:rPr>
                  <w:rFonts w:ascii="Arial" w:hAnsi="Arial" w:cs="Arial"/>
                  <w:b w:val="0"/>
                  <w:i/>
                  <w:iCs/>
                </w:rPr>
                <w:ptab w:relativeTo="margin" w:alignment="right" w:leader="dot"/>
              </w:r>
              <w:r w:rsidRPr="00DA13B5">
                <w:rPr>
                  <w:rFonts w:ascii="Arial" w:hAnsi="Arial" w:cs="Arial"/>
                  <w:b w:val="0"/>
                  <w:i/>
                  <w:iCs/>
                </w:rPr>
                <w:t>24</w:t>
              </w:r>
              <w:r w:rsidRPr="00DA13B5">
                <w:rPr>
                  <w:rFonts w:ascii="Arial" w:hAnsi="Arial" w:cs="Arial"/>
                  <w:b w:val="0"/>
                  <w:bCs w:val="0"/>
                  <w:i/>
                  <w:iCs/>
                </w:rPr>
                <w:t>1</w:t>
              </w:r>
            </w:p>
            <w:p w14:paraId="2531C498" w14:textId="77777777" w:rsidR="008E5921" w:rsidRPr="00DA13B5" w:rsidRDefault="0097799E" w:rsidP="0097799E">
              <w:pPr>
                <w:pStyle w:val="TDC1"/>
                <w:rPr>
                  <w:rFonts w:ascii="Arial" w:hAnsi="Arial" w:cs="Arial"/>
                  <w:b w:val="0"/>
                  <w:i/>
                  <w:iCs/>
                </w:rPr>
              </w:pPr>
              <w:r w:rsidRPr="00DA13B5">
                <w:rPr>
                  <w:rFonts w:ascii="Arial" w:hAnsi="Arial" w:cs="Arial"/>
                  <w:b w:val="0"/>
                  <w:i/>
                  <w:iCs/>
                </w:rPr>
                <w:t xml:space="preserve">Tabla 29. Ubicación por abscisa y tipo de estructura de pavimento corredor </w:t>
              </w:r>
            </w:p>
            <w:p w14:paraId="44CB6DE1" w14:textId="09322372" w:rsidR="0097799E" w:rsidRPr="00DA13B5" w:rsidRDefault="008A5B0B" w:rsidP="0097799E">
              <w:pPr>
                <w:pStyle w:val="TDC1"/>
                <w:rPr>
                  <w:rFonts w:ascii="Arial" w:hAnsi="Arial" w:cs="Arial"/>
                  <w:b w:val="0"/>
                  <w:i/>
                  <w:iCs/>
                </w:rPr>
              </w:pPr>
              <w:r w:rsidRPr="00DA13B5">
                <w:rPr>
                  <w:rFonts w:ascii="Arial" w:hAnsi="Arial" w:cs="Arial"/>
                  <w:b w:val="0"/>
                  <w:i/>
                  <w:iCs/>
                </w:rPr>
                <w:t>REHABILITACIÓN DE LA VÍA QUE CONDUCE DE LA VEREDA MONTELARGO A LA VEREDA LIMONAL (DEL SECTOR LOMA DIVINO NIÑO AL SECTOR PUENTE LA TRAMPA) MUNICIPIO DE ANOLAIMA, DEPARTAMENTO DE CUNDINAMARCA</w:t>
              </w:r>
              <w:r w:rsidR="008E5921" w:rsidRPr="00DA13B5">
                <w:rPr>
                  <w:rFonts w:ascii="Arial" w:hAnsi="Arial" w:cs="Arial"/>
                  <w:b w:val="0"/>
                  <w:i/>
                  <w:iCs/>
                </w:rPr>
                <w:t xml:space="preserve"> - Anolaima</w:t>
              </w:r>
              <w:r w:rsidR="0097799E" w:rsidRPr="00DA13B5">
                <w:rPr>
                  <w:rFonts w:ascii="Arial" w:hAnsi="Arial" w:cs="Arial"/>
                  <w:b w:val="0"/>
                  <w:i/>
                  <w:iCs/>
                </w:rPr>
                <w:ptab w:relativeTo="margin" w:alignment="right" w:leader="dot"/>
              </w:r>
              <w:r w:rsidR="0097799E" w:rsidRPr="00DA13B5">
                <w:rPr>
                  <w:rFonts w:ascii="Arial" w:hAnsi="Arial" w:cs="Arial"/>
                  <w:b w:val="0"/>
                  <w:bCs w:val="0"/>
                  <w:i/>
                  <w:iCs/>
                </w:rPr>
                <w:t>242</w:t>
              </w:r>
            </w:p>
            <w:p w14:paraId="4B433BE3" w14:textId="3C749902" w:rsidR="0097799E" w:rsidRPr="00DA13B5" w:rsidRDefault="0097799E" w:rsidP="0097799E">
              <w:pPr>
                <w:pStyle w:val="TDC1"/>
                <w:rPr>
                  <w:rFonts w:ascii="Arial" w:hAnsi="Arial" w:cs="Arial"/>
                  <w:b w:val="0"/>
                  <w:i/>
                  <w:iCs/>
                </w:rPr>
              </w:pPr>
              <w:r w:rsidRPr="00DA13B5">
                <w:rPr>
                  <w:rFonts w:ascii="Arial" w:hAnsi="Arial" w:cs="Arial"/>
                  <w:b w:val="0"/>
                  <w:i/>
                  <w:iCs/>
                </w:rPr>
                <w:t xml:space="preserve">Tabla 30. Ubicación por abscisa y tipo de estructura de pavimento corredor </w:t>
              </w:r>
              <w:r w:rsidR="008A5B0B" w:rsidRPr="00DA13B5">
                <w:rPr>
                  <w:rFonts w:ascii="Arial" w:hAnsi="Arial" w:cs="Arial"/>
                  <w:b w:val="0"/>
                  <w:i/>
                  <w:iCs/>
                </w:rPr>
                <w:t>REHABILITACIÓN DE LA VÍA QUE CONDUCE DE LA VEREDA MONTELARGO A LA VEREDA LIMONAL (DEL SECTOR LOMA DIVINO NIÑO AL SECTOR PUENTE LA TRAMPA) MUNICIPIO DE ANOLAIMA, DEPARTAMENTO DE CUNDINAMARCA</w:t>
              </w:r>
              <w:r w:rsidR="008E5921" w:rsidRPr="00DA13B5">
                <w:rPr>
                  <w:rFonts w:ascii="Arial" w:hAnsi="Arial" w:cs="Arial"/>
                  <w:b w:val="0"/>
                  <w:i/>
                  <w:iCs/>
                </w:rPr>
                <w:t xml:space="preserve"> - Anolaima</w:t>
              </w:r>
              <w:r w:rsidRPr="00DA13B5">
                <w:rPr>
                  <w:rFonts w:ascii="Arial" w:hAnsi="Arial" w:cs="Arial"/>
                  <w:b w:val="0"/>
                  <w:i/>
                  <w:iCs/>
                </w:rPr>
                <w:ptab w:relativeTo="margin" w:alignment="right" w:leader="dot"/>
              </w:r>
              <w:r w:rsidRPr="00DA13B5">
                <w:rPr>
                  <w:rFonts w:ascii="Arial" w:hAnsi="Arial" w:cs="Arial"/>
                  <w:b w:val="0"/>
                  <w:bCs w:val="0"/>
                  <w:i/>
                  <w:iCs/>
                </w:rPr>
                <w:t>243</w:t>
              </w:r>
            </w:p>
            <w:p w14:paraId="6D5D4390" w14:textId="77777777" w:rsidR="0097799E" w:rsidRPr="00DA13B5" w:rsidRDefault="0097799E" w:rsidP="0097799E">
              <w:pPr>
                <w:pStyle w:val="TDC1"/>
                <w:rPr>
                  <w:rFonts w:ascii="Arial" w:hAnsi="Arial" w:cs="Arial"/>
                  <w:b w:val="0"/>
                  <w:i/>
                  <w:iCs/>
                </w:rPr>
              </w:pPr>
              <w:r w:rsidRPr="00DA13B5">
                <w:rPr>
                  <w:rFonts w:ascii="Arial" w:hAnsi="Arial" w:cs="Arial"/>
                  <w:b w:val="0"/>
                  <w:i/>
                  <w:iCs/>
                </w:rPr>
                <w:t xml:space="preserve">Tabla 31. Ancho de Calzado (metros) </w:t>
              </w:r>
              <w:r w:rsidRPr="00DA13B5">
                <w:rPr>
                  <w:rFonts w:ascii="Arial" w:hAnsi="Arial" w:cs="Arial"/>
                  <w:b w:val="0"/>
                  <w:i/>
                  <w:iCs/>
                </w:rPr>
                <w:ptab w:relativeTo="margin" w:alignment="right" w:leader="dot"/>
              </w:r>
              <w:r w:rsidRPr="00DA13B5">
                <w:rPr>
                  <w:rFonts w:ascii="Arial" w:hAnsi="Arial" w:cs="Arial"/>
                  <w:b w:val="0"/>
                  <w:i/>
                  <w:iCs/>
                </w:rPr>
                <w:t>245</w:t>
              </w:r>
            </w:p>
            <w:p w14:paraId="2DF5CBD2" w14:textId="15426488" w:rsidR="0097799E" w:rsidRPr="00DA13B5" w:rsidRDefault="0097799E" w:rsidP="0097799E">
              <w:pPr>
                <w:pStyle w:val="TDC1"/>
                <w:rPr>
                  <w:rFonts w:ascii="Arial" w:hAnsi="Arial" w:cs="Arial"/>
                  <w:b w:val="0"/>
                  <w:i/>
                  <w:iCs/>
                </w:rPr>
              </w:pPr>
              <w:r w:rsidRPr="00DA13B5">
                <w:rPr>
                  <w:rFonts w:ascii="Arial" w:hAnsi="Arial" w:cs="Arial"/>
                  <w:b w:val="0"/>
                  <w:i/>
                  <w:iCs/>
                </w:rPr>
                <w:t xml:space="preserve">Tabla 32. Resumen bahías de adelantamiento corredor </w:t>
              </w:r>
              <w:r w:rsidR="008A5B0B" w:rsidRPr="00DA13B5">
                <w:rPr>
                  <w:rFonts w:ascii="Arial" w:hAnsi="Arial" w:cs="Arial"/>
                  <w:b w:val="0"/>
                  <w:i/>
                  <w:iCs/>
                </w:rPr>
                <w:t>REHABILITACIÓN DE LA VÍA QUE CONDUCE DE LA VEREDA MONTELARGO A LA VEREDA LIMONAL (DEL SECTOR LOMA DIVINO NIÑO AL SECTOR PUENTE LA TRAMPA) MUNICIPIO DE ANOLAIMA, DEPARTAMENTO DE CUNDINAMARCA</w:t>
              </w:r>
              <w:r w:rsidR="008E5921" w:rsidRPr="00DA13B5">
                <w:rPr>
                  <w:rFonts w:ascii="Arial" w:hAnsi="Arial" w:cs="Arial"/>
                  <w:b w:val="0"/>
                  <w:i/>
                  <w:iCs/>
                </w:rPr>
                <w:t xml:space="preserve"> – Anolaima </w:t>
              </w:r>
              <w:r w:rsidRPr="00DA13B5">
                <w:rPr>
                  <w:rFonts w:ascii="Arial" w:hAnsi="Arial" w:cs="Arial"/>
                  <w:b w:val="0"/>
                  <w:i/>
                  <w:iCs/>
                </w:rPr>
                <w:t xml:space="preserve"> </w:t>
              </w:r>
              <w:r w:rsidRPr="00DA13B5">
                <w:rPr>
                  <w:rFonts w:ascii="Arial" w:hAnsi="Arial" w:cs="Arial"/>
                  <w:b w:val="0"/>
                  <w:i/>
                  <w:iCs/>
                </w:rPr>
                <w:ptab w:relativeTo="margin" w:alignment="right" w:leader="dot"/>
              </w:r>
              <w:r w:rsidRPr="00DA13B5">
                <w:rPr>
                  <w:rFonts w:ascii="Arial" w:hAnsi="Arial" w:cs="Arial"/>
                  <w:b w:val="0"/>
                  <w:bCs w:val="0"/>
                  <w:i/>
                  <w:iCs/>
                </w:rPr>
                <w:t>246</w:t>
              </w:r>
            </w:p>
            <w:p w14:paraId="0FEDF3C4" w14:textId="77777777" w:rsidR="0097799E" w:rsidRPr="00DA13B5" w:rsidRDefault="0097799E" w:rsidP="0097799E">
              <w:pPr>
                <w:pStyle w:val="TDC1"/>
                <w:rPr>
                  <w:rFonts w:ascii="Arial" w:hAnsi="Arial" w:cs="Arial"/>
                  <w:b w:val="0"/>
                  <w:bCs w:val="0"/>
                  <w:i/>
                  <w:iCs/>
                </w:rPr>
              </w:pPr>
              <w:r w:rsidRPr="00DA13B5">
                <w:rPr>
                  <w:rFonts w:ascii="Arial" w:hAnsi="Arial" w:cs="Arial"/>
                  <w:b w:val="0"/>
                  <w:i/>
                  <w:iCs/>
                </w:rPr>
                <w:t xml:space="preserve">Tabla 34. Bombeo de la calzada </w:t>
              </w:r>
              <w:r w:rsidRPr="00DA13B5">
                <w:rPr>
                  <w:rFonts w:ascii="Arial" w:hAnsi="Arial" w:cs="Arial"/>
                  <w:b w:val="0"/>
                  <w:i/>
                  <w:iCs/>
                </w:rPr>
                <w:ptab w:relativeTo="margin" w:alignment="right" w:leader="dot"/>
              </w:r>
              <w:r w:rsidRPr="00DA13B5">
                <w:rPr>
                  <w:rFonts w:ascii="Arial" w:hAnsi="Arial" w:cs="Arial"/>
                  <w:b w:val="0"/>
                  <w:bCs w:val="0"/>
                  <w:i/>
                  <w:iCs/>
                </w:rPr>
                <w:t>247</w:t>
              </w:r>
            </w:p>
            <w:p w14:paraId="36AD6F69" w14:textId="77777777" w:rsidR="0097799E" w:rsidRPr="00DA13B5" w:rsidRDefault="0097799E" w:rsidP="0097799E">
              <w:pPr>
                <w:pStyle w:val="TDC1"/>
                <w:rPr>
                  <w:rFonts w:ascii="Arial" w:hAnsi="Arial" w:cs="Arial"/>
                  <w:b w:val="0"/>
                  <w:i/>
                  <w:iCs/>
                </w:rPr>
              </w:pPr>
              <w:r w:rsidRPr="00DA13B5">
                <w:rPr>
                  <w:rFonts w:ascii="Arial" w:hAnsi="Arial" w:cs="Arial"/>
                  <w:b w:val="0"/>
                  <w:i/>
                  <w:iCs/>
                </w:rPr>
                <w:t xml:space="preserve">Tabla 35. Ancho de bermas </w:t>
              </w:r>
              <w:r w:rsidRPr="00DA13B5">
                <w:rPr>
                  <w:rFonts w:ascii="Arial" w:hAnsi="Arial" w:cs="Arial"/>
                  <w:b w:val="0"/>
                  <w:i/>
                  <w:iCs/>
                </w:rPr>
                <w:ptab w:relativeTo="margin" w:alignment="right" w:leader="dot"/>
              </w:r>
              <w:r w:rsidRPr="00DA13B5">
                <w:rPr>
                  <w:rFonts w:ascii="Arial" w:hAnsi="Arial" w:cs="Arial"/>
                  <w:b w:val="0"/>
                  <w:bCs w:val="0"/>
                  <w:i/>
                  <w:iCs/>
                </w:rPr>
                <w:t>248</w:t>
              </w:r>
            </w:p>
            <w:p w14:paraId="3697D461" w14:textId="77777777" w:rsidR="0097799E" w:rsidRPr="00DA13B5" w:rsidRDefault="0097799E" w:rsidP="0097799E">
              <w:pPr>
                <w:pStyle w:val="TDC1"/>
                <w:rPr>
                  <w:rFonts w:ascii="Arial" w:hAnsi="Arial" w:cs="Arial"/>
                  <w:b w:val="0"/>
                  <w:i/>
                  <w:iCs/>
                </w:rPr>
              </w:pPr>
              <w:r w:rsidRPr="00DA13B5">
                <w:rPr>
                  <w:rFonts w:ascii="Arial" w:hAnsi="Arial" w:cs="Arial"/>
                  <w:b w:val="0"/>
                  <w:i/>
                  <w:iCs/>
                </w:rPr>
                <w:t xml:space="preserve">Tabla 36. Estación Climatológica consultada para el estudio. </w:t>
              </w:r>
              <w:r w:rsidRPr="00DA13B5">
                <w:rPr>
                  <w:rFonts w:ascii="Arial" w:hAnsi="Arial" w:cs="Arial"/>
                  <w:b w:val="0"/>
                  <w:i/>
                  <w:iCs/>
                </w:rPr>
                <w:ptab w:relativeTo="margin" w:alignment="right" w:leader="dot"/>
              </w:r>
              <w:r w:rsidRPr="00DA13B5">
                <w:rPr>
                  <w:rFonts w:ascii="Arial" w:hAnsi="Arial" w:cs="Arial"/>
                  <w:b w:val="0"/>
                  <w:bCs w:val="0"/>
                  <w:i/>
                  <w:iCs/>
                </w:rPr>
                <w:t>249</w:t>
              </w:r>
            </w:p>
            <w:p w14:paraId="79BB60C8" w14:textId="77777777" w:rsidR="0097799E" w:rsidRPr="00DA13B5" w:rsidRDefault="0097799E" w:rsidP="0097799E">
              <w:pPr>
                <w:pStyle w:val="TDC1"/>
                <w:rPr>
                  <w:rFonts w:ascii="Arial" w:hAnsi="Arial" w:cs="Arial"/>
                  <w:b w:val="0"/>
                  <w:i/>
                  <w:iCs/>
                </w:rPr>
              </w:pPr>
              <w:r w:rsidRPr="00DA13B5">
                <w:rPr>
                  <w:rFonts w:ascii="Arial" w:hAnsi="Arial" w:cs="Arial"/>
                  <w:b w:val="0"/>
                  <w:i/>
                  <w:iCs/>
                </w:rPr>
                <w:t xml:space="preserve">Tabla 37. Valores de intensidad obtenidos </w:t>
              </w:r>
              <w:r w:rsidRPr="00DA13B5">
                <w:rPr>
                  <w:rFonts w:ascii="Arial" w:hAnsi="Arial" w:cs="Arial"/>
                  <w:b w:val="0"/>
                  <w:i/>
                  <w:iCs/>
                </w:rPr>
                <w:ptab w:relativeTo="margin" w:alignment="right" w:leader="dot"/>
              </w:r>
              <w:r w:rsidRPr="00DA13B5">
                <w:rPr>
                  <w:rFonts w:ascii="Arial" w:hAnsi="Arial" w:cs="Arial"/>
                  <w:b w:val="0"/>
                  <w:bCs w:val="0"/>
                  <w:i/>
                  <w:iCs/>
                </w:rPr>
                <w:t>250</w:t>
              </w:r>
            </w:p>
            <w:p w14:paraId="247CC6CE" w14:textId="77777777" w:rsidR="0097799E" w:rsidRPr="00DA13B5" w:rsidRDefault="0097799E" w:rsidP="0097799E">
              <w:pPr>
                <w:pStyle w:val="TDC1"/>
                <w:rPr>
                  <w:rFonts w:ascii="Arial" w:hAnsi="Arial" w:cs="Arial"/>
                  <w:b w:val="0"/>
                  <w:i/>
                  <w:iCs/>
                </w:rPr>
              </w:pPr>
              <w:r w:rsidRPr="00DA13B5">
                <w:rPr>
                  <w:rFonts w:ascii="Arial" w:hAnsi="Arial" w:cs="Arial"/>
                  <w:b w:val="0"/>
                  <w:i/>
                  <w:iCs/>
                </w:rPr>
                <w:t xml:space="preserve">Tabla 38. Cruces y Puentes para estudios complementarios. </w:t>
              </w:r>
              <w:r w:rsidRPr="00DA13B5">
                <w:rPr>
                  <w:rFonts w:ascii="Arial" w:hAnsi="Arial" w:cs="Arial"/>
                  <w:b w:val="0"/>
                  <w:i/>
                  <w:iCs/>
                </w:rPr>
                <w:ptab w:relativeTo="margin" w:alignment="right" w:leader="dot"/>
              </w:r>
              <w:r w:rsidRPr="00DA13B5">
                <w:rPr>
                  <w:rFonts w:ascii="Arial" w:hAnsi="Arial" w:cs="Arial"/>
                  <w:b w:val="0"/>
                  <w:bCs w:val="0"/>
                  <w:i/>
                  <w:iCs/>
                </w:rPr>
                <w:t>253</w:t>
              </w:r>
            </w:p>
            <w:p w14:paraId="61E380E9" w14:textId="33A8EF09" w:rsidR="0097799E" w:rsidRPr="00DA13B5" w:rsidRDefault="0097799E" w:rsidP="0097799E">
              <w:pPr>
                <w:pStyle w:val="TDC1"/>
                <w:rPr>
                  <w:rFonts w:ascii="Arial" w:hAnsi="Arial" w:cs="Arial"/>
                  <w:b w:val="0"/>
                  <w:i/>
                  <w:iCs/>
                </w:rPr>
              </w:pPr>
              <w:r w:rsidRPr="00DA13B5">
                <w:rPr>
                  <w:rFonts w:ascii="Arial" w:hAnsi="Arial" w:cs="Arial"/>
                  <w:b w:val="0"/>
                  <w:i/>
                  <w:iCs/>
                </w:rPr>
                <w:t xml:space="preserve">Tabla 39. Ubicación para implementar sobre anchos de paca huella corredor </w:t>
              </w:r>
              <w:r w:rsidR="008A5B0B" w:rsidRPr="00DA13B5">
                <w:rPr>
                  <w:rFonts w:ascii="Arial" w:hAnsi="Arial" w:cs="Arial"/>
                  <w:b w:val="0"/>
                  <w:i/>
                  <w:iCs/>
                </w:rPr>
                <w:t>REHABILITACIÓN DE LA VÍA QUE CONDUCE DE LA VEREDA MONTELARGO A LA VEREDA LIMONAL (DEL SECTOR LOMA DIVINO NIÑO AL SECTOR PUENTE LA TRAMPA) MUNICIPIO DE ANOLAIMA, DEPARTAMENTO DE CUNDINAMARCA</w:t>
              </w:r>
              <w:r w:rsidR="007A2F41" w:rsidRPr="00DA13B5">
                <w:rPr>
                  <w:rFonts w:ascii="Arial" w:hAnsi="Arial" w:cs="Arial"/>
                  <w:b w:val="0"/>
                  <w:i/>
                  <w:iCs/>
                </w:rPr>
                <w:t xml:space="preserve"> - Anolaima</w:t>
              </w:r>
              <w:r w:rsidRPr="00DA13B5">
                <w:rPr>
                  <w:rFonts w:ascii="Arial" w:hAnsi="Arial" w:cs="Arial"/>
                  <w:b w:val="0"/>
                  <w:i/>
                  <w:iCs/>
                </w:rPr>
                <w:t xml:space="preserve">. </w:t>
              </w:r>
              <w:r w:rsidRPr="00DA13B5">
                <w:rPr>
                  <w:rFonts w:ascii="Arial" w:hAnsi="Arial" w:cs="Arial"/>
                  <w:b w:val="0"/>
                  <w:i/>
                  <w:iCs/>
                </w:rPr>
                <w:ptab w:relativeTo="margin" w:alignment="right" w:leader="dot"/>
              </w:r>
              <w:r w:rsidRPr="00DA13B5">
                <w:rPr>
                  <w:rFonts w:ascii="Arial" w:hAnsi="Arial" w:cs="Arial"/>
                  <w:b w:val="0"/>
                  <w:bCs w:val="0"/>
                  <w:i/>
                  <w:iCs/>
                </w:rPr>
                <w:t>257</w:t>
              </w:r>
            </w:p>
            <w:p w14:paraId="6512AACF" w14:textId="24BF87E3" w:rsidR="0097799E" w:rsidRPr="00DA13B5" w:rsidRDefault="0097799E" w:rsidP="0097799E">
              <w:pPr>
                <w:pStyle w:val="TDC1"/>
                <w:rPr>
                  <w:rFonts w:ascii="Arial" w:hAnsi="Arial" w:cs="Arial"/>
                  <w:b w:val="0"/>
                  <w:i/>
                  <w:iCs/>
                </w:rPr>
              </w:pPr>
              <w:r w:rsidRPr="00DA13B5">
                <w:rPr>
                  <w:rFonts w:ascii="Arial" w:hAnsi="Arial" w:cs="Arial"/>
                  <w:b w:val="0"/>
                  <w:i/>
                  <w:iCs/>
                </w:rPr>
                <w:t xml:space="preserve">Tabla 41. Ubicación de rampas de transición corredor </w:t>
              </w:r>
              <w:r w:rsidR="008A5B0B" w:rsidRPr="00DA13B5">
                <w:rPr>
                  <w:rFonts w:ascii="Arial" w:hAnsi="Arial" w:cs="Arial"/>
                  <w:b w:val="0"/>
                  <w:i/>
                  <w:iCs/>
                </w:rPr>
                <w:t>REHABILITACIÓN DE LA VÍA QUE CONDUCE DE LA VEREDA MONTELARGO A LA VEREDA LIMONAL (DEL SECTOR LOMA DIVINO NIÑO AL SECTOR PUENTE LA TRAMPA) MUNICIPIO DE ANOLAIMA, DEPARTAMENTO DE CUNDINAMARCA</w:t>
              </w:r>
              <w:r w:rsidR="007A2F41" w:rsidRPr="00DA13B5">
                <w:rPr>
                  <w:rFonts w:ascii="Arial" w:hAnsi="Arial" w:cs="Arial"/>
                  <w:b w:val="0"/>
                  <w:i/>
                  <w:iCs/>
                </w:rPr>
                <w:t xml:space="preserve"> - Anolaima</w:t>
              </w:r>
              <w:r w:rsidRPr="00DA13B5">
                <w:rPr>
                  <w:rFonts w:ascii="Arial" w:hAnsi="Arial" w:cs="Arial"/>
                  <w:b w:val="0"/>
                  <w:i/>
                  <w:iCs/>
                </w:rPr>
                <w:t xml:space="preserve"> </w:t>
              </w:r>
              <w:r w:rsidRPr="00DA13B5">
                <w:rPr>
                  <w:rFonts w:ascii="Arial" w:hAnsi="Arial" w:cs="Arial"/>
                  <w:b w:val="0"/>
                  <w:i/>
                  <w:iCs/>
                </w:rPr>
                <w:ptab w:relativeTo="margin" w:alignment="right" w:leader="dot"/>
              </w:r>
              <w:r w:rsidRPr="00DA13B5">
                <w:rPr>
                  <w:rFonts w:ascii="Arial" w:hAnsi="Arial" w:cs="Arial"/>
                  <w:b w:val="0"/>
                  <w:i/>
                  <w:iCs/>
                </w:rPr>
                <w:t>258</w:t>
              </w:r>
            </w:p>
            <w:p w14:paraId="182FBEDD" w14:textId="77777777" w:rsidR="0097799E" w:rsidRPr="00DA13B5" w:rsidRDefault="0097799E" w:rsidP="0097799E">
              <w:pPr>
                <w:rPr>
                  <w:rFonts w:ascii="Arial" w:hAnsi="Arial" w:cs="Arial"/>
                  <w:i/>
                  <w:iCs/>
                  <w:sz w:val="20"/>
                  <w:szCs w:val="20"/>
                  <w:lang w:eastAsia="es-CO"/>
                </w:rPr>
              </w:pPr>
            </w:p>
            <w:p w14:paraId="67674749" w14:textId="610A73E2" w:rsidR="007F4C90" w:rsidRPr="00DA13B5" w:rsidRDefault="00000000" w:rsidP="0097799E">
              <w:pPr>
                <w:pStyle w:val="TDC3"/>
                <w:rPr>
                  <w:rFonts w:ascii="Arial" w:eastAsiaTheme="minorHAnsi" w:hAnsi="Arial" w:cs="Arial"/>
                  <w:b w:val="0"/>
                  <w:sz w:val="20"/>
                  <w:szCs w:val="20"/>
                  <w:lang w:val="es-CO"/>
                </w:rPr>
              </w:pPr>
            </w:p>
          </w:sdtContent>
        </w:sdt>
      </w:sdtContent>
    </w:sdt>
    <w:bookmarkEnd w:id="0" w:displacedByCustomXml="prev"/>
    <w:p w14:paraId="6802F8BD" w14:textId="77777777" w:rsidR="007F4C90" w:rsidRPr="00DA13B5" w:rsidRDefault="007F4C90">
      <w:pPr>
        <w:rPr>
          <w:rFonts w:ascii="Arial" w:hAnsi="Arial" w:cs="Arial"/>
          <w:sz w:val="20"/>
          <w:szCs w:val="20"/>
        </w:rPr>
      </w:pPr>
    </w:p>
    <w:p w14:paraId="7A2C071B" w14:textId="77777777" w:rsidR="007F4C90" w:rsidRPr="00DA13B5" w:rsidRDefault="007F4C90">
      <w:pPr>
        <w:rPr>
          <w:rFonts w:ascii="Arial" w:hAnsi="Arial" w:cs="Arial"/>
          <w:sz w:val="20"/>
          <w:szCs w:val="20"/>
        </w:rPr>
      </w:pPr>
    </w:p>
    <w:p w14:paraId="1F8F36BB" w14:textId="77777777" w:rsidR="007F4C90" w:rsidRPr="00DA13B5" w:rsidRDefault="007F4C90">
      <w:pPr>
        <w:rPr>
          <w:rFonts w:ascii="Arial" w:hAnsi="Arial" w:cs="Arial"/>
          <w:sz w:val="20"/>
          <w:szCs w:val="20"/>
        </w:rPr>
      </w:pPr>
    </w:p>
    <w:p w14:paraId="4217F628" w14:textId="77777777" w:rsidR="007F4C90" w:rsidRPr="00DA13B5" w:rsidRDefault="007F4C90">
      <w:pPr>
        <w:rPr>
          <w:rFonts w:ascii="Arial" w:hAnsi="Arial" w:cs="Arial"/>
          <w:sz w:val="20"/>
          <w:szCs w:val="20"/>
        </w:rPr>
      </w:pPr>
    </w:p>
    <w:p w14:paraId="6A07ECF8" w14:textId="77777777" w:rsidR="000A69EC" w:rsidRPr="00DA13B5" w:rsidRDefault="000A69EC">
      <w:pPr>
        <w:rPr>
          <w:rFonts w:ascii="Arial" w:eastAsia="Cambria" w:hAnsi="Arial" w:cs="Arial"/>
          <w:b/>
          <w:bCs/>
          <w:i/>
          <w:iCs/>
          <w:sz w:val="20"/>
          <w:szCs w:val="20"/>
          <w:lang w:val="es-ES"/>
        </w:rPr>
      </w:pPr>
      <w:r w:rsidRPr="00DA13B5">
        <w:rPr>
          <w:rFonts w:ascii="Arial" w:eastAsia="Cambria" w:hAnsi="Arial" w:cs="Arial"/>
          <w:b/>
          <w:bCs/>
          <w:i/>
          <w:iCs/>
          <w:sz w:val="20"/>
          <w:szCs w:val="20"/>
          <w:lang w:val="es-ES"/>
        </w:rPr>
        <w:br w:type="page"/>
      </w:r>
    </w:p>
    <w:bookmarkStart w:id="1" w:name="_Hlk158980682" w:displacedByCustomXml="next"/>
    <w:sdt>
      <w:sdtPr>
        <w:rPr>
          <w:rFonts w:ascii="Arial" w:eastAsia="Cambria" w:hAnsi="Arial" w:cs="Arial"/>
          <w:b/>
          <w:bCs/>
          <w:i/>
          <w:iCs/>
          <w:color w:val="auto"/>
          <w:sz w:val="20"/>
          <w:szCs w:val="20"/>
          <w:lang w:val="es-ES" w:eastAsia="en-US"/>
        </w:rPr>
        <w:id w:val="1065769228"/>
        <w:docPartObj>
          <w:docPartGallery w:val="Table of Contents"/>
          <w:docPartUnique/>
        </w:docPartObj>
      </w:sdtPr>
      <w:sdtEndPr>
        <w:rPr>
          <w:rFonts w:eastAsiaTheme="majorEastAsia"/>
          <w:b w:val="0"/>
          <w:bCs w:val="0"/>
          <w:i w:val="0"/>
          <w:iCs w:val="0"/>
          <w:color w:val="2F5496" w:themeColor="accent1" w:themeShade="BF"/>
          <w:lang w:val="es-CO" w:eastAsia="es-CO"/>
        </w:rPr>
      </w:sdtEndPr>
      <w:sdtContent>
        <w:sdt>
          <w:sdtPr>
            <w:rPr>
              <w:rFonts w:ascii="Arial" w:eastAsia="Cambria" w:hAnsi="Arial" w:cs="Arial"/>
              <w:b/>
              <w:bCs/>
              <w:i/>
              <w:iCs/>
              <w:color w:val="auto"/>
              <w:sz w:val="20"/>
              <w:szCs w:val="20"/>
              <w:lang w:val="es-ES" w:eastAsia="en-US"/>
            </w:rPr>
            <w:id w:val="-662856944"/>
            <w:docPartObj>
              <w:docPartGallery w:val="Table of Contents"/>
              <w:docPartUnique/>
            </w:docPartObj>
          </w:sdtPr>
          <w:sdtContent>
            <w:p w14:paraId="03869ADF" w14:textId="77777777" w:rsidR="0097799E" w:rsidRPr="00DA13B5" w:rsidRDefault="0097799E" w:rsidP="0097799E">
              <w:pPr>
                <w:pStyle w:val="TtuloTDC"/>
                <w:jc w:val="center"/>
                <w:rPr>
                  <w:rFonts w:ascii="Arial" w:hAnsi="Arial" w:cs="Arial"/>
                  <w:b/>
                  <w:color w:val="auto"/>
                  <w:sz w:val="20"/>
                  <w:szCs w:val="20"/>
                  <w:lang w:val="es-ES"/>
                </w:rPr>
              </w:pPr>
              <w:r w:rsidRPr="00DA13B5">
                <w:rPr>
                  <w:rFonts w:ascii="Arial" w:hAnsi="Arial" w:cs="Arial"/>
                  <w:b/>
                  <w:color w:val="auto"/>
                  <w:sz w:val="20"/>
                  <w:szCs w:val="20"/>
                  <w:lang w:val="es-ES"/>
                </w:rPr>
                <w:t>INDICE DE FIGURAS</w:t>
              </w:r>
            </w:p>
            <w:p w14:paraId="5DF00279" w14:textId="77777777" w:rsidR="0097799E" w:rsidRPr="00DA13B5" w:rsidRDefault="0097799E" w:rsidP="0097799E">
              <w:pPr>
                <w:rPr>
                  <w:rFonts w:ascii="Arial" w:hAnsi="Arial" w:cs="Arial"/>
                  <w:sz w:val="20"/>
                  <w:szCs w:val="20"/>
                  <w:lang w:val="es-ES" w:eastAsia="es-CO"/>
                </w:rPr>
              </w:pPr>
            </w:p>
            <w:p w14:paraId="5B9BD544" w14:textId="688139A1" w:rsidR="0097799E" w:rsidRPr="00DA13B5" w:rsidRDefault="0097799E" w:rsidP="0097799E">
              <w:pPr>
                <w:pStyle w:val="TDC1"/>
                <w:rPr>
                  <w:rFonts w:ascii="Arial" w:hAnsi="Arial" w:cs="Arial"/>
                  <w:b w:val="0"/>
                  <w:bCs w:val="0"/>
                  <w:i/>
                  <w:iCs/>
                </w:rPr>
              </w:pPr>
              <w:r w:rsidRPr="00DA13B5">
                <w:rPr>
                  <w:rFonts w:ascii="Arial" w:hAnsi="Arial" w:cs="Arial"/>
                  <w:b w:val="0"/>
                  <w:bCs w:val="0"/>
                  <w:i/>
                  <w:iCs/>
                </w:rPr>
                <w:t xml:space="preserve">Figura 1. Localización General del Municipio de </w:t>
              </w:r>
              <w:r w:rsidR="008A5B0B" w:rsidRPr="00DA13B5">
                <w:rPr>
                  <w:rFonts w:ascii="Arial" w:hAnsi="Arial" w:cs="Arial"/>
                  <w:b w:val="0"/>
                  <w:bCs w:val="0"/>
                  <w:i/>
                  <w:iCs/>
                </w:rPr>
                <w:t>REHABILITACIÓN DE LA VÍA QUE CONDUCE DE LA VEREDA MONTELARGO A LA VEREDA LIMONAL (DEL SECTOR LOMA DIVINO NIÑO AL SECTOR PUENTE LA TRAMPA) MUNICIPIO DE ANOLAIMA, DEPARTAMENTO DE CUNDINAMARCA</w:t>
              </w:r>
              <w:r w:rsidR="007A2F41" w:rsidRPr="00DA13B5">
                <w:rPr>
                  <w:rFonts w:ascii="Arial" w:hAnsi="Arial" w:cs="Arial"/>
                  <w:b w:val="0"/>
                  <w:bCs w:val="0"/>
                  <w:i/>
                  <w:iCs/>
                </w:rPr>
                <w:t xml:space="preserve"> - Anolaima</w:t>
              </w:r>
              <w:r w:rsidRPr="00DA13B5">
                <w:rPr>
                  <w:rFonts w:ascii="Arial" w:hAnsi="Arial" w:cs="Arial"/>
                  <w:b w:val="0"/>
                  <w:bCs w:val="0"/>
                  <w:i/>
                  <w:iCs/>
                </w:rPr>
                <w:ptab w:relativeTo="margin" w:alignment="right" w:leader="dot"/>
              </w:r>
              <w:r w:rsidRPr="00DA13B5">
                <w:rPr>
                  <w:rFonts w:ascii="Arial" w:hAnsi="Arial" w:cs="Arial"/>
                  <w:b w:val="0"/>
                  <w:bCs w:val="0"/>
                  <w:i/>
                  <w:iCs/>
                </w:rPr>
                <w:t>15</w:t>
              </w:r>
            </w:p>
            <w:p w14:paraId="04516E78" w14:textId="77777777" w:rsidR="0097799E" w:rsidRPr="00DA13B5" w:rsidRDefault="0097799E" w:rsidP="0097799E">
              <w:pPr>
                <w:pStyle w:val="TDC1"/>
                <w:rPr>
                  <w:rFonts w:ascii="Arial" w:hAnsi="Arial" w:cs="Arial"/>
                  <w:i/>
                  <w:iCs/>
                </w:rPr>
              </w:pPr>
              <w:r w:rsidRPr="00DA13B5">
                <w:rPr>
                  <w:rFonts w:ascii="Arial" w:hAnsi="Arial" w:cs="Arial"/>
                  <w:b w:val="0"/>
                  <w:bCs w:val="0"/>
                  <w:i/>
                  <w:iCs/>
                </w:rPr>
                <w:t xml:space="preserve">Figura 2. Tipo de Vehículo  </w:t>
              </w:r>
              <w:r w:rsidRPr="00DA13B5">
                <w:rPr>
                  <w:rFonts w:ascii="Arial" w:hAnsi="Arial" w:cs="Arial"/>
                  <w:i/>
                  <w:iCs/>
                </w:rPr>
                <w:ptab w:relativeTo="margin" w:alignment="right" w:leader="dot"/>
              </w:r>
              <w:r w:rsidRPr="00DA13B5">
                <w:rPr>
                  <w:rFonts w:ascii="Arial" w:hAnsi="Arial" w:cs="Arial"/>
                  <w:b w:val="0"/>
                  <w:bCs w:val="0"/>
                  <w:i/>
                  <w:iCs/>
                </w:rPr>
                <w:t>21</w:t>
              </w:r>
            </w:p>
            <w:p w14:paraId="4307A020" w14:textId="72CF9CEC" w:rsidR="0097799E" w:rsidRPr="00DA13B5" w:rsidRDefault="0097799E" w:rsidP="0097799E">
              <w:pPr>
                <w:pStyle w:val="TDC1"/>
                <w:rPr>
                  <w:rFonts w:ascii="Arial" w:hAnsi="Arial" w:cs="Arial"/>
                  <w:i/>
                  <w:iCs/>
                </w:rPr>
              </w:pPr>
              <w:r w:rsidRPr="00DA13B5">
                <w:rPr>
                  <w:rFonts w:ascii="Arial" w:hAnsi="Arial" w:cs="Arial"/>
                  <w:b w:val="0"/>
                  <w:bCs w:val="0"/>
                  <w:i/>
                  <w:iCs/>
                </w:rPr>
                <w:t xml:space="preserve">Figura 3. Perfil General Corredor </w:t>
              </w:r>
              <w:r w:rsidR="008A5B0B" w:rsidRPr="00DA13B5">
                <w:rPr>
                  <w:rFonts w:ascii="Arial" w:hAnsi="Arial" w:cs="Arial"/>
                  <w:b w:val="0"/>
                  <w:bCs w:val="0"/>
                  <w:i/>
                  <w:iCs/>
                </w:rPr>
                <w:t>REHABILITACIÓN DE LA VÍA QUE CONDUCE DE LA VEREDA MONTELARGO A LA VEREDA LIMONAL (DEL SECTOR LOMA DIVINO NIÑO AL SECTOR PUENTE LA TRAMPA) MUNICIPIO DE ANOLAIMA, DEPARTAMENTO DE CUNDINAMARCA</w:t>
              </w:r>
              <w:r w:rsidR="007A2F41" w:rsidRPr="00DA13B5">
                <w:rPr>
                  <w:rFonts w:ascii="Arial" w:hAnsi="Arial" w:cs="Arial"/>
                  <w:b w:val="0"/>
                  <w:bCs w:val="0"/>
                  <w:i/>
                  <w:iCs/>
                </w:rPr>
                <w:t xml:space="preserve"> - Anolaima</w:t>
              </w:r>
              <w:r w:rsidRPr="00DA13B5">
                <w:rPr>
                  <w:rFonts w:ascii="Arial" w:hAnsi="Arial" w:cs="Arial"/>
                  <w:i/>
                  <w:iCs/>
                </w:rPr>
                <w:ptab w:relativeTo="margin" w:alignment="right" w:leader="dot"/>
              </w:r>
              <w:r w:rsidRPr="00DA13B5">
                <w:rPr>
                  <w:rFonts w:ascii="Arial" w:hAnsi="Arial" w:cs="Arial"/>
                  <w:b w:val="0"/>
                  <w:bCs w:val="0"/>
                  <w:i/>
                  <w:iCs/>
                </w:rPr>
                <w:t>31</w:t>
              </w:r>
            </w:p>
            <w:p w14:paraId="1696BDC0" w14:textId="77777777" w:rsidR="0097799E" w:rsidRPr="00DA13B5" w:rsidRDefault="0097799E" w:rsidP="0097799E">
              <w:pPr>
                <w:pStyle w:val="TDC1"/>
                <w:rPr>
                  <w:rFonts w:ascii="Arial" w:hAnsi="Arial" w:cs="Arial"/>
                  <w:i/>
                  <w:iCs/>
                </w:rPr>
              </w:pPr>
              <w:r w:rsidRPr="00DA13B5">
                <w:rPr>
                  <w:rFonts w:ascii="Arial" w:hAnsi="Arial" w:cs="Arial"/>
                  <w:b w:val="0"/>
                  <w:i/>
                  <w:iCs/>
                </w:rPr>
                <w:t xml:space="preserve">Figura 4. Elementos del Empalme Circular </w:t>
              </w:r>
              <w:r w:rsidRPr="00DA13B5">
                <w:rPr>
                  <w:rFonts w:ascii="Arial" w:hAnsi="Arial" w:cs="Arial"/>
                  <w:i/>
                  <w:iCs/>
                </w:rPr>
                <w:ptab w:relativeTo="margin" w:alignment="right" w:leader="dot"/>
              </w:r>
              <w:r w:rsidRPr="00DA13B5">
                <w:rPr>
                  <w:rFonts w:ascii="Arial" w:hAnsi="Arial" w:cs="Arial"/>
                  <w:b w:val="0"/>
                  <w:bCs w:val="0"/>
                  <w:i/>
                  <w:iCs/>
                </w:rPr>
                <w:t>188</w:t>
              </w:r>
            </w:p>
            <w:p w14:paraId="2FFA2539" w14:textId="77777777" w:rsidR="0097799E" w:rsidRPr="00DA13B5" w:rsidRDefault="0097799E" w:rsidP="0097799E">
              <w:pPr>
                <w:pStyle w:val="TDC1"/>
                <w:rPr>
                  <w:rFonts w:ascii="Arial" w:hAnsi="Arial" w:cs="Arial"/>
                  <w:i/>
                  <w:iCs/>
                </w:rPr>
              </w:pPr>
              <w:r w:rsidRPr="00DA13B5">
                <w:rPr>
                  <w:rFonts w:ascii="Arial" w:hAnsi="Arial" w:cs="Arial"/>
                  <w:b w:val="0"/>
                  <w:i/>
                  <w:iCs/>
                </w:rPr>
                <w:t xml:space="preserve">Figura 5. Esquema Básico de la Curva </w:t>
              </w:r>
              <w:r w:rsidRPr="00DA13B5">
                <w:rPr>
                  <w:rFonts w:ascii="Arial" w:hAnsi="Arial" w:cs="Arial"/>
                  <w:i/>
                  <w:iCs/>
                </w:rPr>
                <w:ptab w:relativeTo="margin" w:alignment="right" w:leader="dot"/>
              </w:r>
              <w:r w:rsidRPr="00DA13B5">
                <w:rPr>
                  <w:rFonts w:ascii="Arial" w:hAnsi="Arial" w:cs="Arial"/>
                  <w:b w:val="0"/>
                  <w:bCs w:val="0"/>
                  <w:i/>
                  <w:iCs/>
                </w:rPr>
                <w:t>189</w:t>
              </w:r>
            </w:p>
            <w:p w14:paraId="2A72D792" w14:textId="77777777" w:rsidR="0097799E" w:rsidRPr="00DA13B5" w:rsidRDefault="0097799E" w:rsidP="0097799E">
              <w:pPr>
                <w:pStyle w:val="TDC1"/>
                <w:rPr>
                  <w:rFonts w:ascii="Arial" w:hAnsi="Arial" w:cs="Arial"/>
                  <w:i/>
                  <w:iCs/>
                </w:rPr>
              </w:pPr>
              <w:r w:rsidRPr="00DA13B5">
                <w:rPr>
                  <w:rFonts w:ascii="Arial" w:hAnsi="Arial" w:cs="Arial"/>
                  <w:b w:val="0"/>
                  <w:i/>
                  <w:iCs/>
                </w:rPr>
                <w:t xml:space="preserve">Figura 6. Transición de peralte Tipo 1 – Sección con Bombeo Normal </w:t>
              </w:r>
              <w:r w:rsidRPr="00DA13B5">
                <w:rPr>
                  <w:rFonts w:ascii="Arial" w:hAnsi="Arial" w:cs="Arial"/>
                  <w:i/>
                  <w:iCs/>
                </w:rPr>
                <w:ptab w:relativeTo="margin" w:alignment="right" w:leader="dot"/>
              </w:r>
              <w:r w:rsidRPr="00DA13B5">
                <w:rPr>
                  <w:rFonts w:ascii="Arial" w:hAnsi="Arial" w:cs="Arial"/>
                  <w:b w:val="0"/>
                  <w:bCs w:val="0"/>
                  <w:i/>
                  <w:iCs/>
                </w:rPr>
                <w:t>218</w:t>
              </w:r>
            </w:p>
            <w:p w14:paraId="12C4CA0B" w14:textId="77777777" w:rsidR="0097799E" w:rsidRPr="00DA13B5" w:rsidRDefault="0097799E" w:rsidP="0097799E">
              <w:pPr>
                <w:pStyle w:val="TDC1"/>
                <w:rPr>
                  <w:rFonts w:ascii="Arial" w:hAnsi="Arial" w:cs="Arial"/>
                  <w:i/>
                  <w:iCs/>
                </w:rPr>
              </w:pPr>
              <w:r w:rsidRPr="00DA13B5">
                <w:rPr>
                  <w:rFonts w:ascii="Arial" w:hAnsi="Arial" w:cs="Arial"/>
                  <w:b w:val="0"/>
                  <w:i/>
                  <w:iCs/>
                </w:rPr>
                <w:t xml:space="preserve">Figura 7. Transición de peralte Tipo 2 – Inicio aplanamiento de peralte </w:t>
              </w:r>
              <w:r w:rsidRPr="00DA13B5">
                <w:rPr>
                  <w:rFonts w:ascii="Arial" w:hAnsi="Arial" w:cs="Arial"/>
                  <w:i/>
                  <w:iCs/>
                </w:rPr>
                <w:ptab w:relativeTo="margin" w:alignment="right" w:leader="dot"/>
              </w:r>
              <w:r w:rsidRPr="00DA13B5">
                <w:rPr>
                  <w:rFonts w:ascii="Arial" w:hAnsi="Arial" w:cs="Arial"/>
                  <w:b w:val="0"/>
                  <w:bCs w:val="0"/>
                  <w:i/>
                  <w:iCs/>
                </w:rPr>
                <w:t>218</w:t>
              </w:r>
            </w:p>
            <w:p w14:paraId="2287BED9" w14:textId="77777777" w:rsidR="0097799E" w:rsidRPr="00DA13B5" w:rsidRDefault="0097799E" w:rsidP="0097799E">
              <w:pPr>
                <w:pStyle w:val="TDC1"/>
                <w:rPr>
                  <w:rFonts w:ascii="Arial" w:hAnsi="Arial" w:cs="Arial"/>
                  <w:b w:val="0"/>
                  <w:bCs w:val="0"/>
                  <w:i/>
                  <w:iCs/>
                </w:rPr>
              </w:pPr>
              <w:r w:rsidRPr="00DA13B5">
                <w:rPr>
                  <w:rFonts w:ascii="Arial" w:hAnsi="Arial" w:cs="Arial"/>
                  <w:b w:val="0"/>
                  <w:i/>
                  <w:iCs/>
                </w:rPr>
                <w:t xml:space="preserve">Figura 8. Transición de peralte Tipo 3 – Aplanamiento de un costado </w:t>
              </w:r>
              <w:r w:rsidRPr="00DA13B5">
                <w:rPr>
                  <w:rFonts w:ascii="Arial" w:hAnsi="Arial" w:cs="Arial"/>
                  <w:b w:val="0"/>
                  <w:bCs w:val="0"/>
                  <w:i/>
                  <w:iCs/>
                </w:rPr>
                <w:ptab w:relativeTo="margin" w:alignment="right" w:leader="dot"/>
              </w:r>
              <w:r w:rsidRPr="00DA13B5">
                <w:rPr>
                  <w:rFonts w:ascii="Arial" w:hAnsi="Arial" w:cs="Arial"/>
                  <w:b w:val="0"/>
                  <w:bCs w:val="0"/>
                  <w:i/>
                  <w:iCs/>
                </w:rPr>
                <w:t xml:space="preserve">219 </w:t>
              </w:r>
            </w:p>
            <w:p w14:paraId="4CB13CCF" w14:textId="77777777" w:rsidR="0097799E" w:rsidRPr="00DA13B5" w:rsidRDefault="0097799E" w:rsidP="0097799E">
              <w:pPr>
                <w:pStyle w:val="TDC1"/>
                <w:rPr>
                  <w:rFonts w:ascii="Arial" w:hAnsi="Arial" w:cs="Arial"/>
                  <w:b w:val="0"/>
                  <w:bCs w:val="0"/>
                  <w:i/>
                  <w:iCs/>
                </w:rPr>
              </w:pPr>
              <w:r w:rsidRPr="00DA13B5">
                <w:rPr>
                  <w:rFonts w:ascii="Arial" w:hAnsi="Arial" w:cs="Arial"/>
                  <w:b w:val="0"/>
                  <w:i/>
                  <w:iCs/>
                </w:rPr>
                <w:t xml:space="preserve">Figura 9. Transición de peralte Tipo 4 – Peralte Completo </w:t>
              </w:r>
              <w:r w:rsidRPr="00DA13B5">
                <w:rPr>
                  <w:rFonts w:ascii="Arial" w:hAnsi="Arial" w:cs="Arial"/>
                  <w:i/>
                  <w:iCs/>
                </w:rPr>
                <w:ptab w:relativeTo="margin" w:alignment="right" w:leader="dot"/>
              </w:r>
              <w:r w:rsidRPr="00DA13B5">
                <w:rPr>
                  <w:rFonts w:ascii="Arial" w:hAnsi="Arial" w:cs="Arial"/>
                  <w:b w:val="0"/>
                  <w:bCs w:val="0"/>
                  <w:i/>
                  <w:iCs/>
                </w:rPr>
                <w:t>219</w:t>
              </w:r>
            </w:p>
            <w:p w14:paraId="4676B0F5" w14:textId="77777777" w:rsidR="0097799E" w:rsidRPr="00DA13B5" w:rsidRDefault="0097799E" w:rsidP="0097799E">
              <w:pPr>
                <w:pStyle w:val="TDC1"/>
                <w:rPr>
                  <w:rFonts w:ascii="Arial" w:hAnsi="Arial" w:cs="Arial"/>
                  <w:i/>
                  <w:iCs/>
                </w:rPr>
              </w:pPr>
              <w:r w:rsidRPr="00DA13B5">
                <w:rPr>
                  <w:rFonts w:ascii="Arial" w:hAnsi="Arial" w:cs="Arial"/>
                  <w:b w:val="0"/>
                  <w:i/>
                  <w:iCs/>
                </w:rPr>
                <w:t xml:space="preserve">Figura 10. Sección transversal típica en vías Terciarias </w:t>
              </w:r>
              <w:r w:rsidRPr="00DA13B5">
                <w:rPr>
                  <w:rFonts w:ascii="Arial" w:hAnsi="Arial" w:cs="Arial"/>
                  <w:i/>
                  <w:iCs/>
                </w:rPr>
                <w:ptab w:relativeTo="margin" w:alignment="right" w:leader="dot"/>
              </w:r>
              <w:r w:rsidRPr="00DA13B5">
                <w:rPr>
                  <w:rFonts w:ascii="Arial" w:hAnsi="Arial" w:cs="Arial"/>
                  <w:b w:val="0"/>
                  <w:bCs w:val="0"/>
                  <w:i/>
                  <w:iCs/>
                </w:rPr>
                <w:t>241</w:t>
              </w:r>
            </w:p>
            <w:p w14:paraId="526F8616" w14:textId="35DBD54D" w:rsidR="0097799E" w:rsidRPr="00DA13B5" w:rsidRDefault="0097799E" w:rsidP="0097799E">
              <w:pPr>
                <w:pStyle w:val="TDC1"/>
                <w:rPr>
                  <w:rFonts w:ascii="Arial" w:hAnsi="Arial" w:cs="Arial"/>
                  <w:b w:val="0"/>
                  <w:bCs w:val="0"/>
                  <w:i/>
                  <w:iCs/>
                </w:rPr>
              </w:pPr>
              <w:r w:rsidRPr="00DA13B5">
                <w:rPr>
                  <w:rFonts w:ascii="Arial" w:hAnsi="Arial" w:cs="Arial"/>
                  <w:b w:val="0"/>
                  <w:i/>
                  <w:iCs/>
                </w:rPr>
                <w:t>Figura 11. Sección trans</w:t>
              </w:r>
              <w:r w:rsidR="005C33F1" w:rsidRPr="00DA13B5">
                <w:rPr>
                  <w:rFonts w:ascii="Arial" w:hAnsi="Arial" w:cs="Arial"/>
                  <w:b w:val="0"/>
                  <w:i/>
                  <w:iCs/>
                </w:rPr>
                <w:t xml:space="preserve">versal típica para ancho de 5 </w:t>
              </w:r>
              <w:r w:rsidRPr="00DA13B5">
                <w:rPr>
                  <w:rFonts w:ascii="Arial" w:hAnsi="Arial" w:cs="Arial"/>
                  <w:b w:val="0"/>
                  <w:i/>
                  <w:iCs/>
                </w:rPr>
                <w:t xml:space="preserve">m, con material tipo afirmado y rodadura en placa. </w:t>
              </w:r>
              <w:r w:rsidRPr="00DA13B5">
                <w:rPr>
                  <w:rFonts w:ascii="Arial" w:hAnsi="Arial" w:cs="Arial"/>
                  <w:i/>
                  <w:iCs/>
                </w:rPr>
                <w:ptab w:relativeTo="margin" w:alignment="right" w:leader="dot"/>
              </w:r>
              <w:r w:rsidRPr="00DA13B5">
                <w:rPr>
                  <w:rFonts w:ascii="Arial" w:hAnsi="Arial" w:cs="Arial"/>
                  <w:b w:val="0"/>
                  <w:bCs w:val="0"/>
                  <w:i/>
                  <w:iCs/>
                </w:rPr>
                <w:t>242</w:t>
              </w:r>
            </w:p>
            <w:p w14:paraId="1B77E717" w14:textId="77777777" w:rsidR="0097799E" w:rsidRPr="00DA13B5" w:rsidRDefault="0097799E" w:rsidP="0097799E">
              <w:pPr>
                <w:pStyle w:val="TDC1"/>
                <w:rPr>
                  <w:rFonts w:ascii="Arial" w:hAnsi="Arial" w:cs="Arial"/>
                  <w:i/>
                  <w:iCs/>
                </w:rPr>
              </w:pPr>
              <w:r w:rsidRPr="00DA13B5">
                <w:rPr>
                  <w:rFonts w:ascii="Arial" w:hAnsi="Arial" w:cs="Arial"/>
                  <w:b w:val="0"/>
                  <w:i/>
                  <w:iCs/>
                </w:rPr>
                <w:t xml:space="preserve">Figura 12. Esquema Básico de Bahía de adelantamiento para tramos de diseño. </w:t>
              </w:r>
              <w:r w:rsidRPr="00DA13B5">
                <w:rPr>
                  <w:rFonts w:ascii="Arial" w:hAnsi="Arial" w:cs="Arial"/>
                  <w:i/>
                  <w:iCs/>
                </w:rPr>
                <w:ptab w:relativeTo="margin" w:alignment="right" w:leader="dot"/>
              </w:r>
              <w:r w:rsidRPr="00DA13B5">
                <w:rPr>
                  <w:rFonts w:ascii="Arial" w:hAnsi="Arial" w:cs="Arial"/>
                  <w:b w:val="0"/>
                  <w:bCs w:val="0"/>
                  <w:i/>
                  <w:iCs/>
                </w:rPr>
                <w:t>246</w:t>
              </w:r>
            </w:p>
            <w:p w14:paraId="61E922D0" w14:textId="77777777" w:rsidR="0097799E" w:rsidRPr="00DA13B5" w:rsidRDefault="0097799E" w:rsidP="0097799E">
              <w:pPr>
                <w:pStyle w:val="TDC1"/>
                <w:rPr>
                  <w:rFonts w:ascii="Arial" w:hAnsi="Arial" w:cs="Arial"/>
                  <w:i/>
                  <w:iCs/>
                </w:rPr>
              </w:pPr>
              <w:r w:rsidRPr="00DA13B5">
                <w:rPr>
                  <w:rFonts w:ascii="Arial" w:hAnsi="Arial" w:cs="Arial"/>
                  <w:b w:val="0"/>
                  <w:i/>
                  <w:iCs/>
                </w:rPr>
                <w:t xml:space="preserve">Figura 13. Curvas IDF sintéticas </w:t>
              </w:r>
              <w:r w:rsidRPr="00DA13B5">
                <w:rPr>
                  <w:rFonts w:ascii="Arial" w:hAnsi="Arial" w:cs="Arial"/>
                  <w:i/>
                  <w:iCs/>
                </w:rPr>
                <w:ptab w:relativeTo="margin" w:alignment="right" w:leader="dot"/>
              </w:r>
              <w:r w:rsidRPr="00DA13B5">
                <w:rPr>
                  <w:rFonts w:ascii="Arial" w:hAnsi="Arial" w:cs="Arial"/>
                  <w:b w:val="0"/>
                  <w:bCs w:val="0"/>
                  <w:i/>
                  <w:iCs/>
                </w:rPr>
                <w:t>250</w:t>
              </w:r>
            </w:p>
            <w:p w14:paraId="47E96E03" w14:textId="77777777" w:rsidR="0097799E" w:rsidRPr="00DA13B5" w:rsidRDefault="0097799E" w:rsidP="0097799E">
              <w:pPr>
                <w:pStyle w:val="TDC1"/>
                <w:rPr>
                  <w:rFonts w:ascii="Arial" w:hAnsi="Arial" w:cs="Arial"/>
                  <w:i/>
                  <w:iCs/>
                </w:rPr>
              </w:pPr>
              <w:r w:rsidRPr="00DA13B5">
                <w:rPr>
                  <w:rFonts w:ascii="Arial" w:hAnsi="Arial" w:cs="Arial"/>
                  <w:b w:val="0"/>
                  <w:i/>
                  <w:iCs/>
                </w:rPr>
                <w:t xml:space="preserve">Figura 14. Diseño Tipo de Cuneta en Concreto </w:t>
              </w:r>
              <w:r w:rsidRPr="00DA13B5">
                <w:rPr>
                  <w:rFonts w:ascii="Arial" w:hAnsi="Arial" w:cs="Arial"/>
                  <w:i/>
                  <w:iCs/>
                </w:rPr>
                <w:ptab w:relativeTo="margin" w:alignment="right" w:leader="dot"/>
              </w:r>
              <w:r w:rsidRPr="00DA13B5">
                <w:rPr>
                  <w:rFonts w:ascii="Arial" w:hAnsi="Arial" w:cs="Arial"/>
                  <w:b w:val="0"/>
                  <w:bCs w:val="0"/>
                  <w:i/>
                  <w:iCs/>
                </w:rPr>
                <w:t>251</w:t>
              </w:r>
              <w:r w:rsidRPr="00DA13B5">
                <w:rPr>
                  <w:rFonts w:ascii="Arial" w:hAnsi="Arial" w:cs="Arial"/>
                  <w:i/>
                  <w:iCs/>
                </w:rPr>
                <w:t xml:space="preserve"> </w:t>
              </w:r>
            </w:p>
            <w:p w14:paraId="612E4ADF" w14:textId="77777777" w:rsidR="0097799E" w:rsidRPr="00DA13B5" w:rsidRDefault="0097799E" w:rsidP="0097799E">
              <w:pPr>
                <w:pStyle w:val="TDC1"/>
                <w:rPr>
                  <w:rFonts w:ascii="Arial" w:hAnsi="Arial" w:cs="Arial"/>
                  <w:b w:val="0"/>
                  <w:bCs w:val="0"/>
                  <w:i/>
                  <w:iCs/>
                </w:rPr>
              </w:pPr>
              <w:r w:rsidRPr="00DA13B5">
                <w:rPr>
                  <w:rFonts w:ascii="Arial" w:hAnsi="Arial" w:cs="Arial"/>
                  <w:b w:val="0"/>
                  <w:bCs w:val="0"/>
                  <w:i/>
                  <w:iCs/>
                </w:rPr>
                <w:t xml:space="preserve">Figura 15. Sección transversal del filtro longitudinal </w:t>
              </w:r>
              <w:r w:rsidRPr="00DA13B5">
                <w:rPr>
                  <w:rFonts w:ascii="Arial" w:hAnsi="Arial" w:cs="Arial"/>
                  <w:b w:val="0"/>
                  <w:bCs w:val="0"/>
                  <w:i/>
                  <w:iCs/>
                </w:rPr>
                <w:ptab w:relativeTo="margin" w:alignment="right" w:leader="dot"/>
              </w:r>
              <w:r w:rsidRPr="00DA13B5">
                <w:rPr>
                  <w:rFonts w:ascii="Arial" w:hAnsi="Arial" w:cs="Arial"/>
                  <w:b w:val="0"/>
                  <w:bCs w:val="0"/>
                  <w:i/>
                  <w:iCs/>
                </w:rPr>
                <w:t>252</w:t>
              </w:r>
            </w:p>
            <w:p w14:paraId="47FB286D" w14:textId="77777777" w:rsidR="0097799E" w:rsidRPr="00DA13B5" w:rsidRDefault="0097799E" w:rsidP="0097799E">
              <w:pPr>
                <w:pStyle w:val="TDC1"/>
                <w:rPr>
                  <w:rFonts w:ascii="Arial" w:hAnsi="Arial" w:cs="Arial"/>
                  <w:i/>
                  <w:iCs/>
                </w:rPr>
              </w:pPr>
              <w:r w:rsidRPr="00DA13B5">
                <w:rPr>
                  <w:rFonts w:ascii="Arial" w:hAnsi="Arial" w:cs="Arial"/>
                  <w:b w:val="0"/>
                  <w:i/>
                  <w:iCs/>
                </w:rPr>
                <w:t xml:space="preserve">Figura 16. Sección transversal típica placa-huella ancho de 4.1m </w:t>
              </w:r>
              <w:r w:rsidRPr="00DA13B5">
                <w:rPr>
                  <w:rFonts w:ascii="Arial" w:hAnsi="Arial" w:cs="Arial"/>
                  <w:i/>
                  <w:iCs/>
                </w:rPr>
                <w:ptab w:relativeTo="margin" w:alignment="right" w:leader="dot"/>
              </w:r>
              <w:r w:rsidRPr="00DA13B5">
                <w:rPr>
                  <w:rFonts w:ascii="Arial" w:hAnsi="Arial" w:cs="Arial"/>
                  <w:b w:val="0"/>
                  <w:bCs w:val="0"/>
                  <w:i/>
                  <w:iCs/>
                </w:rPr>
                <w:t>255</w:t>
              </w:r>
            </w:p>
            <w:p w14:paraId="094AA828" w14:textId="77777777" w:rsidR="0097799E" w:rsidRPr="00DA13B5" w:rsidRDefault="0097799E" w:rsidP="0097799E">
              <w:pPr>
                <w:pStyle w:val="TDC1"/>
                <w:rPr>
                  <w:rFonts w:ascii="Arial" w:hAnsi="Arial" w:cs="Arial"/>
                  <w:i/>
                  <w:iCs/>
                </w:rPr>
              </w:pPr>
              <w:r w:rsidRPr="00DA13B5">
                <w:rPr>
                  <w:rFonts w:ascii="Arial" w:hAnsi="Arial" w:cs="Arial"/>
                  <w:b w:val="0"/>
                  <w:i/>
                  <w:iCs/>
                </w:rPr>
                <w:t xml:space="preserve">Figura 17. Sección transversal típica placa-huella ancho de 5.0m </w:t>
              </w:r>
              <w:r w:rsidRPr="00DA13B5">
                <w:rPr>
                  <w:rFonts w:ascii="Arial" w:hAnsi="Arial" w:cs="Arial"/>
                  <w:i/>
                  <w:iCs/>
                </w:rPr>
                <w:ptab w:relativeTo="margin" w:alignment="right" w:leader="dot"/>
              </w:r>
              <w:r w:rsidRPr="00DA13B5">
                <w:rPr>
                  <w:rFonts w:ascii="Arial" w:hAnsi="Arial" w:cs="Arial"/>
                  <w:b w:val="0"/>
                  <w:bCs w:val="0"/>
                  <w:i/>
                  <w:iCs/>
                </w:rPr>
                <w:t>255</w:t>
              </w:r>
            </w:p>
            <w:p w14:paraId="1021AFBF" w14:textId="77777777" w:rsidR="0097799E" w:rsidRPr="00DA13B5" w:rsidRDefault="00000000" w:rsidP="0097799E">
              <w:pPr>
                <w:pStyle w:val="TDC3"/>
                <w:spacing w:after="100"/>
                <w:rPr>
                  <w:rFonts w:ascii="Arial" w:eastAsiaTheme="minorHAnsi" w:hAnsi="Arial" w:cs="Arial"/>
                  <w:b w:val="0"/>
                  <w:bCs w:val="0"/>
                  <w:i w:val="0"/>
                  <w:iCs w:val="0"/>
                  <w:sz w:val="20"/>
                  <w:szCs w:val="20"/>
                  <w:lang w:val="es-CO"/>
                </w:rPr>
              </w:pPr>
            </w:p>
          </w:sdtContent>
        </w:sdt>
        <w:p w14:paraId="6BF0AF1F" w14:textId="775FE21D" w:rsidR="007F4C90" w:rsidRPr="00DA13B5" w:rsidRDefault="00000000" w:rsidP="0097799E">
          <w:pPr>
            <w:pStyle w:val="TtuloTDC"/>
            <w:rPr>
              <w:rFonts w:ascii="Arial" w:hAnsi="Arial" w:cs="Arial"/>
              <w:sz w:val="20"/>
              <w:szCs w:val="20"/>
            </w:rPr>
          </w:pPr>
        </w:p>
      </w:sdtContent>
    </w:sdt>
    <w:bookmarkEnd w:id="1" w:displacedByCustomXml="prev"/>
    <w:p w14:paraId="5C43AE40" w14:textId="77777777" w:rsidR="007F4C90" w:rsidRPr="00DA13B5" w:rsidRDefault="007F4C90">
      <w:pPr>
        <w:rPr>
          <w:rFonts w:ascii="Arial" w:hAnsi="Arial" w:cs="Arial"/>
          <w:sz w:val="20"/>
          <w:szCs w:val="20"/>
        </w:rPr>
      </w:pPr>
    </w:p>
    <w:p w14:paraId="4DBCDCD1" w14:textId="34192067" w:rsidR="007F4C90" w:rsidRPr="00DA13B5" w:rsidRDefault="007F4C90">
      <w:pPr>
        <w:rPr>
          <w:rFonts w:ascii="Arial" w:eastAsia="Times New Roman" w:hAnsi="Arial" w:cs="Arial"/>
          <w:b/>
          <w:bCs/>
          <w:sz w:val="20"/>
          <w:szCs w:val="20"/>
          <w:lang w:val="es-ES"/>
        </w:rPr>
      </w:pPr>
      <w:r w:rsidRPr="00DA13B5">
        <w:rPr>
          <w:rFonts w:ascii="Arial" w:hAnsi="Arial" w:cs="Arial"/>
          <w:sz w:val="20"/>
          <w:szCs w:val="20"/>
        </w:rPr>
        <w:br w:type="page"/>
      </w:r>
    </w:p>
    <w:p w14:paraId="4898AE7E" w14:textId="3AB40751" w:rsidR="00B002E2" w:rsidRPr="00DA13B5" w:rsidRDefault="00B002E2" w:rsidP="000A69EC">
      <w:pPr>
        <w:pStyle w:val="Ttulo1"/>
        <w:numPr>
          <w:ilvl w:val="0"/>
          <w:numId w:val="1"/>
        </w:numPr>
        <w:pBdr>
          <w:bottom w:val="single" w:sz="12" w:space="1" w:color="auto"/>
        </w:pBdr>
        <w:spacing w:line="360" w:lineRule="auto"/>
        <w:ind w:left="426"/>
        <w:jc w:val="center"/>
        <w:rPr>
          <w:rFonts w:ascii="Arial" w:hAnsi="Arial" w:cs="Arial"/>
          <w:sz w:val="20"/>
          <w:szCs w:val="20"/>
        </w:rPr>
      </w:pPr>
      <w:bookmarkStart w:id="2" w:name="_Toc216596125"/>
      <w:r w:rsidRPr="00DA13B5">
        <w:rPr>
          <w:rFonts w:ascii="Arial" w:hAnsi="Arial" w:cs="Arial"/>
          <w:sz w:val="20"/>
          <w:szCs w:val="20"/>
        </w:rPr>
        <w:lastRenderedPageBreak/>
        <w:t>INTRODUCCIÓN</w:t>
      </w:r>
      <w:bookmarkEnd w:id="2"/>
    </w:p>
    <w:p w14:paraId="63070421" w14:textId="77777777" w:rsidR="000A69EC" w:rsidRPr="00DA13B5" w:rsidRDefault="000A69EC" w:rsidP="00350180">
      <w:pPr>
        <w:spacing w:after="0" w:line="360" w:lineRule="auto"/>
        <w:jc w:val="both"/>
        <w:rPr>
          <w:rFonts w:ascii="Arial" w:hAnsi="Arial" w:cs="Arial"/>
          <w:sz w:val="20"/>
          <w:szCs w:val="20"/>
          <w:lang w:val="es-ES"/>
        </w:rPr>
      </w:pPr>
    </w:p>
    <w:p w14:paraId="378D9F30" w14:textId="77E397C3" w:rsidR="00350180" w:rsidRPr="00DA13B5" w:rsidRDefault="00B002E2" w:rsidP="004D1500">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El presente documento sintetiza los criterios técnicos y normativos que aplican para el diseño </w:t>
      </w:r>
      <w:r w:rsidR="004D1500" w:rsidRPr="00DA13B5">
        <w:rPr>
          <w:rFonts w:ascii="Arial" w:hAnsi="Arial" w:cs="Arial"/>
          <w:sz w:val="20"/>
          <w:szCs w:val="20"/>
          <w:lang w:val="es-ES"/>
        </w:rPr>
        <w:t xml:space="preserve">(mejoramiento geométrico) en </w:t>
      </w:r>
      <w:r w:rsidR="008D65F4" w:rsidRPr="00DA13B5">
        <w:rPr>
          <w:rFonts w:ascii="Arial" w:hAnsi="Arial" w:cs="Arial"/>
          <w:sz w:val="20"/>
          <w:szCs w:val="20"/>
          <w:lang w:val="es-ES"/>
        </w:rPr>
        <w:t>dos</w:t>
      </w:r>
      <w:r w:rsidRPr="00DA13B5">
        <w:rPr>
          <w:rFonts w:ascii="Arial" w:hAnsi="Arial" w:cs="Arial"/>
          <w:sz w:val="20"/>
          <w:szCs w:val="20"/>
          <w:lang w:val="es-ES"/>
        </w:rPr>
        <w:t xml:space="preserve"> tramos viales de vías terciarias con una longitud total de </w:t>
      </w:r>
      <w:r w:rsidR="007A2F41" w:rsidRPr="00DA13B5">
        <w:rPr>
          <w:rFonts w:ascii="Arial" w:hAnsi="Arial" w:cs="Arial"/>
          <w:sz w:val="20"/>
          <w:szCs w:val="20"/>
          <w:lang w:val="es-ES"/>
        </w:rPr>
        <w:t xml:space="preserve">2,031.320 </w:t>
      </w:r>
      <w:r w:rsidR="004A4E0F" w:rsidRPr="00DA13B5">
        <w:rPr>
          <w:rFonts w:ascii="Arial" w:hAnsi="Arial" w:cs="Arial"/>
          <w:sz w:val="20"/>
          <w:szCs w:val="20"/>
          <w:lang w:val="es-ES"/>
        </w:rPr>
        <w:t>m</w:t>
      </w:r>
      <w:r w:rsidRPr="00DA13B5">
        <w:rPr>
          <w:rFonts w:ascii="Arial" w:hAnsi="Arial" w:cs="Arial"/>
          <w:sz w:val="20"/>
          <w:szCs w:val="20"/>
          <w:lang w:val="es-ES"/>
        </w:rPr>
        <w:t xml:space="preserve"> lineales en la vía terciaria del circuito que conecta </w:t>
      </w:r>
      <w:r w:rsidR="007A2F41" w:rsidRPr="00DA13B5">
        <w:rPr>
          <w:rFonts w:ascii="Arial" w:hAnsi="Arial" w:cs="Arial"/>
          <w:sz w:val="20"/>
          <w:szCs w:val="20"/>
          <w:lang w:val="es-ES"/>
        </w:rPr>
        <w:t xml:space="preserve">a las vereda </w:t>
      </w:r>
      <w:r w:rsidR="008A5B0B" w:rsidRPr="00DA13B5">
        <w:rPr>
          <w:rFonts w:ascii="Arial" w:hAnsi="Arial" w:cs="Arial"/>
          <w:sz w:val="20"/>
          <w:szCs w:val="20"/>
          <w:lang w:val="es-ES"/>
        </w:rPr>
        <w:t>REHABILITACIÓN DE LA VÍA QUE CONDUCE DE LA VEREDA MONTELARGO A LA VEREDA LIMONAL (DEL SECTOR LOMA DIVINO NIÑO AL SECTOR PUENTE LA TRAMPA) MUNICIPIO DE ANOLAIMA, DEPARTAMENTO DE CUNDINAMARCA</w:t>
      </w:r>
      <w:r w:rsidR="007A2F41" w:rsidRPr="00DA13B5">
        <w:rPr>
          <w:rFonts w:ascii="Arial" w:hAnsi="Arial" w:cs="Arial"/>
          <w:sz w:val="20"/>
          <w:szCs w:val="20"/>
          <w:lang w:val="es-ES"/>
        </w:rPr>
        <w:t xml:space="preserve"> hacia el </w:t>
      </w:r>
      <w:r w:rsidR="00A76BE4" w:rsidRPr="00DA13B5">
        <w:rPr>
          <w:rFonts w:ascii="Arial" w:hAnsi="Arial" w:cs="Arial"/>
          <w:sz w:val="20"/>
          <w:szCs w:val="20"/>
          <w:lang w:val="es-ES"/>
        </w:rPr>
        <w:t>casco</w:t>
      </w:r>
      <w:r w:rsidR="007A2F41" w:rsidRPr="00DA13B5">
        <w:rPr>
          <w:rFonts w:ascii="Arial" w:hAnsi="Arial" w:cs="Arial"/>
          <w:sz w:val="20"/>
          <w:szCs w:val="20"/>
          <w:lang w:val="es-ES"/>
        </w:rPr>
        <w:t xml:space="preserve"> urbano de Anolaima</w:t>
      </w:r>
      <w:r w:rsidR="008D65F4" w:rsidRPr="00DA13B5">
        <w:rPr>
          <w:rFonts w:ascii="Arial" w:hAnsi="Arial" w:cs="Arial"/>
          <w:sz w:val="20"/>
          <w:szCs w:val="20"/>
          <w:lang w:val="es-ES"/>
        </w:rPr>
        <w:t>,</w:t>
      </w:r>
      <w:r w:rsidRPr="00DA13B5">
        <w:rPr>
          <w:rFonts w:ascii="Arial" w:hAnsi="Arial" w:cs="Arial"/>
          <w:sz w:val="20"/>
          <w:szCs w:val="20"/>
          <w:lang w:val="es-ES"/>
        </w:rPr>
        <w:t xml:space="preserve"> zona rural del jurisdicción del departamento de Cundinamarca; de igual forma, se determinaron los parámetros para garantizar la seguridad, economía y estética de todos los elementos de que consta este diseño geométrico y también reuniendo los procedimientos y documentación requeridos para la elaboración del presente proyecto.</w:t>
      </w:r>
    </w:p>
    <w:p w14:paraId="6AA726C3" w14:textId="0B3387EC" w:rsidR="00350180" w:rsidRPr="00DA13B5" w:rsidRDefault="00B002E2" w:rsidP="004D1500">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Estos segmentos de la vía a intervenir </w:t>
      </w:r>
      <w:proofErr w:type="gramStart"/>
      <w:r w:rsidRPr="00DA13B5">
        <w:rPr>
          <w:rFonts w:ascii="Arial" w:hAnsi="Arial" w:cs="Arial"/>
          <w:sz w:val="20"/>
          <w:szCs w:val="20"/>
          <w:lang w:val="es-ES"/>
        </w:rPr>
        <w:t>denominados como</w:t>
      </w:r>
      <w:proofErr w:type="gramEnd"/>
      <w:r w:rsidRPr="00DA13B5">
        <w:rPr>
          <w:rFonts w:ascii="Arial" w:hAnsi="Arial" w:cs="Arial"/>
          <w:sz w:val="20"/>
          <w:szCs w:val="20"/>
          <w:lang w:val="es-ES"/>
        </w:rPr>
        <w:t xml:space="preserve"> corredor </w:t>
      </w:r>
      <w:r w:rsidR="008A5B0B" w:rsidRPr="00DA13B5">
        <w:rPr>
          <w:rFonts w:ascii="Arial" w:hAnsi="Arial" w:cs="Arial"/>
          <w:sz w:val="20"/>
          <w:szCs w:val="20"/>
          <w:lang w:val="es-ES"/>
        </w:rPr>
        <w:t>REHABILITACIÓN DE LA VÍA QUE CONDUCE DE LA VEREDA MONTELARGO A LA VEREDA LIMONAL (DEL SECTOR LOMA DIVINO NIÑO AL SECTOR PUENTE LA TRAMPA) MUNICIPIO DE ANOLAIMA, DEPARTAMENTO DE CUNDINAMARCA</w:t>
      </w:r>
      <w:r w:rsidR="007423B3" w:rsidRPr="00DA13B5">
        <w:rPr>
          <w:rFonts w:ascii="Arial" w:hAnsi="Arial" w:cs="Arial"/>
          <w:sz w:val="20"/>
          <w:szCs w:val="20"/>
          <w:lang w:val="es-ES"/>
        </w:rPr>
        <w:t xml:space="preserve"> </w:t>
      </w:r>
      <w:proofErr w:type="gramStart"/>
      <w:r w:rsidR="007423B3" w:rsidRPr="00DA13B5">
        <w:rPr>
          <w:rFonts w:ascii="Arial" w:hAnsi="Arial" w:cs="Arial"/>
          <w:sz w:val="20"/>
          <w:szCs w:val="20"/>
          <w:lang w:val="es-ES"/>
        </w:rPr>
        <w:t xml:space="preserve">a </w:t>
      </w:r>
      <w:r w:rsidR="008D65F4" w:rsidRPr="00DA13B5">
        <w:rPr>
          <w:rFonts w:ascii="Arial" w:hAnsi="Arial" w:cs="Arial"/>
          <w:sz w:val="20"/>
          <w:szCs w:val="20"/>
          <w:lang w:val="es-ES"/>
        </w:rPr>
        <w:t xml:space="preserve"> </w:t>
      </w:r>
      <w:r w:rsidRPr="00DA13B5">
        <w:rPr>
          <w:rFonts w:ascii="Arial" w:hAnsi="Arial" w:cs="Arial"/>
          <w:sz w:val="20"/>
          <w:szCs w:val="20"/>
          <w:lang w:val="es-ES"/>
        </w:rPr>
        <w:t>en</w:t>
      </w:r>
      <w:proofErr w:type="gramEnd"/>
      <w:r w:rsidRPr="00DA13B5">
        <w:rPr>
          <w:rFonts w:ascii="Arial" w:hAnsi="Arial" w:cs="Arial"/>
          <w:sz w:val="20"/>
          <w:szCs w:val="20"/>
          <w:lang w:val="es-ES"/>
        </w:rPr>
        <w:t xml:space="preserve"> el presente proyecto, estos forman parte de la red vial terciaria, para la interconexión entre sus cabeceras municipales y sus zonas rurales de los municipios de </w:t>
      </w:r>
      <w:r w:rsidR="00172D6E" w:rsidRPr="00DA13B5">
        <w:rPr>
          <w:rFonts w:ascii="Arial" w:hAnsi="Arial" w:cs="Arial"/>
          <w:sz w:val="20"/>
          <w:szCs w:val="20"/>
          <w:lang w:val="es-ES"/>
        </w:rPr>
        <w:t>Anolaima</w:t>
      </w:r>
    </w:p>
    <w:p w14:paraId="2B0E55CE" w14:textId="2D1A1653" w:rsidR="00350180" w:rsidRPr="00DA13B5" w:rsidRDefault="00B002E2" w:rsidP="004D1500">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El proyecto cuenta con diseños para </w:t>
      </w:r>
      <w:r w:rsidR="007A2F41" w:rsidRPr="00DA13B5">
        <w:rPr>
          <w:rFonts w:ascii="Arial" w:hAnsi="Arial" w:cs="Arial"/>
          <w:sz w:val="20"/>
          <w:szCs w:val="20"/>
          <w:lang w:val="es-ES"/>
        </w:rPr>
        <w:t>1 corredore</w:t>
      </w:r>
      <w:r w:rsidRPr="00DA13B5">
        <w:rPr>
          <w:rFonts w:ascii="Arial" w:hAnsi="Arial" w:cs="Arial"/>
          <w:sz w:val="20"/>
          <w:szCs w:val="20"/>
          <w:lang w:val="es-ES"/>
        </w:rPr>
        <w:t xml:space="preserve"> equidistantes, con abscisas independientes, con puntos específicos de inicio para cada uno, el primer </w:t>
      </w:r>
      <w:r w:rsidR="007A2F41" w:rsidRPr="00DA13B5">
        <w:rPr>
          <w:rFonts w:ascii="Arial" w:hAnsi="Arial" w:cs="Arial"/>
          <w:sz w:val="20"/>
          <w:szCs w:val="20"/>
          <w:lang w:val="es-ES"/>
        </w:rPr>
        <w:t xml:space="preserve">sub </w:t>
      </w:r>
      <w:r w:rsidRPr="00DA13B5">
        <w:rPr>
          <w:rFonts w:ascii="Arial" w:hAnsi="Arial" w:cs="Arial"/>
          <w:sz w:val="20"/>
          <w:szCs w:val="20"/>
          <w:lang w:val="es-ES"/>
        </w:rPr>
        <w:t xml:space="preserve">corredor vía </w:t>
      </w:r>
      <w:r w:rsidR="008A5B0B" w:rsidRPr="00DA13B5">
        <w:rPr>
          <w:rFonts w:ascii="Arial" w:hAnsi="Arial" w:cs="Arial"/>
          <w:sz w:val="20"/>
          <w:szCs w:val="20"/>
          <w:lang w:val="es-ES"/>
        </w:rPr>
        <w:t>REHABILITACIÓN DE LA VÍA QUE CONDUCE DE LA VEREDA MONTELARGO A LA VEREDA LIMONAL (DEL SECTOR LOMA DIVINO NIÑO AL SECTOR PUENTE LA TRAMPA) MUNICIPIO DE ANOLAIMA, DEPARTAMENTO DE CUNDINAMARCA</w:t>
      </w:r>
      <w:r w:rsidRPr="00DA13B5">
        <w:rPr>
          <w:rFonts w:ascii="Arial" w:hAnsi="Arial" w:cs="Arial"/>
          <w:sz w:val="20"/>
          <w:szCs w:val="20"/>
          <w:lang w:val="es-ES"/>
        </w:rPr>
        <w:t xml:space="preserve"> inicia en el </w:t>
      </w:r>
      <w:r w:rsidR="004D1500" w:rsidRPr="00DA13B5">
        <w:rPr>
          <w:rFonts w:ascii="Arial" w:hAnsi="Arial" w:cs="Arial"/>
          <w:sz w:val="20"/>
          <w:szCs w:val="20"/>
          <w:lang w:val="es-ES"/>
        </w:rPr>
        <w:t xml:space="preserve">K0+000 al </w:t>
      </w:r>
      <w:r w:rsidR="004A4E0F" w:rsidRPr="00DA13B5">
        <w:rPr>
          <w:rFonts w:ascii="Arial" w:hAnsi="Arial" w:cs="Arial"/>
          <w:sz w:val="20"/>
          <w:szCs w:val="20"/>
          <w:lang w:val="es-ES"/>
        </w:rPr>
        <w:t>K</w:t>
      </w:r>
      <w:r w:rsidR="007A2F41" w:rsidRPr="00DA13B5">
        <w:rPr>
          <w:rFonts w:ascii="Arial" w:hAnsi="Arial" w:cs="Arial"/>
          <w:sz w:val="20"/>
          <w:szCs w:val="20"/>
          <w:lang w:val="es-ES"/>
        </w:rPr>
        <w:t>2</w:t>
      </w:r>
      <w:r w:rsidR="004A4E0F" w:rsidRPr="00DA13B5">
        <w:rPr>
          <w:rFonts w:ascii="Arial" w:hAnsi="Arial" w:cs="Arial"/>
          <w:sz w:val="20"/>
          <w:szCs w:val="20"/>
          <w:lang w:val="es-ES"/>
        </w:rPr>
        <w:t>+</w:t>
      </w:r>
      <w:r w:rsidR="007A2F41" w:rsidRPr="00DA13B5">
        <w:rPr>
          <w:rFonts w:ascii="Arial" w:hAnsi="Arial" w:cs="Arial"/>
          <w:sz w:val="20"/>
          <w:szCs w:val="20"/>
          <w:lang w:val="es-ES"/>
        </w:rPr>
        <w:t>814.94</w:t>
      </w:r>
      <w:r w:rsidR="008D65F4" w:rsidRPr="00DA13B5">
        <w:rPr>
          <w:rFonts w:ascii="Arial" w:hAnsi="Arial" w:cs="Arial"/>
          <w:sz w:val="20"/>
          <w:szCs w:val="20"/>
          <w:lang w:val="es-ES"/>
        </w:rPr>
        <w:t xml:space="preserve">, </w:t>
      </w:r>
      <w:r w:rsidR="0029036F" w:rsidRPr="00DA13B5">
        <w:rPr>
          <w:rFonts w:ascii="Arial" w:hAnsi="Arial" w:cs="Arial"/>
          <w:sz w:val="20"/>
          <w:szCs w:val="20"/>
          <w:lang w:val="es-ES"/>
        </w:rPr>
        <w:t>en el municipio</w:t>
      </w:r>
      <w:r w:rsidRPr="00DA13B5">
        <w:rPr>
          <w:rFonts w:ascii="Arial" w:hAnsi="Arial" w:cs="Arial"/>
          <w:sz w:val="20"/>
          <w:szCs w:val="20"/>
          <w:lang w:val="es-ES"/>
        </w:rPr>
        <w:t xml:space="preserve"> (</w:t>
      </w:r>
      <w:r w:rsidR="00172D6E" w:rsidRPr="00DA13B5">
        <w:rPr>
          <w:rFonts w:ascii="Arial" w:hAnsi="Arial" w:cs="Arial"/>
          <w:sz w:val="20"/>
          <w:szCs w:val="20"/>
          <w:lang w:val="es-ES"/>
        </w:rPr>
        <w:t>Anolaima</w:t>
      </w:r>
      <w:r w:rsidRPr="00DA13B5">
        <w:rPr>
          <w:rFonts w:ascii="Arial" w:hAnsi="Arial" w:cs="Arial"/>
          <w:sz w:val="20"/>
          <w:szCs w:val="20"/>
          <w:lang w:val="es-ES"/>
        </w:rPr>
        <w:t>).</w:t>
      </w:r>
    </w:p>
    <w:p w14:paraId="050B52BD" w14:textId="27818A26" w:rsidR="00350180" w:rsidRPr="00DA13B5" w:rsidRDefault="00B002E2" w:rsidP="004D1500">
      <w:pPr>
        <w:spacing w:after="0" w:line="360" w:lineRule="auto"/>
        <w:jc w:val="both"/>
        <w:rPr>
          <w:rFonts w:ascii="Arial" w:hAnsi="Arial" w:cs="Arial"/>
          <w:sz w:val="20"/>
          <w:szCs w:val="20"/>
          <w:lang w:val="es-ES"/>
        </w:rPr>
      </w:pPr>
      <w:r w:rsidRPr="00DA13B5">
        <w:rPr>
          <w:rFonts w:ascii="Arial" w:hAnsi="Arial" w:cs="Arial"/>
          <w:sz w:val="20"/>
          <w:szCs w:val="20"/>
          <w:lang w:val="es-ES"/>
        </w:rPr>
        <w:t>Cabe aclarar que la longitud total de esto</w:t>
      </w:r>
      <w:r w:rsidR="004D1500" w:rsidRPr="00DA13B5">
        <w:rPr>
          <w:rFonts w:ascii="Arial" w:hAnsi="Arial" w:cs="Arial"/>
          <w:sz w:val="20"/>
          <w:szCs w:val="20"/>
          <w:lang w:val="es-ES"/>
        </w:rPr>
        <w:t xml:space="preserve">s </w:t>
      </w:r>
      <w:r w:rsidR="0029036F" w:rsidRPr="00DA13B5">
        <w:rPr>
          <w:rFonts w:ascii="Arial" w:hAnsi="Arial" w:cs="Arial"/>
          <w:sz w:val="20"/>
          <w:szCs w:val="20"/>
          <w:lang w:val="es-ES"/>
        </w:rPr>
        <w:t xml:space="preserve">ocho sub </w:t>
      </w:r>
      <w:r w:rsidR="004D1500" w:rsidRPr="00DA13B5">
        <w:rPr>
          <w:rFonts w:ascii="Arial" w:hAnsi="Arial" w:cs="Arial"/>
          <w:sz w:val="20"/>
          <w:szCs w:val="20"/>
          <w:lang w:val="es-ES"/>
        </w:rPr>
        <w:t xml:space="preserve">corredores es de </w:t>
      </w:r>
      <w:r w:rsidR="004A4E0F" w:rsidRPr="00DA13B5">
        <w:rPr>
          <w:rFonts w:ascii="Arial" w:hAnsi="Arial" w:cs="Arial"/>
          <w:sz w:val="20"/>
          <w:szCs w:val="20"/>
          <w:lang w:val="es-ES"/>
        </w:rPr>
        <w:t>2,</w:t>
      </w:r>
      <w:r w:rsidR="0029036F" w:rsidRPr="00DA13B5">
        <w:rPr>
          <w:rFonts w:ascii="Arial" w:hAnsi="Arial" w:cs="Arial"/>
          <w:sz w:val="20"/>
          <w:szCs w:val="20"/>
          <w:lang w:val="es-ES"/>
        </w:rPr>
        <w:t>031.318</w:t>
      </w:r>
      <w:r w:rsidR="004D1500" w:rsidRPr="00DA13B5">
        <w:rPr>
          <w:rFonts w:ascii="Arial" w:hAnsi="Arial" w:cs="Arial"/>
          <w:sz w:val="20"/>
          <w:szCs w:val="20"/>
          <w:lang w:val="es-ES"/>
        </w:rPr>
        <w:t xml:space="preserve"> </w:t>
      </w:r>
      <w:r w:rsidRPr="00DA13B5">
        <w:rPr>
          <w:rFonts w:ascii="Arial" w:hAnsi="Arial" w:cs="Arial"/>
          <w:sz w:val="20"/>
          <w:szCs w:val="20"/>
          <w:lang w:val="es-ES"/>
        </w:rPr>
        <w:t xml:space="preserve">m lineales, de los cuales solo se contemplan para esta fase de diseño </w:t>
      </w:r>
      <w:r w:rsidR="004A4E0F" w:rsidRPr="00DA13B5">
        <w:rPr>
          <w:rFonts w:ascii="Arial" w:hAnsi="Arial" w:cs="Arial"/>
          <w:sz w:val="20"/>
          <w:szCs w:val="20"/>
          <w:lang w:val="es-ES"/>
        </w:rPr>
        <w:t>2,</w:t>
      </w:r>
      <w:r w:rsidR="0029036F" w:rsidRPr="00DA13B5">
        <w:rPr>
          <w:rFonts w:ascii="Arial" w:hAnsi="Arial" w:cs="Arial"/>
          <w:sz w:val="20"/>
          <w:szCs w:val="20"/>
          <w:lang w:val="es-ES"/>
        </w:rPr>
        <w:t>031.318m</w:t>
      </w:r>
      <w:r w:rsidR="004A4E0F" w:rsidRPr="00DA13B5">
        <w:rPr>
          <w:rFonts w:ascii="Arial" w:hAnsi="Arial" w:cs="Arial"/>
          <w:sz w:val="20"/>
          <w:szCs w:val="20"/>
          <w:lang w:val="es-ES"/>
        </w:rPr>
        <w:t xml:space="preserve"> </w:t>
      </w:r>
      <w:r w:rsidRPr="00DA13B5">
        <w:rPr>
          <w:rFonts w:ascii="Arial" w:hAnsi="Arial" w:cs="Arial"/>
          <w:sz w:val="20"/>
          <w:szCs w:val="20"/>
          <w:lang w:val="es-ES"/>
        </w:rPr>
        <w:t>Lineales.</w:t>
      </w:r>
    </w:p>
    <w:p w14:paraId="7659037D" w14:textId="1C61351D" w:rsidR="00350180" w:rsidRPr="00DA13B5" w:rsidRDefault="00B002E2" w:rsidP="004D1500">
      <w:pPr>
        <w:spacing w:after="0" w:line="360" w:lineRule="auto"/>
        <w:jc w:val="both"/>
        <w:rPr>
          <w:rFonts w:ascii="Arial" w:hAnsi="Arial" w:cs="Arial"/>
          <w:sz w:val="20"/>
          <w:szCs w:val="20"/>
          <w:lang w:val="es-ES"/>
        </w:rPr>
      </w:pPr>
      <w:r w:rsidRPr="00DA13B5">
        <w:rPr>
          <w:rFonts w:ascii="Arial" w:hAnsi="Arial" w:cs="Arial"/>
          <w:sz w:val="20"/>
          <w:szCs w:val="20"/>
          <w:lang w:val="es-ES"/>
        </w:rPr>
        <w:t>En la actualidad los corredores viales que cubre los dos tramos contemplados en el diseño, se encuentran entre regular a mal estado y aunque cuenta con mejoramiento con placa-huella en algunos sectores, aunque no satisface por completo las soluciones de movilidad que requiere esta región agrícolamente productiva; por otra parte, la rasante de los sectores donde presenta deterioro el corredor vial está constituida por material de cantera local, cuya calidad del material no cumple con especificaciones técnicas para base ni sub base granular. Las reparaciones o mejoramientos realizados con este material, es básicamente una solución a corto plazo y no ofrece una solución real al problema de movilidad de la vía.</w:t>
      </w:r>
    </w:p>
    <w:p w14:paraId="683D5727" w14:textId="4A5B7B51" w:rsidR="00350180" w:rsidRPr="00DA13B5" w:rsidRDefault="00B002E2" w:rsidP="004D1500">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El proyecto fue subdividido y priorizado en </w:t>
      </w:r>
      <w:r w:rsidR="0029036F" w:rsidRPr="00DA13B5">
        <w:rPr>
          <w:rFonts w:ascii="Arial" w:hAnsi="Arial" w:cs="Arial"/>
          <w:sz w:val="20"/>
          <w:szCs w:val="20"/>
          <w:lang w:val="es-ES"/>
        </w:rPr>
        <w:t>8</w:t>
      </w:r>
      <w:r w:rsidRPr="00DA13B5">
        <w:rPr>
          <w:rFonts w:ascii="Arial" w:hAnsi="Arial" w:cs="Arial"/>
          <w:sz w:val="20"/>
          <w:szCs w:val="20"/>
          <w:lang w:val="es-ES"/>
        </w:rPr>
        <w:t xml:space="preserve"> subtramos de diseño, los cuales cuentan con obras de manejo hidráulico en la mayoría de su trayecto, pero no son suficientes para ofrecer un correcto manejo hidráulico y protección de los tramos en cuestión, (Ver diagnóstico de informe Hidráulico e Hidrología).</w:t>
      </w:r>
    </w:p>
    <w:p w14:paraId="438541EE" w14:textId="77777777" w:rsidR="00350180" w:rsidRPr="00DA13B5" w:rsidRDefault="00350180" w:rsidP="00350180">
      <w:pPr>
        <w:spacing w:after="0" w:line="360" w:lineRule="auto"/>
        <w:ind w:firstLine="708"/>
        <w:jc w:val="both"/>
        <w:rPr>
          <w:rFonts w:ascii="Arial" w:hAnsi="Arial" w:cs="Arial"/>
          <w:sz w:val="20"/>
          <w:szCs w:val="20"/>
          <w:lang w:val="es-ES"/>
        </w:rPr>
      </w:pPr>
    </w:p>
    <w:p w14:paraId="5EA7C714" w14:textId="15E01519" w:rsidR="00350180" w:rsidRPr="00DA13B5" w:rsidRDefault="00B002E2" w:rsidP="00676F5F">
      <w:pPr>
        <w:spacing w:after="0" w:line="360" w:lineRule="auto"/>
        <w:jc w:val="both"/>
        <w:rPr>
          <w:rFonts w:ascii="Arial" w:hAnsi="Arial" w:cs="Arial"/>
          <w:sz w:val="20"/>
          <w:szCs w:val="20"/>
        </w:rPr>
      </w:pPr>
      <w:r w:rsidRPr="00DA13B5">
        <w:rPr>
          <w:rFonts w:ascii="Arial" w:hAnsi="Arial" w:cs="Arial"/>
          <w:sz w:val="20"/>
          <w:szCs w:val="20"/>
        </w:rPr>
        <w:t>Dada las características de los corredores viales existentes de los subtramos en que fue dividido el diseño, se resalta la fluctuación en cuanto a los derechos de vía</w:t>
      </w:r>
      <w:r w:rsidR="00676F5F" w:rsidRPr="00DA13B5">
        <w:rPr>
          <w:rFonts w:ascii="Arial" w:hAnsi="Arial" w:cs="Arial"/>
          <w:sz w:val="20"/>
          <w:szCs w:val="20"/>
        </w:rPr>
        <w:t>, los cuales oscilan entre los 4 y 7</w:t>
      </w:r>
      <w:r w:rsidRPr="00DA13B5">
        <w:rPr>
          <w:rFonts w:ascii="Arial" w:hAnsi="Arial" w:cs="Arial"/>
          <w:sz w:val="20"/>
          <w:szCs w:val="20"/>
        </w:rPr>
        <w:t xml:space="preserve"> metros, ya sea por </w:t>
      </w:r>
      <w:r w:rsidRPr="00DA13B5">
        <w:rPr>
          <w:rFonts w:ascii="Arial" w:hAnsi="Arial" w:cs="Arial"/>
          <w:sz w:val="20"/>
          <w:szCs w:val="20"/>
        </w:rPr>
        <w:lastRenderedPageBreak/>
        <w:t>limitantes prediales o condiciones de relieve, según sea el caso, y entendiendo que estas son condiciones de disparidad propias de vías terciarias.</w:t>
      </w:r>
    </w:p>
    <w:p w14:paraId="3BA5E9DE" w14:textId="7B49DB1A" w:rsidR="00350180" w:rsidRPr="00DA13B5" w:rsidRDefault="00B002E2" w:rsidP="008D65F4">
      <w:pPr>
        <w:spacing w:after="0" w:line="360" w:lineRule="auto"/>
        <w:jc w:val="both"/>
        <w:rPr>
          <w:rFonts w:ascii="Arial" w:hAnsi="Arial" w:cs="Arial"/>
          <w:sz w:val="20"/>
          <w:szCs w:val="20"/>
        </w:rPr>
      </w:pPr>
      <w:r w:rsidRPr="00DA13B5">
        <w:rPr>
          <w:rFonts w:ascii="Arial" w:hAnsi="Arial" w:cs="Arial"/>
          <w:sz w:val="20"/>
          <w:szCs w:val="20"/>
        </w:rPr>
        <w:t xml:space="preserve">Se hace necesario destacar que el presente diseño-mejoramiento geométrico utilizado, respeta en toda su longitud el corredor vial existente (no habrá intervención de predios), se conformará el </w:t>
      </w:r>
      <w:r w:rsidR="0043711A" w:rsidRPr="00DA13B5">
        <w:rPr>
          <w:rFonts w:ascii="Arial" w:hAnsi="Arial" w:cs="Arial"/>
          <w:sz w:val="20"/>
          <w:szCs w:val="20"/>
        </w:rPr>
        <w:t>sobre ancho</w:t>
      </w:r>
      <w:r w:rsidRPr="00DA13B5">
        <w:rPr>
          <w:rFonts w:ascii="Arial" w:hAnsi="Arial" w:cs="Arial"/>
          <w:sz w:val="20"/>
          <w:szCs w:val="20"/>
        </w:rPr>
        <w:t xml:space="preserve"> requerido ajustado en los sitios críticos, en cuanto a los alineamientos horizontales y verticales.</w:t>
      </w:r>
    </w:p>
    <w:p w14:paraId="0D3F562B" w14:textId="77777777" w:rsidR="008D65F4" w:rsidRPr="00DA13B5" w:rsidRDefault="008D65F4" w:rsidP="008D65F4">
      <w:pPr>
        <w:spacing w:after="0" w:line="360" w:lineRule="auto"/>
        <w:jc w:val="both"/>
        <w:rPr>
          <w:rFonts w:ascii="Arial" w:eastAsia="Times New Roman" w:hAnsi="Arial" w:cs="Arial"/>
          <w:b/>
          <w:bCs/>
          <w:sz w:val="20"/>
          <w:szCs w:val="20"/>
          <w:lang w:val="es-ES"/>
        </w:rPr>
      </w:pPr>
    </w:p>
    <w:p w14:paraId="696670A4" w14:textId="2D893404" w:rsidR="000A69EC" w:rsidRPr="00DA13B5" w:rsidRDefault="000A69EC" w:rsidP="000A69EC">
      <w:pPr>
        <w:pStyle w:val="Ttulo1"/>
        <w:numPr>
          <w:ilvl w:val="0"/>
          <w:numId w:val="1"/>
        </w:numPr>
        <w:pBdr>
          <w:bottom w:val="single" w:sz="12" w:space="1" w:color="auto"/>
        </w:pBdr>
        <w:spacing w:line="360" w:lineRule="auto"/>
        <w:ind w:left="426"/>
        <w:jc w:val="center"/>
        <w:rPr>
          <w:rFonts w:ascii="Arial" w:hAnsi="Arial" w:cs="Arial"/>
          <w:sz w:val="20"/>
          <w:szCs w:val="20"/>
        </w:rPr>
      </w:pPr>
      <w:bookmarkStart w:id="3" w:name="_Toc216596126"/>
      <w:r w:rsidRPr="00DA13B5">
        <w:rPr>
          <w:rFonts w:ascii="Arial" w:hAnsi="Arial" w:cs="Arial"/>
          <w:sz w:val="20"/>
          <w:szCs w:val="20"/>
        </w:rPr>
        <w:t>OBJETIVO</w:t>
      </w:r>
      <w:bookmarkEnd w:id="3"/>
    </w:p>
    <w:p w14:paraId="3AC75458" w14:textId="77777777" w:rsidR="00B002E2" w:rsidRPr="00DA13B5" w:rsidRDefault="00B002E2" w:rsidP="00350180">
      <w:pPr>
        <w:spacing w:after="0" w:line="360" w:lineRule="auto"/>
        <w:jc w:val="both"/>
        <w:rPr>
          <w:rFonts w:ascii="Arial" w:hAnsi="Arial" w:cs="Arial"/>
          <w:sz w:val="20"/>
          <w:szCs w:val="20"/>
          <w:lang w:val="es-ES"/>
        </w:rPr>
      </w:pPr>
    </w:p>
    <w:p w14:paraId="57221F7C" w14:textId="570E92F6" w:rsidR="006A51DE" w:rsidRPr="00DA13B5" w:rsidRDefault="00B002E2" w:rsidP="00F3369F">
      <w:pPr>
        <w:pStyle w:val="Ttulo2"/>
        <w:numPr>
          <w:ilvl w:val="1"/>
          <w:numId w:val="1"/>
        </w:numPr>
        <w:rPr>
          <w:rFonts w:ascii="Arial" w:hAnsi="Arial" w:cs="Arial"/>
          <w:b/>
          <w:bCs/>
          <w:color w:val="auto"/>
          <w:sz w:val="20"/>
          <w:szCs w:val="20"/>
        </w:rPr>
      </w:pPr>
      <w:bookmarkStart w:id="4" w:name="_Toc216596127"/>
      <w:r w:rsidRPr="00DA13B5">
        <w:rPr>
          <w:rFonts w:ascii="Arial" w:hAnsi="Arial" w:cs="Arial"/>
          <w:b/>
          <w:bCs/>
          <w:color w:val="auto"/>
          <w:sz w:val="20"/>
          <w:szCs w:val="20"/>
        </w:rPr>
        <w:t>Objetivo General</w:t>
      </w:r>
      <w:bookmarkEnd w:id="4"/>
    </w:p>
    <w:p w14:paraId="148DB308" w14:textId="77777777" w:rsidR="006A51DE" w:rsidRPr="00DA13B5" w:rsidRDefault="006A51DE" w:rsidP="006A51DE">
      <w:pPr>
        <w:rPr>
          <w:rFonts w:ascii="Arial" w:hAnsi="Arial" w:cs="Arial"/>
          <w:b/>
          <w:bCs/>
          <w:sz w:val="20"/>
          <w:szCs w:val="20"/>
        </w:rPr>
      </w:pPr>
    </w:p>
    <w:p w14:paraId="4A0C62F0" w14:textId="554BB260" w:rsidR="00B002E2" w:rsidRPr="00DA13B5" w:rsidRDefault="00B002E2" w:rsidP="005D28AB">
      <w:pPr>
        <w:spacing w:before="100" w:beforeAutospacing="1" w:after="100" w:afterAutospacing="1"/>
        <w:jc w:val="both"/>
        <w:rPr>
          <w:rFonts w:ascii="Arial" w:hAnsi="Arial" w:cs="Arial"/>
          <w:b/>
          <w:bCs/>
          <w:sz w:val="20"/>
          <w:szCs w:val="20"/>
        </w:rPr>
      </w:pPr>
      <w:r w:rsidRPr="00DA13B5">
        <w:rPr>
          <w:rFonts w:ascii="Arial" w:hAnsi="Arial" w:cs="Arial"/>
          <w:sz w:val="20"/>
          <w:szCs w:val="20"/>
          <w:lang w:val="es-ES"/>
        </w:rPr>
        <w:t xml:space="preserve">Efectuar los </w:t>
      </w:r>
      <w:r w:rsidR="005D28AB" w:rsidRPr="00DA13B5">
        <w:rPr>
          <w:rFonts w:ascii="Arial" w:hAnsi="Arial" w:cs="Arial"/>
          <w:sz w:val="20"/>
          <w:szCs w:val="20"/>
          <w:lang w:val="es-ES"/>
        </w:rPr>
        <w:t>ELABORACIÓN DE ESTUDIOS Y DISEÑOS PARA LA REHABILITACIÓN DE LA VÍA QUE CONDUCE DE LA VEREDA MONTELARGO A LA VEREDA LIMONAL (DEL SECTOR LOMA DIVINO NIÑO AL SECTOR PUENTE LA TRAMPA) MUNICIPIO DE ANOLAIMA, DEPARTAMENTO DE CUNDINAMARCA</w:t>
      </w:r>
      <w:r w:rsidRPr="00DA13B5">
        <w:rPr>
          <w:rFonts w:ascii="Arial" w:hAnsi="Arial" w:cs="Arial"/>
          <w:sz w:val="20"/>
          <w:szCs w:val="20"/>
          <w:lang w:val="es-ES"/>
        </w:rPr>
        <w:t xml:space="preserve"> necesarios para el diseño mejoramiento geométrico </w:t>
      </w:r>
      <w:r w:rsidR="004A4E0F" w:rsidRPr="00DA13B5">
        <w:rPr>
          <w:rFonts w:ascii="Arial" w:hAnsi="Arial" w:cs="Arial"/>
          <w:sz w:val="20"/>
          <w:szCs w:val="20"/>
          <w:lang w:val="es-ES"/>
        </w:rPr>
        <w:t xml:space="preserve">nueve </w:t>
      </w:r>
      <w:proofErr w:type="gramStart"/>
      <w:r w:rsidR="004A4E0F" w:rsidRPr="00DA13B5">
        <w:rPr>
          <w:rFonts w:ascii="Arial" w:hAnsi="Arial" w:cs="Arial"/>
          <w:sz w:val="20"/>
          <w:szCs w:val="20"/>
          <w:lang w:val="es-ES"/>
        </w:rPr>
        <w:t>sub tramos</w:t>
      </w:r>
      <w:proofErr w:type="gramEnd"/>
      <w:r w:rsidRPr="00DA13B5">
        <w:rPr>
          <w:rFonts w:ascii="Arial" w:hAnsi="Arial" w:cs="Arial"/>
          <w:sz w:val="20"/>
          <w:szCs w:val="20"/>
          <w:lang w:val="es-ES"/>
        </w:rPr>
        <w:t xml:space="preserve"> con una longitud de </w:t>
      </w:r>
      <w:r w:rsidR="003419C3" w:rsidRPr="00DA13B5">
        <w:rPr>
          <w:rFonts w:ascii="Arial" w:hAnsi="Arial" w:cs="Arial"/>
          <w:sz w:val="20"/>
          <w:szCs w:val="20"/>
          <w:lang w:val="es-ES"/>
        </w:rPr>
        <w:t>2,031.318</w:t>
      </w:r>
      <w:r w:rsidR="004A4E0F" w:rsidRPr="00DA13B5">
        <w:rPr>
          <w:rFonts w:ascii="Arial" w:hAnsi="Arial" w:cs="Arial"/>
          <w:sz w:val="20"/>
          <w:szCs w:val="20"/>
          <w:lang w:val="es-ES"/>
        </w:rPr>
        <w:t xml:space="preserve">m </w:t>
      </w:r>
      <w:r w:rsidRPr="00DA13B5">
        <w:rPr>
          <w:rFonts w:ascii="Arial" w:hAnsi="Arial" w:cs="Arial"/>
          <w:sz w:val="20"/>
          <w:szCs w:val="20"/>
          <w:lang w:val="es-ES"/>
        </w:rPr>
        <w:t xml:space="preserve">lineales, que forma parte de la red vial terciaria </w:t>
      </w:r>
      <w:r w:rsidR="008D65F4" w:rsidRPr="00DA13B5">
        <w:rPr>
          <w:rFonts w:ascii="Arial" w:hAnsi="Arial" w:cs="Arial"/>
          <w:sz w:val="20"/>
          <w:szCs w:val="20"/>
          <w:lang w:val="es-ES"/>
        </w:rPr>
        <w:t xml:space="preserve">del municipio de </w:t>
      </w:r>
      <w:r w:rsidR="00172D6E" w:rsidRPr="00DA13B5">
        <w:rPr>
          <w:rFonts w:ascii="Arial" w:hAnsi="Arial" w:cs="Arial"/>
          <w:sz w:val="20"/>
          <w:szCs w:val="20"/>
          <w:lang w:val="es-ES"/>
        </w:rPr>
        <w:t>Anolaima</w:t>
      </w:r>
      <w:r w:rsidRPr="00DA13B5">
        <w:rPr>
          <w:rFonts w:ascii="Arial" w:hAnsi="Arial" w:cs="Arial"/>
          <w:sz w:val="20"/>
          <w:szCs w:val="20"/>
          <w:lang w:val="es-ES"/>
        </w:rPr>
        <w:t>, en el departamento de Cundinamarca.</w:t>
      </w:r>
    </w:p>
    <w:p w14:paraId="583C6D6C" w14:textId="77777777" w:rsidR="00B002E2" w:rsidRPr="00DA13B5" w:rsidRDefault="00B002E2" w:rsidP="00350180">
      <w:pPr>
        <w:spacing w:after="0" w:line="360" w:lineRule="auto"/>
        <w:jc w:val="both"/>
        <w:rPr>
          <w:rFonts w:ascii="Arial" w:hAnsi="Arial" w:cs="Arial"/>
          <w:sz w:val="20"/>
          <w:szCs w:val="20"/>
          <w:lang w:val="es-ES"/>
        </w:rPr>
      </w:pPr>
    </w:p>
    <w:p w14:paraId="213EB914" w14:textId="6EAB2D71" w:rsidR="00B002E2" w:rsidRPr="00DA13B5" w:rsidRDefault="00B002E2" w:rsidP="00F3369F">
      <w:pPr>
        <w:pStyle w:val="Ttulo2"/>
        <w:numPr>
          <w:ilvl w:val="1"/>
          <w:numId w:val="1"/>
        </w:numPr>
        <w:spacing w:line="360" w:lineRule="auto"/>
        <w:rPr>
          <w:rFonts w:ascii="Arial" w:hAnsi="Arial" w:cs="Arial"/>
          <w:b/>
          <w:bCs/>
          <w:color w:val="auto"/>
          <w:sz w:val="20"/>
          <w:szCs w:val="20"/>
          <w:lang w:val="es-ES"/>
        </w:rPr>
      </w:pPr>
      <w:bookmarkStart w:id="5" w:name="_Toc216596128"/>
      <w:r w:rsidRPr="00DA13B5">
        <w:rPr>
          <w:rFonts w:ascii="Arial" w:hAnsi="Arial" w:cs="Arial"/>
          <w:b/>
          <w:bCs/>
          <w:color w:val="auto"/>
          <w:sz w:val="20"/>
          <w:szCs w:val="20"/>
          <w:lang w:val="es-ES"/>
        </w:rPr>
        <w:t>Objetivo Específico</w:t>
      </w:r>
      <w:bookmarkEnd w:id="5"/>
    </w:p>
    <w:p w14:paraId="12C11603" w14:textId="77777777" w:rsidR="006A51DE" w:rsidRPr="00DA13B5" w:rsidRDefault="006A51DE" w:rsidP="00350180">
      <w:pPr>
        <w:spacing w:after="0" w:line="360" w:lineRule="auto"/>
        <w:jc w:val="both"/>
        <w:rPr>
          <w:rFonts w:ascii="Arial" w:hAnsi="Arial" w:cs="Arial"/>
          <w:b/>
          <w:bCs/>
          <w:sz w:val="20"/>
          <w:szCs w:val="20"/>
          <w:lang w:val="es-ES"/>
        </w:rPr>
      </w:pPr>
    </w:p>
    <w:p w14:paraId="6966FD5F" w14:textId="77777777" w:rsidR="006A51DE" w:rsidRPr="00DA13B5" w:rsidRDefault="00B002E2" w:rsidP="000A69EC">
      <w:pPr>
        <w:pStyle w:val="Prrafodelista"/>
        <w:numPr>
          <w:ilvl w:val="0"/>
          <w:numId w:val="2"/>
        </w:numPr>
        <w:spacing w:after="0" w:line="360" w:lineRule="auto"/>
        <w:jc w:val="both"/>
        <w:rPr>
          <w:rFonts w:ascii="Arial" w:hAnsi="Arial" w:cs="Arial"/>
          <w:sz w:val="20"/>
          <w:szCs w:val="20"/>
          <w:lang w:val="es-ES"/>
        </w:rPr>
      </w:pPr>
      <w:r w:rsidRPr="00DA13B5">
        <w:rPr>
          <w:rFonts w:ascii="Arial" w:hAnsi="Arial" w:cs="Arial"/>
          <w:sz w:val="20"/>
          <w:szCs w:val="20"/>
          <w:lang w:val="es-ES"/>
        </w:rPr>
        <w:t>Realizar el análisis de las variables geométricas que componen los alineamientos horizontales, verticales y sección transversal de la vía, con el objeto de plantear la solución más apropiada, para el mejoramiento geométrico, de vías terciarias, empleando los criterios establecidos en el Manual de Diseño Geométrico de Carreteras de INVIAS y la cartilla de Proyectos Tipo Mejoramiento de vías terciarias o vías tercer orden.</w:t>
      </w:r>
    </w:p>
    <w:p w14:paraId="56A489C8" w14:textId="77777777" w:rsidR="006A51DE" w:rsidRPr="00DA13B5" w:rsidRDefault="00B002E2" w:rsidP="000A69EC">
      <w:pPr>
        <w:pStyle w:val="Prrafodelista"/>
        <w:numPr>
          <w:ilvl w:val="0"/>
          <w:numId w:val="2"/>
        </w:numPr>
        <w:spacing w:after="0" w:line="360" w:lineRule="auto"/>
        <w:jc w:val="both"/>
        <w:rPr>
          <w:rFonts w:ascii="Arial" w:hAnsi="Arial" w:cs="Arial"/>
          <w:sz w:val="20"/>
          <w:szCs w:val="20"/>
          <w:lang w:val="es-ES"/>
        </w:rPr>
      </w:pPr>
      <w:r w:rsidRPr="00DA13B5">
        <w:rPr>
          <w:rFonts w:ascii="Arial" w:hAnsi="Arial" w:cs="Arial"/>
          <w:sz w:val="20"/>
          <w:szCs w:val="20"/>
          <w:lang w:val="es-ES"/>
        </w:rPr>
        <w:t>Dimensionar la alternativa de la estructura propuesta y tratamiento superficial para el trayecto de este eje vial.</w:t>
      </w:r>
    </w:p>
    <w:p w14:paraId="4A00BA3B" w14:textId="77777777" w:rsidR="006A51DE" w:rsidRPr="00DA13B5" w:rsidRDefault="00B002E2" w:rsidP="000A69EC">
      <w:pPr>
        <w:pStyle w:val="Prrafodelista"/>
        <w:numPr>
          <w:ilvl w:val="0"/>
          <w:numId w:val="2"/>
        </w:numPr>
        <w:spacing w:after="0" w:line="360" w:lineRule="auto"/>
        <w:jc w:val="both"/>
        <w:rPr>
          <w:rFonts w:ascii="Arial" w:hAnsi="Arial" w:cs="Arial"/>
          <w:sz w:val="20"/>
          <w:szCs w:val="20"/>
          <w:lang w:val="es-ES"/>
        </w:rPr>
      </w:pPr>
      <w:r w:rsidRPr="00DA13B5">
        <w:rPr>
          <w:rFonts w:ascii="Arial" w:hAnsi="Arial" w:cs="Arial"/>
          <w:sz w:val="20"/>
          <w:szCs w:val="20"/>
          <w:lang w:val="es-ES"/>
        </w:rPr>
        <w:t>Mejorar sustancialmente las condiciones de movilidad vehicular de estos dos corredores viales, generando un impacto positivo directo en la región, en lo que respecta a tiempos de desplazamiento, seguridad vial y bienestar social.</w:t>
      </w:r>
    </w:p>
    <w:p w14:paraId="43A15565" w14:textId="2FB4E6A3" w:rsidR="00B002E2" w:rsidRPr="00DA13B5" w:rsidRDefault="00B002E2" w:rsidP="000A69EC">
      <w:pPr>
        <w:pStyle w:val="Prrafodelista"/>
        <w:numPr>
          <w:ilvl w:val="0"/>
          <w:numId w:val="2"/>
        </w:numPr>
        <w:spacing w:after="0" w:line="360" w:lineRule="auto"/>
        <w:jc w:val="both"/>
        <w:rPr>
          <w:rFonts w:ascii="Arial" w:hAnsi="Arial" w:cs="Arial"/>
          <w:sz w:val="20"/>
          <w:szCs w:val="20"/>
          <w:lang w:val="es-ES"/>
        </w:rPr>
      </w:pPr>
      <w:r w:rsidRPr="00DA13B5">
        <w:rPr>
          <w:rFonts w:ascii="Arial" w:hAnsi="Arial" w:cs="Arial"/>
          <w:sz w:val="20"/>
          <w:szCs w:val="20"/>
          <w:lang w:val="es-ES"/>
        </w:rPr>
        <w:t>Brindar alternativas de movilidad distintas enfocadas a desarrolla el potencial agrícola de estas regiones.</w:t>
      </w:r>
    </w:p>
    <w:p w14:paraId="1E293F38" w14:textId="77777777" w:rsidR="00B002E2" w:rsidRPr="00DA13B5" w:rsidRDefault="00B002E2" w:rsidP="00350180">
      <w:pPr>
        <w:spacing w:after="0" w:line="360" w:lineRule="auto"/>
        <w:jc w:val="both"/>
        <w:rPr>
          <w:rFonts w:ascii="Arial" w:hAnsi="Arial" w:cs="Arial"/>
          <w:sz w:val="20"/>
          <w:szCs w:val="20"/>
        </w:rPr>
      </w:pPr>
    </w:p>
    <w:p w14:paraId="7ED3C679" w14:textId="77777777" w:rsidR="006A51DE" w:rsidRPr="00DA13B5" w:rsidRDefault="006A51DE" w:rsidP="00350180">
      <w:pPr>
        <w:spacing w:after="0" w:line="360" w:lineRule="auto"/>
        <w:jc w:val="both"/>
        <w:rPr>
          <w:rFonts w:ascii="Arial" w:hAnsi="Arial" w:cs="Arial"/>
          <w:sz w:val="20"/>
          <w:szCs w:val="20"/>
        </w:rPr>
      </w:pPr>
    </w:p>
    <w:p w14:paraId="3CAEDD89" w14:textId="77777777" w:rsidR="006A51DE" w:rsidRPr="00DA13B5" w:rsidRDefault="006A51DE" w:rsidP="00350180">
      <w:pPr>
        <w:spacing w:after="0" w:line="360" w:lineRule="auto"/>
        <w:jc w:val="both"/>
        <w:rPr>
          <w:rFonts w:ascii="Arial" w:hAnsi="Arial" w:cs="Arial"/>
          <w:sz w:val="20"/>
          <w:szCs w:val="20"/>
        </w:rPr>
      </w:pPr>
    </w:p>
    <w:p w14:paraId="3BA8A2C9" w14:textId="77777777" w:rsidR="006A51DE" w:rsidRPr="00DA13B5" w:rsidRDefault="006A51DE">
      <w:pPr>
        <w:rPr>
          <w:rFonts w:ascii="Arial" w:eastAsia="Times New Roman" w:hAnsi="Arial" w:cs="Arial"/>
          <w:b/>
          <w:bCs/>
          <w:sz w:val="20"/>
          <w:szCs w:val="20"/>
          <w:lang w:val="es-ES"/>
        </w:rPr>
      </w:pPr>
      <w:r w:rsidRPr="00DA13B5">
        <w:rPr>
          <w:rFonts w:ascii="Arial" w:hAnsi="Arial" w:cs="Arial"/>
          <w:sz w:val="20"/>
          <w:szCs w:val="20"/>
        </w:rPr>
        <w:br w:type="page"/>
      </w:r>
    </w:p>
    <w:p w14:paraId="56B41037" w14:textId="1EEAE5D7" w:rsidR="000A69EC" w:rsidRPr="00DA13B5" w:rsidRDefault="000A69EC" w:rsidP="000A69EC">
      <w:pPr>
        <w:pStyle w:val="Ttulo1"/>
        <w:numPr>
          <w:ilvl w:val="0"/>
          <w:numId w:val="1"/>
        </w:numPr>
        <w:pBdr>
          <w:bottom w:val="single" w:sz="12" w:space="1" w:color="auto"/>
        </w:pBdr>
        <w:spacing w:line="360" w:lineRule="auto"/>
        <w:ind w:left="426"/>
        <w:jc w:val="center"/>
        <w:rPr>
          <w:rFonts w:ascii="Arial" w:hAnsi="Arial" w:cs="Arial"/>
          <w:sz w:val="20"/>
          <w:szCs w:val="20"/>
        </w:rPr>
      </w:pPr>
      <w:bookmarkStart w:id="6" w:name="_Toc216596129"/>
      <w:r w:rsidRPr="00DA13B5">
        <w:rPr>
          <w:rFonts w:ascii="Arial" w:hAnsi="Arial" w:cs="Arial"/>
          <w:sz w:val="20"/>
          <w:szCs w:val="20"/>
        </w:rPr>
        <w:lastRenderedPageBreak/>
        <w:t>IDENTIFICACIÓN DEL PROYECTO</w:t>
      </w:r>
      <w:bookmarkEnd w:id="6"/>
    </w:p>
    <w:p w14:paraId="1F2EAF63" w14:textId="77777777" w:rsidR="007F4C90" w:rsidRPr="00DA13B5" w:rsidRDefault="007F4C90" w:rsidP="001137B7">
      <w:pPr>
        <w:spacing w:after="0" w:line="360" w:lineRule="auto"/>
        <w:jc w:val="both"/>
        <w:rPr>
          <w:rFonts w:ascii="Arial" w:hAnsi="Arial" w:cs="Arial"/>
          <w:b/>
          <w:bCs/>
          <w:sz w:val="20"/>
          <w:szCs w:val="20"/>
        </w:rPr>
      </w:pPr>
    </w:p>
    <w:p w14:paraId="2FA59DB0" w14:textId="11E48F52" w:rsidR="006A51DE" w:rsidRPr="00DA13B5" w:rsidRDefault="006A51DE" w:rsidP="0045345D">
      <w:pPr>
        <w:pStyle w:val="Ttulo2"/>
        <w:numPr>
          <w:ilvl w:val="1"/>
          <w:numId w:val="1"/>
        </w:numPr>
        <w:spacing w:line="360" w:lineRule="auto"/>
        <w:rPr>
          <w:rFonts w:ascii="Arial" w:hAnsi="Arial" w:cs="Arial"/>
          <w:b/>
          <w:bCs/>
          <w:color w:val="auto"/>
          <w:sz w:val="20"/>
          <w:szCs w:val="20"/>
        </w:rPr>
      </w:pPr>
      <w:bookmarkStart w:id="7" w:name="_Toc216596130"/>
      <w:r w:rsidRPr="00DA13B5">
        <w:rPr>
          <w:rFonts w:ascii="Arial" w:hAnsi="Arial" w:cs="Arial"/>
          <w:b/>
          <w:bCs/>
          <w:color w:val="auto"/>
          <w:sz w:val="20"/>
          <w:szCs w:val="20"/>
        </w:rPr>
        <w:t>Alcance y Delimitación</w:t>
      </w:r>
      <w:bookmarkEnd w:id="7"/>
    </w:p>
    <w:p w14:paraId="5C0AEA32" w14:textId="5CD74225" w:rsidR="003910CD" w:rsidRPr="00DA13B5" w:rsidRDefault="006A51DE" w:rsidP="00676F5F">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El diseño-mejoramiento geométrico de los veintidós subtramos tramos específicos que compone este proyecto </w:t>
      </w:r>
      <w:r w:rsidR="008A5B0B" w:rsidRPr="00DA13B5">
        <w:rPr>
          <w:rFonts w:ascii="Arial" w:hAnsi="Arial" w:cs="Arial"/>
          <w:sz w:val="20"/>
          <w:szCs w:val="20"/>
          <w:lang w:val="es-ES"/>
        </w:rPr>
        <w:t>REHABILITACIÓN DE LA VÍA QUE CONDUCE DE LA VEREDA MONTELARGO A LA VEREDA LIMONAL (DEL SECTOR LOMA DIVINO NIÑO AL SECTOR PUENTE LA TRAMPA) MUNICIPIO DE ANOLAIMA, DEPARTAMENTO DE CUNDINAMARCA</w:t>
      </w:r>
      <w:r w:rsidRPr="00DA13B5">
        <w:rPr>
          <w:rFonts w:ascii="Arial" w:hAnsi="Arial" w:cs="Arial"/>
          <w:sz w:val="20"/>
          <w:szCs w:val="20"/>
          <w:lang w:val="es-ES"/>
        </w:rPr>
        <w:t xml:space="preserve">, El alcance específico del proyecto tiene una longitud de </w:t>
      </w:r>
      <w:r w:rsidR="00561D47" w:rsidRPr="00DA13B5">
        <w:rPr>
          <w:rFonts w:ascii="Arial" w:hAnsi="Arial" w:cs="Arial"/>
          <w:sz w:val="20"/>
          <w:szCs w:val="20"/>
          <w:lang w:val="es-ES"/>
        </w:rPr>
        <w:t>2,031.318</w:t>
      </w:r>
      <w:r w:rsidR="004A4E0F" w:rsidRPr="00DA13B5">
        <w:rPr>
          <w:rFonts w:ascii="Arial" w:hAnsi="Arial" w:cs="Arial"/>
          <w:sz w:val="20"/>
          <w:szCs w:val="20"/>
          <w:lang w:val="es-ES"/>
        </w:rPr>
        <w:t xml:space="preserve">m </w:t>
      </w:r>
      <w:r w:rsidRPr="00DA13B5">
        <w:rPr>
          <w:rFonts w:ascii="Arial" w:hAnsi="Arial" w:cs="Arial"/>
          <w:sz w:val="20"/>
          <w:szCs w:val="20"/>
          <w:lang w:val="es-ES"/>
        </w:rPr>
        <w:t xml:space="preserve">lineales. Los tramos </w:t>
      </w:r>
      <w:r w:rsidR="00561D47" w:rsidRPr="00DA13B5">
        <w:rPr>
          <w:rFonts w:ascii="Arial" w:hAnsi="Arial" w:cs="Arial"/>
          <w:sz w:val="20"/>
          <w:szCs w:val="20"/>
          <w:lang w:val="es-ES"/>
        </w:rPr>
        <w:t xml:space="preserve">forman parte de la provincia del </w:t>
      </w:r>
      <w:r w:rsidR="008A5B0B" w:rsidRPr="00DA13B5">
        <w:rPr>
          <w:rFonts w:ascii="Arial" w:hAnsi="Arial" w:cs="Arial"/>
          <w:sz w:val="20"/>
          <w:szCs w:val="20"/>
          <w:lang w:val="es-ES"/>
        </w:rPr>
        <w:t>Tequendama</w:t>
      </w:r>
      <w:r w:rsidRPr="00DA13B5">
        <w:rPr>
          <w:rFonts w:ascii="Arial" w:hAnsi="Arial" w:cs="Arial"/>
          <w:sz w:val="20"/>
          <w:szCs w:val="20"/>
          <w:lang w:val="es-ES"/>
        </w:rPr>
        <w:t>, departamento de Cundinamarca, está 100% enfocado a la optimización y aprovechamiento del corredor vial existente, estructuras adyacentes, obras de arte o drenajes, con el fin de buscar la mayor potenciación de los recursos y así obtener finalmente una estructura del corredor vial, que garantica una buena transpirabilidad, durabilidad, seguridad y ahorro de tiempo en desplazamientos, que genera una notable disminución en costos de operación de los vehículos, a partir de la aplicación de métodos racionales.</w:t>
      </w:r>
    </w:p>
    <w:p w14:paraId="2BAF4736" w14:textId="239AE816" w:rsidR="006A51DE" w:rsidRPr="00DA13B5" w:rsidRDefault="006A51DE" w:rsidP="00676F5F">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Como partida del diseño - mejoramiento geométrico, previamente se realizó a detalle la evaluación de las áreas a intervenir con base en la geo-referenciación de los dos corredores intervenir, </w:t>
      </w:r>
      <w:r w:rsidR="008A5B0B" w:rsidRPr="00DA13B5">
        <w:rPr>
          <w:rFonts w:ascii="Arial" w:hAnsi="Arial" w:cs="Arial"/>
          <w:sz w:val="20"/>
          <w:szCs w:val="20"/>
          <w:lang w:val="es-ES"/>
        </w:rPr>
        <w:t>REHABILITACIÓN DE LA VÍA QUE CONDUCE DE LA VEREDA MONTELARGO A LA VEREDA LIMONAL (DEL SECTOR LOMA DIVINO NIÑO AL SECTOR PUENTE LA TRAMPA) MUNICIPIO DE ANOLAIMA, DEPARTAMENTO DE CUNDINAMARCA</w:t>
      </w:r>
      <w:r w:rsidR="00561D47" w:rsidRPr="00DA13B5">
        <w:rPr>
          <w:rFonts w:ascii="Arial" w:hAnsi="Arial" w:cs="Arial"/>
          <w:sz w:val="20"/>
          <w:szCs w:val="20"/>
          <w:lang w:val="es-ES"/>
        </w:rPr>
        <w:t xml:space="preserve"> - Anolaima</w:t>
      </w:r>
      <w:r w:rsidRPr="00DA13B5">
        <w:rPr>
          <w:rFonts w:ascii="Arial" w:hAnsi="Arial" w:cs="Arial"/>
          <w:sz w:val="20"/>
          <w:szCs w:val="20"/>
          <w:lang w:val="es-ES"/>
        </w:rPr>
        <w:t>: levantamiento topográfico, evaluación geológica y geomorfológica, estudio hidráulico e hidrológico, estudio de tránsito, estudio geotécnico, y la aplicación de los métodos AASHTO, RACIONAL y el de la PORTLAND CEMENT ASOCIATION, con el fin de obtener la mejor alternativa desde los puntos de vista técnico, seguridad, ambiental y economía, también se destaca que el diseño de las obras menores de ingeniería se ajusta a los modelos prediseñados tipo INVIAS.</w:t>
      </w:r>
    </w:p>
    <w:p w14:paraId="227A75B3" w14:textId="77777777" w:rsidR="006A51DE" w:rsidRPr="00DA13B5" w:rsidRDefault="006A51DE" w:rsidP="006A51DE">
      <w:pPr>
        <w:spacing w:after="0" w:line="360" w:lineRule="auto"/>
        <w:jc w:val="both"/>
        <w:rPr>
          <w:rFonts w:ascii="Arial" w:hAnsi="Arial" w:cs="Arial"/>
          <w:sz w:val="20"/>
          <w:szCs w:val="20"/>
        </w:rPr>
      </w:pPr>
    </w:p>
    <w:p w14:paraId="5C6F0CA4" w14:textId="04C117BB" w:rsidR="006A51DE" w:rsidRPr="00DA13B5" w:rsidRDefault="006A51DE" w:rsidP="0045345D">
      <w:pPr>
        <w:pStyle w:val="Ttulo2"/>
        <w:numPr>
          <w:ilvl w:val="1"/>
          <w:numId w:val="1"/>
        </w:numPr>
        <w:spacing w:line="360" w:lineRule="auto"/>
        <w:rPr>
          <w:rFonts w:ascii="Arial" w:hAnsi="Arial" w:cs="Arial"/>
          <w:b/>
          <w:bCs/>
          <w:color w:val="auto"/>
          <w:sz w:val="20"/>
          <w:szCs w:val="20"/>
        </w:rPr>
      </w:pPr>
      <w:bookmarkStart w:id="8" w:name="_Toc216596131"/>
      <w:r w:rsidRPr="00DA13B5">
        <w:rPr>
          <w:rFonts w:ascii="Arial" w:hAnsi="Arial" w:cs="Arial"/>
          <w:b/>
          <w:bCs/>
          <w:color w:val="auto"/>
          <w:sz w:val="20"/>
          <w:szCs w:val="20"/>
        </w:rPr>
        <w:t>Justificación</w:t>
      </w:r>
      <w:bookmarkEnd w:id="8"/>
    </w:p>
    <w:p w14:paraId="61D8D52D" w14:textId="3CBB9538" w:rsidR="006A51DE" w:rsidRPr="00DA13B5" w:rsidRDefault="006A51DE" w:rsidP="00561D47">
      <w:pPr>
        <w:spacing w:line="360" w:lineRule="auto"/>
        <w:jc w:val="both"/>
        <w:rPr>
          <w:rFonts w:ascii="Arial" w:hAnsi="Arial" w:cs="Arial"/>
          <w:sz w:val="20"/>
          <w:szCs w:val="20"/>
        </w:rPr>
      </w:pPr>
      <w:r w:rsidRPr="00DA13B5">
        <w:rPr>
          <w:rFonts w:ascii="Arial" w:hAnsi="Arial" w:cs="Arial"/>
          <w:sz w:val="20"/>
          <w:szCs w:val="20"/>
        </w:rPr>
        <w:t>En el departamento de Cundinamarca y esp</w:t>
      </w:r>
      <w:r w:rsidR="00561D47" w:rsidRPr="00DA13B5">
        <w:rPr>
          <w:rFonts w:ascii="Arial" w:hAnsi="Arial" w:cs="Arial"/>
          <w:sz w:val="20"/>
          <w:szCs w:val="20"/>
        </w:rPr>
        <w:t>ecíficamente en la provincia del Tequendama</w:t>
      </w:r>
      <w:r w:rsidRPr="00DA13B5">
        <w:rPr>
          <w:rFonts w:ascii="Arial" w:hAnsi="Arial" w:cs="Arial"/>
          <w:sz w:val="20"/>
          <w:szCs w:val="20"/>
        </w:rPr>
        <w:t xml:space="preserve">, existen gran cantidad de vías de tercer orden en mal estado, </w:t>
      </w:r>
      <w:r w:rsidR="008931B0" w:rsidRPr="00DA13B5">
        <w:rPr>
          <w:rFonts w:ascii="Arial" w:hAnsi="Arial" w:cs="Arial"/>
          <w:sz w:val="20"/>
          <w:szCs w:val="20"/>
        </w:rPr>
        <w:t xml:space="preserve">entre ellas se encuentra el primer tramo de </w:t>
      </w:r>
      <w:r w:rsidR="008A5B0B" w:rsidRPr="00DA13B5">
        <w:rPr>
          <w:rFonts w:ascii="Arial" w:hAnsi="Arial" w:cs="Arial"/>
          <w:sz w:val="20"/>
          <w:szCs w:val="20"/>
        </w:rPr>
        <w:t>REHABILITACIÓN DE LA VÍA QUE CONDUCE DE LA VEREDA MONTELARGO A LA VEREDA LIMONAL (DEL SECTOR LOMA DIVINO NIÑO AL SECTOR PUENTE LA TRAMPA) MUNICIPIO DE ANOLAIMA, DEPARTAMENTO DE CUNDINAMARCA</w:t>
      </w:r>
      <w:r w:rsidR="005E3C14" w:rsidRPr="00DA13B5">
        <w:rPr>
          <w:rFonts w:ascii="Arial" w:hAnsi="Arial" w:cs="Arial"/>
          <w:sz w:val="20"/>
          <w:szCs w:val="20"/>
        </w:rPr>
        <w:t xml:space="preserve"> - Anolaima</w:t>
      </w:r>
      <w:r w:rsidRPr="00DA13B5">
        <w:rPr>
          <w:rFonts w:ascii="Arial" w:hAnsi="Arial" w:cs="Arial"/>
          <w:sz w:val="20"/>
          <w:szCs w:val="20"/>
        </w:rPr>
        <w:t xml:space="preserve">, allí específicamente hay dos corredores de vía terciaria que convergen en el centro </w:t>
      </w:r>
      <w:r w:rsidR="008931B0" w:rsidRPr="00DA13B5">
        <w:rPr>
          <w:rFonts w:ascii="Arial" w:hAnsi="Arial" w:cs="Arial"/>
          <w:sz w:val="20"/>
          <w:szCs w:val="20"/>
        </w:rPr>
        <w:t xml:space="preserve">al municipio de </w:t>
      </w:r>
      <w:r w:rsidR="00172D6E" w:rsidRPr="00DA13B5">
        <w:rPr>
          <w:rFonts w:ascii="Arial" w:hAnsi="Arial" w:cs="Arial"/>
          <w:sz w:val="20"/>
          <w:szCs w:val="20"/>
        </w:rPr>
        <w:t>Anolaima</w:t>
      </w:r>
      <w:r w:rsidR="005E3C14" w:rsidRPr="00DA13B5">
        <w:rPr>
          <w:rFonts w:ascii="Arial" w:hAnsi="Arial" w:cs="Arial"/>
          <w:sz w:val="20"/>
          <w:szCs w:val="20"/>
        </w:rPr>
        <w:t>, la longitud total de este corredore</w:t>
      </w:r>
      <w:r w:rsidRPr="00DA13B5">
        <w:rPr>
          <w:rFonts w:ascii="Arial" w:hAnsi="Arial" w:cs="Arial"/>
          <w:sz w:val="20"/>
          <w:szCs w:val="20"/>
        </w:rPr>
        <w:t xml:space="preserve"> es de </w:t>
      </w:r>
      <w:r w:rsidR="004A4E0F" w:rsidRPr="00DA13B5">
        <w:rPr>
          <w:rFonts w:ascii="Arial" w:hAnsi="Arial" w:cs="Arial"/>
          <w:sz w:val="20"/>
          <w:szCs w:val="20"/>
        </w:rPr>
        <w:t>2,</w:t>
      </w:r>
      <w:r w:rsidR="005E3C14" w:rsidRPr="00DA13B5">
        <w:rPr>
          <w:rFonts w:ascii="Arial" w:hAnsi="Arial" w:cs="Arial"/>
          <w:sz w:val="20"/>
          <w:szCs w:val="20"/>
        </w:rPr>
        <w:t>031.318</w:t>
      </w:r>
      <w:r w:rsidR="004A4E0F" w:rsidRPr="00DA13B5">
        <w:rPr>
          <w:rFonts w:ascii="Arial" w:hAnsi="Arial" w:cs="Arial"/>
          <w:sz w:val="20"/>
          <w:szCs w:val="20"/>
        </w:rPr>
        <w:t xml:space="preserve">m </w:t>
      </w:r>
      <w:r w:rsidRPr="00DA13B5">
        <w:rPr>
          <w:rFonts w:ascii="Arial" w:hAnsi="Arial" w:cs="Arial"/>
          <w:sz w:val="20"/>
          <w:szCs w:val="20"/>
        </w:rPr>
        <w:t>lineales de vía. Por otra parte, el municipio de ya qu</w:t>
      </w:r>
      <w:r w:rsidR="005E3C14" w:rsidRPr="00DA13B5">
        <w:rPr>
          <w:rFonts w:ascii="Arial" w:hAnsi="Arial" w:cs="Arial"/>
          <w:sz w:val="20"/>
          <w:szCs w:val="20"/>
        </w:rPr>
        <w:t xml:space="preserve">e están fuera del eje vial que comunica el municipio de Anolaima al centro del país </w:t>
      </w:r>
      <w:r w:rsidR="008A5B0B" w:rsidRPr="00DA13B5">
        <w:rPr>
          <w:rFonts w:ascii="Arial" w:hAnsi="Arial" w:cs="Arial"/>
          <w:sz w:val="20"/>
          <w:szCs w:val="20"/>
        </w:rPr>
        <w:t>Bogotá</w:t>
      </w:r>
      <w:r w:rsidR="005E3C14" w:rsidRPr="00DA13B5">
        <w:rPr>
          <w:rFonts w:ascii="Arial" w:hAnsi="Arial" w:cs="Arial"/>
          <w:sz w:val="20"/>
          <w:szCs w:val="20"/>
        </w:rPr>
        <w:t xml:space="preserve"> D.C</w:t>
      </w:r>
      <w:r w:rsidRPr="00DA13B5">
        <w:rPr>
          <w:rFonts w:ascii="Arial" w:hAnsi="Arial" w:cs="Arial"/>
          <w:sz w:val="20"/>
          <w:szCs w:val="20"/>
        </w:rPr>
        <w:t>; razón por la cual es de vital importancia su recuperación ya que este sector tiene gran influencia en la región, por su potencial productivida</w:t>
      </w:r>
      <w:r w:rsidR="008931B0" w:rsidRPr="00DA13B5">
        <w:rPr>
          <w:rFonts w:ascii="Arial" w:hAnsi="Arial" w:cs="Arial"/>
          <w:sz w:val="20"/>
          <w:szCs w:val="20"/>
        </w:rPr>
        <w:t>d en turismo, agrícola.</w:t>
      </w:r>
      <w:r w:rsidRPr="00DA13B5">
        <w:rPr>
          <w:rFonts w:ascii="Arial" w:hAnsi="Arial" w:cs="Arial"/>
          <w:sz w:val="20"/>
          <w:szCs w:val="20"/>
        </w:rPr>
        <w:br w:type="page"/>
      </w:r>
    </w:p>
    <w:p w14:paraId="74A0CC95" w14:textId="7B15F717" w:rsidR="0045345D" w:rsidRPr="00DA13B5" w:rsidRDefault="0045345D" w:rsidP="0045345D">
      <w:pPr>
        <w:pStyle w:val="Ttulo1"/>
        <w:numPr>
          <w:ilvl w:val="0"/>
          <w:numId w:val="1"/>
        </w:numPr>
        <w:pBdr>
          <w:bottom w:val="single" w:sz="12" w:space="1" w:color="auto"/>
        </w:pBdr>
        <w:spacing w:line="360" w:lineRule="auto"/>
        <w:ind w:left="426"/>
        <w:jc w:val="center"/>
        <w:rPr>
          <w:rFonts w:ascii="Arial" w:hAnsi="Arial" w:cs="Arial"/>
          <w:sz w:val="20"/>
          <w:szCs w:val="20"/>
        </w:rPr>
      </w:pPr>
      <w:bookmarkStart w:id="9" w:name="_Toc216596132"/>
      <w:r w:rsidRPr="00DA13B5">
        <w:rPr>
          <w:rFonts w:ascii="Arial" w:hAnsi="Arial" w:cs="Arial"/>
          <w:sz w:val="20"/>
          <w:szCs w:val="20"/>
        </w:rPr>
        <w:lastRenderedPageBreak/>
        <w:t>GENERALIDADES</w:t>
      </w:r>
      <w:bookmarkEnd w:id="9"/>
      <w:r w:rsidRPr="00DA13B5">
        <w:rPr>
          <w:rFonts w:ascii="Arial" w:hAnsi="Arial" w:cs="Arial"/>
          <w:sz w:val="20"/>
          <w:szCs w:val="20"/>
        </w:rPr>
        <w:t xml:space="preserve"> </w:t>
      </w:r>
    </w:p>
    <w:p w14:paraId="14E10D94" w14:textId="77777777" w:rsidR="006A51DE" w:rsidRPr="00DA13B5" w:rsidRDefault="006A51DE" w:rsidP="006A51DE">
      <w:pPr>
        <w:spacing w:after="0" w:line="360" w:lineRule="auto"/>
        <w:jc w:val="both"/>
        <w:rPr>
          <w:rFonts w:ascii="Arial" w:hAnsi="Arial" w:cs="Arial"/>
          <w:sz w:val="20"/>
          <w:szCs w:val="20"/>
        </w:rPr>
      </w:pPr>
    </w:p>
    <w:p w14:paraId="222D13D7" w14:textId="05C22011" w:rsidR="006A51DE" w:rsidRPr="00DA13B5" w:rsidRDefault="006A51DE" w:rsidP="0045345D">
      <w:pPr>
        <w:pStyle w:val="Ttulo2"/>
        <w:numPr>
          <w:ilvl w:val="1"/>
          <w:numId w:val="1"/>
        </w:numPr>
        <w:spacing w:line="360" w:lineRule="auto"/>
        <w:rPr>
          <w:rFonts w:ascii="Arial" w:hAnsi="Arial" w:cs="Arial"/>
          <w:b/>
          <w:bCs/>
          <w:color w:val="auto"/>
          <w:sz w:val="20"/>
          <w:szCs w:val="20"/>
        </w:rPr>
      </w:pPr>
      <w:bookmarkStart w:id="10" w:name="_Toc216596133"/>
      <w:r w:rsidRPr="00DA13B5">
        <w:rPr>
          <w:rFonts w:ascii="Arial" w:hAnsi="Arial" w:cs="Arial"/>
          <w:b/>
          <w:bCs/>
          <w:color w:val="auto"/>
          <w:sz w:val="20"/>
          <w:szCs w:val="20"/>
        </w:rPr>
        <w:t>Localización</w:t>
      </w:r>
      <w:bookmarkEnd w:id="10"/>
    </w:p>
    <w:p w14:paraId="6180F6C4" w14:textId="7C5427BA" w:rsidR="003910CD" w:rsidRPr="00DA13B5" w:rsidRDefault="00173BE4" w:rsidP="00EB54B5">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El presente diseño (mejoramiento geométrico) de los dos corredores o sectores de la vía terciaria que comunica </w:t>
      </w:r>
      <w:r w:rsidR="008931B0" w:rsidRPr="00DA13B5">
        <w:rPr>
          <w:rFonts w:ascii="Arial" w:hAnsi="Arial" w:cs="Arial"/>
          <w:sz w:val="20"/>
          <w:szCs w:val="20"/>
          <w:lang w:val="es-ES"/>
        </w:rPr>
        <w:t xml:space="preserve">la zona rural </w:t>
      </w:r>
      <w:r w:rsidR="008A5B0B" w:rsidRPr="00DA13B5">
        <w:rPr>
          <w:rFonts w:ascii="Arial" w:hAnsi="Arial" w:cs="Arial"/>
          <w:sz w:val="20"/>
          <w:szCs w:val="20"/>
          <w:lang w:val="es-ES"/>
        </w:rPr>
        <w:t>DE LA VÍA QUE CONDUCE DE LA VEREDA MONTELARGO A LA VEREDA LIMONAL (DEL SECTOR LOMA DIVINO NIÑO AL SECTOR PUENTE LA TRAMPA) MUNICIPIO DE ANOLAIMA, DEPARTAMENTO DE CUNDINAMARCA</w:t>
      </w:r>
      <w:r w:rsidR="005E3C14" w:rsidRPr="00DA13B5">
        <w:rPr>
          <w:rFonts w:ascii="Arial" w:hAnsi="Arial" w:cs="Arial"/>
          <w:sz w:val="20"/>
          <w:szCs w:val="20"/>
          <w:lang w:val="es-ES"/>
        </w:rPr>
        <w:t xml:space="preserve"> </w:t>
      </w:r>
      <w:r w:rsidRPr="00DA13B5">
        <w:rPr>
          <w:rFonts w:ascii="Arial" w:hAnsi="Arial" w:cs="Arial"/>
          <w:sz w:val="20"/>
          <w:szCs w:val="20"/>
          <w:lang w:val="es-ES"/>
        </w:rPr>
        <w:t xml:space="preserve">que se encuentran localizados en el departamento de Cundinamarca, y a una distancia de </w:t>
      </w:r>
      <w:r w:rsidR="005E3C14" w:rsidRPr="00DA13B5">
        <w:rPr>
          <w:rFonts w:ascii="Arial" w:hAnsi="Arial" w:cs="Arial"/>
          <w:sz w:val="20"/>
          <w:szCs w:val="20"/>
          <w:lang w:val="es-ES"/>
        </w:rPr>
        <w:t>40</w:t>
      </w:r>
      <w:r w:rsidRPr="00DA13B5">
        <w:rPr>
          <w:rFonts w:ascii="Arial" w:hAnsi="Arial" w:cs="Arial"/>
          <w:sz w:val="20"/>
          <w:szCs w:val="20"/>
          <w:lang w:val="es-ES"/>
        </w:rPr>
        <w:t xml:space="preserve"> kilómetros</w:t>
      </w:r>
      <w:r w:rsidR="002D066E" w:rsidRPr="00DA13B5">
        <w:rPr>
          <w:rFonts w:ascii="Arial" w:hAnsi="Arial" w:cs="Arial"/>
          <w:sz w:val="20"/>
          <w:szCs w:val="20"/>
          <w:lang w:val="es-ES"/>
        </w:rPr>
        <w:t xml:space="preserve"> </w:t>
      </w:r>
      <w:r w:rsidR="002E61FF" w:rsidRPr="00DA13B5">
        <w:rPr>
          <w:rFonts w:ascii="Arial" w:hAnsi="Arial" w:cs="Arial"/>
          <w:sz w:val="20"/>
          <w:szCs w:val="20"/>
          <w:lang w:val="es-ES"/>
        </w:rPr>
        <w:t>linealmente</w:t>
      </w:r>
      <w:r w:rsidR="002D066E" w:rsidRPr="00DA13B5">
        <w:rPr>
          <w:rFonts w:ascii="Arial" w:hAnsi="Arial" w:cs="Arial"/>
          <w:sz w:val="20"/>
          <w:szCs w:val="20"/>
          <w:lang w:val="es-ES"/>
        </w:rPr>
        <w:t>,</w:t>
      </w:r>
      <w:r w:rsidRPr="00DA13B5">
        <w:rPr>
          <w:rFonts w:ascii="Arial" w:hAnsi="Arial" w:cs="Arial"/>
          <w:sz w:val="20"/>
          <w:szCs w:val="20"/>
          <w:lang w:val="es-ES"/>
        </w:rPr>
        <w:t xml:space="preserve"> de la ciudad de Bogotá. Los dos ejes viales sumados tienen una longitud de </w:t>
      </w:r>
      <w:r w:rsidR="004A4E0F" w:rsidRPr="00DA13B5">
        <w:rPr>
          <w:rFonts w:ascii="Arial" w:hAnsi="Arial" w:cs="Arial"/>
          <w:sz w:val="20"/>
          <w:szCs w:val="20"/>
        </w:rPr>
        <w:t>2,</w:t>
      </w:r>
      <w:r w:rsidR="005E3C14" w:rsidRPr="00DA13B5">
        <w:rPr>
          <w:rFonts w:ascii="Arial" w:hAnsi="Arial" w:cs="Arial"/>
          <w:sz w:val="20"/>
          <w:szCs w:val="20"/>
        </w:rPr>
        <w:t xml:space="preserve">814.94 </w:t>
      </w:r>
      <w:r w:rsidR="004A4E0F" w:rsidRPr="00DA13B5">
        <w:rPr>
          <w:rFonts w:ascii="Arial" w:hAnsi="Arial" w:cs="Arial"/>
          <w:sz w:val="20"/>
          <w:szCs w:val="20"/>
        </w:rPr>
        <w:t xml:space="preserve">m </w:t>
      </w:r>
      <w:r w:rsidRPr="00DA13B5">
        <w:rPr>
          <w:rFonts w:ascii="Arial" w:hAnsi="Arial" w:cs="Arial"/>
          <w:sz w:val="20"/>
          <w:szCs w:val="20"/>
          <w:lang w:val="es-ES"/>
        </w:rPr>
        <w:t xml:space="preserve">lineales, de los cuales solo se contemplan para esta fase de diseño </w:t>
      </w:r>
      <w:r w:rsidR="005E3C14" w:rsidRPr="00DA13B5">
        <w:rPr>
          <w:rFonts w:ascii="Arial" w:hAnsi="Arial" w:cs="Arial"/>
          <w:sz w:val="20"/>
          <w:szCs w:val="20"/>
          <w:lang w:val="es-ES"/>
        </w:rPr>
        <w:t>2,031.318</w:t>
      </w:r>
      <w:r w:rsidR="00942E6F" w:rsidRPr="00DA13B5">
        <w:rPr>
          <w:rFonts w:ascii="Arial" w:hAnsi="Arial" w:cs="Arial"/>
          <w:sz w:val="20"/>
          <w:szCs w:val="20"/>
          <w:lang w:val="es-ES"/>
        </w:rPr>
        <w:t>m</w:t>
      </w:r>
      <w:r w:rsidRPr="00DA13B5">
        <w:rPr>
          <w:rFonts w:ascii="Arial" w:hAnsi="Arial" w:cs="Arial"/>
          <w:sz w:val="20"/>
          <w:szCs w:val="20"/>
          <w:lang w:val="es-ES"/>
        </w:rPr>
        <w:t xml:space="preserve"> lineales, que es el alcance de la presente revisión de diseño.</w:t>
      </w:r>
    </w:p>
    <w:p w14:paraId="4700F21A" w14:textId="46D60030" w:rsidR="00173BE4" w:rsidRPr="00DA13B5" w:rsidRDefault="00173BE4" w:rsidP="00173BE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 xml:space="preserve">El proyecto fue subdividido en </w:t>
      </w:r>
      <w:r w:rsidR="005E3C14" w:rsidRPr="00DA13B5">
        <w:rPr>
          <w:rFonts w:ascii="Arial" w:hAnsi="Arial" w:cs="Arial"/>
          <w:sz w:val="20"/>
          <w:szCs w:val="20"/>
          <w:lang w:val="es-ES"/>
        </w:rPr>
        <w:t>ocho</w:t>
      </w:r>
      <w:r w:rsidRPr="00DA13B5">
        <w:rPr>
          <w:rFonts w:ascii="Arial" w:hAnsi="Arial" w:cs="Arial"/>
          <w:sz w:val="20"/>
          <w:szCs w:val="20"/>
          <w:lang w:val="es-ES"/>
        </w:rPr>
        <w:t xml:space="preserve"> subtramos o partes, identificados y relacionados en los siguientes cuadros así:</w:t>
      </w:r>
    </w:p>
    <w:tbl>
      <w:tblPr>
        <w:tblW w:w="10073" w:type="dxa"/>
        <w:tblInd w:w="-10" w:type="dxa"/>
        <w:tblCellMar>
          <w:left w:w="70" w:type="dxa"/>
          <w:right w:w="70" w:type="dxa"/>
        </w:tblCellMar>
        <w:tblLook w:val="04A0" w:firstRow="1" w:lastRow="0" w:firstColumn="1" w:lastColumn="0" w:noHBand="0" w:noVBand="1"/>
      </w:tblPr>
      <w:tblGrid>
        <w:gridCol w:w="525"/>
        <w:gridCol w:w="1519"/>
        <w:gridCol w:w="2066"/>
        <w:gridCol w:w="1873"/>
        <w:gridCol w:w="1579"/>
        <w:gridCol w:w="1401"/>
        <w:gridCol w:w="1219"/>
      </w:tblGrid>
      <w:tr w:rsidR="00566683" w:rsidRPr="00DA13B5" w14:paraId="206C5F94" w14:textId="77777777" w:rsidTr="00566683">
        <w:trPr>
          <w:trHeight w:val="204"/>
        </w:trPr>
        <w:tc>
          <w:tcPr>
            <w:tcW w:w="10073" w:type="dxa"/>
            <w:gridSpan w:val="7"/>
            <w:tcBorders>
              <w:top w:val="single" w:sz="8" w:space="0" w:color="auto"/>
              <w:left w:val="single" w:sz="8" w:space="0" w:color="auto"/>
              <w:bottom w:val="single" w:sz="8" w:space="0" w:color="auto"/>
              <w:right w:val="single" w:sz="8" w:space="0" w:color="000000"/>
            </w:tcBorders>
            <w:shd w:val="clear" w:color="000000" w:fill="BFBFBF"/>
            <w:noWrap/>
            <w:vAlign w:val="center"/>
            <w:hideMark/>
          </w:tcPr>
          <w:p w14:paraId="700F924C" w14:textId="493912E5" w:rsidR="00566683" w:rsidRPr="00DA13B5" w:rsidRDefault="00566683" w:rsidP="00566683">
            <w:pPr>
              <w:spacing w:after="0" w:line="240" w:lineRule="auto"/>
              <w:jc w:val="center"/>
              <w:rPr>
                <w:rFonts w:ascii="Arial" w:eastAsia="Times New Roman" w:hAnsi="Arial" w:cs="Arial"/>
                <w:b/>
                <w:bCs/>
                <w:color w:val="000000"/>
                <w:sz w:val="20"/>
                <w:szCs w:val="20"/>
                <w:lang w:eastAsia="es-CO"/>
              </w:rPr>
            </w:pPr>
            <w:r w:rsidRPr="00DA13B5">
              <w:rPr>
                <w:rFonts w:ascii="Arial" w:eastAsia="Times New Roman" w:hAnsi="Arial" w:cs="Arial"/>
                <w:b/>
                <w:bCs/>
                <w:color w:val="000000"/>
                <w:sz w:val="20"/>
                <w:szCs w:val="20"/>
                <w:lang w:eastAsia="es-CO"/>
              </w:rPr>
              <w:t xml:space="preserve">CORREDOR - </w:t>
            </w:r>
            <w:r w:rsidR="008A5B0B" w:rsidRPr="00DA13B5">
              <w:rPr>
                <w:rFonts w:ascii="Arial" w:eastAsia="Times New Roman" w:hAnsi="Arial" w:cs="Arial"/>
                <w:b/>
                <w:bCs/>
                <w:color w:val="000000"/>
                <w:sz w:val="20"/>
                <w:szCs w:val="20"/>
                <w:lang w:eastAsia="es-CO"/>
              </w:rPr>
              <w:t>REHABILITACIÓN DE LA VÍA QUE CONDUCE DE LA VEREDA MONTELARGO A LA VEREDA LIMONAL (DEL SECTOR LOMA DIVINO NIÑO AL SECTOR PUENTE LA TRAMPA) MUNICIPIO DE ANOLAIMA, DEPARTAMENTO DE CUNDINAMARCA</w:t>
            </w:r>
          </w:p>
        </w:tc>
      </w:tr>
      <w:tr w:rsidR="00566683" w:rsidRPr="00DA13B5" w14:paraId="19FBB0F5" w14:textId="77777777" w:rsidTr="00566683">
        <w:trPr>
          <w:trHeight w:val="204"/>
        </w:trPr>
        <w:tc>
          <w:tcPr>
            <w:tcW w:w="1932" w:type="dxa"/>
            <w:gridSpan w:val="2"/>
            <w:vMerge w:val="restart"/>
            <w:tcBorders>
              <w:top w:val="single" w:sz="8" w:space="0" w:color="auto"/>
              <w:left w:val="single" w:sz="8" w:space="0" w:color="auto"/>
              <w:bottom w:val="nil"/>
              <w:right w:val="single" w:sz="8" w:space="0" w:color="000000"/>
            </w:tcBorders>
            <w:shd w:val="clear" w:color="000000" w:fill="BFBFBF"/>
            <w:vAlign w:val="center"/>
            <w:hideMark/>
          </w:tcPr>
          <w:p w14:paraId="789B6EE1" w14:textId="77777777" w:rsidR="00566683" w:rsidRPr="00DA13B5" w:rsidRDefault="00566683" w:rsidP="00566683">
            <w:pPr>
              <w:spacing w:after="0" w:line="240" w:lineRule="auto"/>
              <w:jc w:val="center"/>
              <w:rPr>
                <w:rFonts w:ascii="Arial" w:eastAsia="Times New Roman" w:hAnsi="Arial" w:cs="Arial"/>
                <w:b/>
                <w:bCs/>
                <w:color w:val="000000"/>
                <w:sz w:val="20"/>
                <w:szCs w:val="20"/>
                <w:lang w:eastAsia="es-CO"/>
              </w:rPr>
            </w:pPr>
            <w:r w:rsidRPr="00DA13B5">
              <w:rPr>
                <w:rFonts w:ascii="Arial" w:eastAsia="Times New Roman" w:hAnsi="Arial" w:cs="Arial"/>
                <w:b/>
                <w:bCs/>
                <w:color w:val="000000"/>
                <w:sz w:val="20"/>
                <w:szCs w:val="20"/>
                <w:lang w:eastAsia="es-CO"/>
              </w:rPr>
              <w:t>TRAMO</w:t>
            </w:r>
          </w:p>
        </w:tc>
        <w:tc>
          <w:tcPr>
            <w:tcW w:w="3940" w:type="dxa"/>
            <w:gridSpan w:val="2"/>
            <w:tcBorders>
              <w:top w:val="single" w:sz="8" w:space="0" w:color="auto"/>
              <w:left w:val="nil"/>
              <w:bottom w:val="single" w:sz="8" w:space="0" w:color="auto"/>
              <w:right w:val="single" w:sz="8" w:space="0" w:color="000000"/>
            </w:tcBorders>
            <w:shd w:val="clear" w:color="000000" w:fill="BFBFBF"/>
            <w:vAlign w:val="center"/>
            <w:hideMark/>
          </w:tcPr>
          <w:p w14:paraId="7DF99DD4" w14:textId="77777777" w:rsidR="00566683" w:rsidRPr="00DA13B5" w:rsidRDefault="00566683" w:rsidP="00566683">
            <w:pPr>
              <w:spacing w:after="0" w:line="240" w:lineRule="auto"/>
              <w:jc w:val="center"/>
              <w:rPr>
                <w:rFonts w:ascii="Arial" w:eastAsia="Times New Roman" w:hAnsi="Arial" w:cs="Arial"/>
                <w:b/>
                <w:bCs/>
                <w:color w:val="000000"/>
                <w:sz w:val="20"/>
                <w:szCs w:val="20"/>
                <w:lang w:eastAsia="es-CO"/>
              </w:rPr>
            </w:pPr>
            <w:r w:rsidRPr="00DA13B5">
              <w:rPr>
                <w:rFonts w:ascii="Arial" w:eastAsia="Times New Roman" w:hAnsi="Arial" w:cs="Arial"/>
                <w:b/>
                <w:bCs/>
                <w:color w:val="000000"/>
                <w:sz w:val="20"/>
                <w:szCs w:val="20"/>
                <w:lang w:eastAsia="es-CO"/>
              </w:rPr>
              <w:t>COORDENADAS</w:t>
            </w:r>
          </w:p>
        </w:tc>
        <w:tc>
          <w:tcPr>
            <w:tcW w:w="1579"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6C28C406" w14:textId="77777777" w:rsidR="00566683" w:rsidRPr="00DA13B5" w:rsidRDefault="00566683" w:rsidP="00566683">
            <w:pPr>
              <w:spacing w:after="0" w:line="240" w:lineRule="auto"/>
              <w:jc w:val="center"/>
              <w:rPr>
                <w:rFonts w:ascii="Arial" w:eastAsia="Times New Roman" w:hAnsi="Arial" w:cs="Arial"/>
                <w:b/>
                <w:bCs/>
                <w:color w:val="000000"/>
                <w:sz w:val="20"/>
                <w:szCs w:val="20"/>
                <w:lang w:eastAsia="es-CO"/>
              </w:rPr>
            </w:pPr>
            <w:r w:rsidRPr="00DA13B5">
              <w:rPr>
                <w:rFonts w:ascii="Arial" w:eastAsia="Times New Roman" w:hAnsi="Arial" w:cs="Arial"/>
                <w:b/>
                <w:bCs/>
                <w:color w:val="000000"/>
                <w:sz w:val="20"/>
                <w:szCs w:val="20"/>
                <w:lang w:eastAsia="es-CO"/>
              </w:rPr>
              <w:t>ABSCISA INICIAL</w:t>
            </w:r>
          </w:p>
        </w:tc>
        <w:tc>
          <w:tcPr>
            <w:tcW w:w="1401"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2F51DAD" w14:textId="77777777" w:rsidR="00566683" w:rsidRPr="00DA13B5" w:rsidRDefault="00566683" w:rsidP="00566683">
            <w:pPr>
              <w:spacing w:after="0" w:line="240" w:lineRule="auto"/>
              <w:jc w:val="center"/>
              <w:rPr>
                <w:rFonts w:ascii="Arial" w:eastAsia="Times New Roman" w:hAnsi="Arial" w:cs="Arial"/>
                <w:b/>
                <w:bCs/>
                <w:color w:val="000000"/>
                <w:sz w:val="20"/>
                <w:szCs w:val="20"/>
                <w:lang w:eastAsia="es-CO"/>
              </w:rPr>
            </w:pPr>
            <w:r w:rsidRPr="00DA13B5">
              <w:rPr>
                <w:rFonts w:ascii="Arial" w:eastAsia="Times New Roman" w:hAnsi="Arial" w:cs="Arial"/>
                <w:b/>
                <w:bCs/>
                <w:color w:val="000000"/>
                <w:sz w:val="20"/>
                <w:szCs w:val="20"/>
                <w:lang w:eastAsia="es-CO"/>
              </w:rPr>
              <w:t>ABSCISA FINAL</w:t>
            </w:r>
          </w:p>
        </w:tc>
        <w:tc>
          <w:tcPr>
            <w:tcW w:w="1219"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0806DA9" w14:textId="77777777" w:rsidR="00566683" w:rsidRPr="00DA13B5" w:rsidRDefault="00566683" w:rsidP="00566683">
            <w:pPr>
              <w:spacing w:after="0" w:line="240" w:lineRule="auto"/>
              <w:jc w:val="center"/>
              <w:rPr>
                <w:rFonts w:ascii="Arial" w:eastAsia="Times New Roman" w:hAnsi="Arial" w:cs="Arial"/>
                <w:b/>
                <w:bCs/>
                <w:color w:val="000000"/>
                <w:sz w:val="20"/>
                <w:szCs w:val="20"/>
                <w:lang w:eastAsia="es-CO"/>
              </w:rPr>
            </w:pPr>
            <w:r w:rsidRPr="00DA13B5">
              <w:rPr>
                <w:rFonts w:ascii="Arial" w:eastAsia="Times New Roman" w:hAnsi="Arial" w:cs="Arial"/>
                <w:b/>
                <w:bCs/>
                <w:color w:val="000000"/>
                <w:sz w:val="20"/>
                <w:szCs w:val="20"/>
                <w:lang w:eastAsia="es-CO"/>
              </w:rPr>
              <w:t>LONGITUD</w:t>
            </w:r>
          </w:p>
        </w:tc>
      </w:tr>
      <w:tr w:rsidR="00566683" w:rsidRPr="00DA13B5" w14:paraId="22601E3E" w14:textId="77777777" w:rsidTr="00566683">
        <w:trPr>
          <w:trHeight w:val="204"/>
        </w:trPr>
        <w:tc>
          <w:tcPr>
            <w:tcW w:w="1932" w:type="dxa"/>
            <w:gridSpan w:val="2"/>
            <w:vMerge/>
            <w:tcBorders>
              <w:top w:val="single" w:sz="8" w:space="0" w:color="auto"/>
              <w:left w:val="single" w:sz="8" w:space="0" w:color="auto"/>
              <w:bottom w:val="nil"/>
              <w:right w:val="single" w:sz="8" w:space="0" w:color="000000"/>
            </w:tcBorders>
            <w:vAlign w:val="center"/>
            <w:hideMark/>
          </w:tcPr>
          <w:p w14:paraId="67C06232" w14:textId="77777777" w:rsidR="00566683" w:rsidRPr="00DA13B5" w:rsidRDefault="00566683" w:rsidP="00566683">
            <w:pPr>
              <w:spacing w:after="0" w:line="240" w:lineRule="auto"/>
              <w:rPr>
                <w:rFonts w:ascii="Arial" w:eastAsia="Times New Roman" w:hAnsi="Arial" w:cs="Arial"/>
                <w:b/>
                <w:bCs/>
                <w:color w:val="000000"/>
                <w:sz w:val="20"/>
                <w:szCs w:val="20"/>
                <w:lang w:eastAsia="es-CO"/>
              </w:rPr>
            </w:pPr>
          </w:p>
        </w:tc>
        <w:tc>
          <w:tcPr>
            <w:tcW w:w="2066" w:type="dxa"/>
            <w:tcBorders>
              <w:top w:val="nil"/>
              <w:left w:val="nil"/>
              <w:bottom w:val="nil"/>
              <w:right w:val="single" w:sz="8" w:space="0" w:color="auto"/>
            </w:tcBorders>
            <w:shd w:val="clear" w:color="000000" w:fill="BFBFBF"/>
            <w:vAlign w:val="center"/>
            <w:hideMark/>
          </w:tcPr>
          <w:p w14:paraId="5A840509" w14:textId="77777777" w:rsidR="00566683" w:rsidRPr="00DA13B5" w:rsidRDefault="00566683" w:rsidP="00566683">
            <w:pPr>
              <w:spacing w:after="0" w:line="240" w:lineRule="auto"/>
              <w:jc w:val="center"/>
              <w:rPr>
                <w:rFonts w:ascii="Arial" w:eastAsia="Times New Roman" w:hAnsi="Arial" w:cs="Arial"/>
                <w:b/>
                <w:bCs/>
                <w:color w:val="000000"/>
                <w:sz w:val="20"/>
                <w:szCs w:val="20"/>
                <w:lang w:eastAsia="es-CO"/>
              </w:rPr>
            </w:pPr>
            <w:r w:rsidRPr="00DA13B5">
              <w:rPr>
                <w:rFonts w:ascii="Arial" w:eastAsia="Times New Roman" w:hAnsi="Arial" w:cs="Arial"/>
                <w:b/>
                <w:bCs/>
                <w:color w:val="000000"/>
                <w:sz w:val="20"/>
                <w:szCs w:val="20"/>
                <w:lang w:eastAsia="es-CO"/>
              </w:rPr>
              <w:t>NORTE</w:t>
            </w:r>
          </w:p>
        </w:tc>
        <w:tc>
          <w:tcPr>
            <w:tcW w:w="1873" w:type="dxa"/>
            <w:tcBorders>
              <w:top w:val="nil"/>
              <w:left w:val="nil"/>
              <w:bottom w:val="nil"/>
              <w:right w:val="single" w:sz="8" w:space="0" w:color="auto"/>
            </w:tcBorders>
            <w:shd w:val="clear" w:color="000000" w:fill="BFBFBF"/>
            <w:vAlign w:val="center"/>
            <w:hideMark/>
          </w:tcPr>
          <w:p w14:paraId="15C20130" w14:textId="77777777" w:rsidR="00566683" w:rsidRPr="00DA13B5" w:rsidRDefault="00566683" w:rsidP="00566683">
            <w:pPr>
              <w:spacing w:after="0" w:line="240" w:lineRule="auto"/>
              <w:jc w:val="center"/>
              <w:rPr>
                <w:rFonts w:ascii="Arial" w:eastAsia="Times New Roman" w:hAnsi="Arial" w:cs="Arial"/>
                <w:b/>
                <w:bCs/>
                <w:color w:val="000000"/>
                <w:sz w:val="20"/>
                <w:szCs w:val="20"/>
                <w:lang w:eastAsia="es-CO"/>
              </w:rPr>
            </w:pPr>
            <w:r w:rsidRPr="00DA13B5">
              <w:rPr>
                <w:rFonts w:ascii="Arial" w:eastAsia="Times New Roman" w:hAnsi="Arial" w:cs="Arial"/>
                <w:b/>
                <w:bCs/>
                <w:color w:val="000000"/>
                <w:sz w:val="20"/>
                <w:szCs w:val="20"/>
                <w:lang w:eastAsia="es-CO"/>
              </w:rPr>
              <w:t>ESTE</w:t>
            </w:r>
          </w:p>
        </w:tc>
        <w:tc>
          <w:tcPr>
            <w:tcW w:w="1579" w:type="dxa"/>
            <w:vMerge/>
            <w:tcBorders>
              <w:top w:val="single" w:sz="8" w:space="0" w:color="auto"/>
              <w:left w:val="single" w:sz="8" w:space="0" w:color="auto"/>
              <w:bottom w:val="single" w:sz="8" w:space="0" w:color="000000"/>
              <w:right w:val="single" w:sz="8" w:space="0" w:color="auto"/>
            </w:tcBorders>
            <w:vAlign w:val="center"/>
            <w:hideMark/>
          </w:tcPr>
          <w:p w14:paraId="4EB45CE3" w14:textId="77777777" w:rsidR="00566683" w:rsidRPr="00DA13B5" w:rsidRDefault="00566683" w:rsidP="00566683">
            <w:pPr>
              <w:spacing w:after="0" w:line="240" w:lineRule="auto"/>
              <w:rPr>
                <w:rFonts w:ascii="Arial" w:eastAsia="Times New Roman" w:hAnsi="Arial" w:cs="Arial"/>
                <w:b/>
                <w:bCs/>
                <w:color w:val="000000"/>
                <w:sz w:val="20"/>
                <w:szCs w:val="20"/>
                <w:lang w:eastAsia="es-CO"/>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14:paraId="785C511F" w14:textId="77777777" w:rsidR="00566683" w:rsidRPr="00DA13B5" w:rsidRDefault="00566683" w:rsidP="00566683">
            <w:pPr>
              <w:spacing w:after="0" w:line="240" w:lineRule="auto"/>
              <w:rPr>
                <w:rFonts w:ascii="Arial" w:eastAsia="Times New Roman" w:hAnsi="Arial" w:cs="Arial"/>
                <w:b/>
                <w:bCs/>
                <w:color w:val="000000"/>
                <w:sz w:val="20"/>
                <w:szCs w:val="20"/>
                <w:lang w:eastAsia="es-CO"/>
              </w:rPr>
            </w:pPr>
          </w:p>
        </w:tc>
        <w:tc>
          <w:tcPr>
            <w:tcW w:w="1219" w:type="dxa"/>
            <w:vMerge/>
            <w:tcBorders>
              <w:top w:val="single" w:sz="8" w:space="0" w:color="auto"/>
              <w:left w:val="single" w:sz="8" w:space="0" w:color="auto"/>
              <w:bottom w:val="single" w:sz="8" w:space="0" w:color="000000"/>
              <w:right w:val="single" w:sz="8" w:space="0" w:color="auto"/>
            </w:tcBorders>
            <w:vAlign w:val="center"/>
            <w:hideMark/>
          </w:tcPr>
          <w:p w14:paraId="08A0F83E" w14:textId="77777777" w:rsidR="00566683" w:rsidRPr="00DA13B5" w:rsidRDefault="00566683" w:rsidP="00566683">
            <w:pPr>
              <w:spacing w:after="0" w:line="240" w:lineRule="auto"/>
              <w:rPr>
                <w:rFonts w:ascii="Arial" w:eastAsia="Times New Roman" w:hAnsi="Arial" w:cs="Arial"/>
                <w:b/>
                <w:bCs/>
                <w:color w:val="000000"/>
                <w:sz w:val="20"/>
                <w:szCs w:val="20"/>
                <w:lang w:eastAsia="es-CO"/>
              </w:rPr>
            </w:pPr>
          </w:p>
        </w:tc>
      </w:tr>
      <w:tr w:rsidR="00566683" w:rsidRPr="00DA13B5" w14:paraId="3CF35830" w14:textId="77777777" w:rsidTr="00566683">
        <w:trPr>
          <w:trHeight w:val="213"/>
        </w:trPr>
        <w:tc>
          <w:tcPr>
            <w:tcW w:w="525"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C750172"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w:t>
            </w:r>
          </w:p>
        </w:tc>
        <w:tc>
          <w:tcPr>
            <w:tcW w:w="140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0FC552DA"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PROYECTADA</w:t>
            </w:r>
          </w:p>
        </w:tc>
        <w:tc>
          <w:tcPr>
            <w:tcW w:w="2066" w:type="dxa"/>
            <w:tcBorders>
              <w:top w:val="single" w:sz="8" w:space="0" w:color="auto"/>
              <w:left w:val="single" w:sz="8" w:space="0" w:color="auto"/>
              <w:bottom w:val="single" w:sz="8" w:space="0" w:color="auto"/>
              <w:right w:val="single" w:sz="8" w:space="0" w:color="auto"/>
            </w:tcBorders>
            <w:shd w:val="clear" w:color="000000" w:fill="FFFFFF"/>
            <w:vAlign w:val="center"/>
            <w:hideMark/>
          </w:tcPr>
          <w:p w14:paraId="20081FE8"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2082780.584</w:t>
            </w:r>
          </w:p>
        </w:tc>
        <w:tc>
          <w:tcPr>
            <w:tcW w:w="1873" w:type="dxa"/>
            <w:tcBorders>
              <w:top w:val="single" w:sz="8" w:space="0" w:color="auto"/>
              <w:left w:val="nil"/>
              <w:bottom w:val="single" w:sz="8" w:space="0" w:color="auto"/>
              <w:right w:val="single" w:sz="8" w:space="0" w:color="auto"/>
            </w:tcBorders>
            <w:shd w:val="clear" w:color="000000" w:fill="FFFFFF"/>
            <w:vAlign w:val="center"/>
            <w:hideMark/>
          </w:tcPr>
          <w:p w14:paraId="72BCCF49"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4832624.786</w:t>
            </w:r>
          </w:p>
        </w:tc>
        <w:tc>
          <w:tcPr>
            <w:tcW w:w="1579"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06912B6"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K0+000.00</w:t>
            </w:r>
          </w:p>
        </w:tc>
        <w:tc>
          <w:tcPr>
            <w:tcW w:w="1401"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9FFBF3C"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K0+163.05</w:t>
            </w:r>
          </w:p>
        </w:tc>
        <w:tc>
          <w:tcPr>
            <w:tcW w:w="1219" w:type="dxa"/>
            <w:vMerge w:val="restart"/>
            <w:tcBorders>
              <w:top w:val="nil"/>
              <w:left w:val="single" w:sz="8" w:space="0" w:color="auto"/>
              <w:bottom w:val="single" w:sz="8" w:space="0" w:color="000000"/>
              <w:right w:val="single" w:sz="8" w:space="0" w:color="auto"/>
            </w:tcBorders>
            <w:noWrap/>
            <w:vAlign w:val="center"/>
            <w:hideMark/>
          </w:tcPr>
          <w:p w14:paraId="135848F3"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163.05</w:t>
            </w:r>
          </w:p>
        </w:tc>
      </w:tr>
      <w:tr w:rsidR="00566683" w:rsidRPr="00DA13B5" w14:paraId="0E452CF1" w14:textId="77777777" w:rsidTr="00566683">
        <w:trPr>
          <w:trHeight w:val="213"/>
        </w:trPr>
        <w:tc>
          <w:tcPr>
            <w:tcW w:w="525" w:type="dxa"/>
            <w:vMerge/>
            <w:tcBorders>
              <w:top w:val="single" w:sz="8" w:space="0" w:color="auto"/>
              <w:left w:val="single" w:sz="8" w:space="0" w:color="auto"/>
              <w:bottom w:val="single" w:sz="8" w:space="0" w:color="000000"/>
              <w:right w:val="single" w:sz="8" w:space="0" w:color="auto"/>
            </w:tcBorders>
            <w:vAlign w:val="center"/>
            <w:hideMark/>
          </w:tcPr>
          <w:p w14:paraId="5E8AEEF8"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6" w:type="dxa"/>
            <w:vMerge/>
            <w:tcBorders>
              <w:top w:val="single" w:sz="8" w:space="0" w:color="auto"/>
              <w:left w:val="single" w:sz="8" w:space="0" w:color="auto"/>
              <w:bottom w:val="single" w:sz="8" w:space="0" w:color="000000"/>
              <w:right w:val="single" w:sz="8" w:space="0" w:color="auto"/>
            </w:tcBorders>
            <w:vAlign w:val="center"/>
            <w:hideMark/>
          </w:tcPr>
          <w:p w14:paraId="12FE8F84"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2066" w:type="dxa"/>
            <w:tcBorders>
              <w:top w:val="nil"/>
              <w:left w:val="single" w:sz="8" w:space="0" w:color="auto"/>
              <w:bottom w:val="single" w:sz="8" w:space="0" w:color="auto"/>
              <w:right w:val="single" w:sz="8" w:space="0" w:color="auto"/>
            </w:tcBorders>
            <w:shd w:val="clear" w:color="000000" w:fill="FFFFFF"/>
            <w:vAlign w:val="center"/>
            <w:hideMark/>
          </w:tcPr>
          <w:p w14:paraId="4AD47240"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2082806.137</w:t>
            </w:r>
          </w:p>
        </w:tc>
        <w:tc>
          <w:tcPr>
            <w:tcW w:w="1873" w:type="dxa"/>
            <w:tcBorders>
              <w:top w:val="nil"/>
              <w:left w:val="nil"/>
              <w:bottom w:val="single" w:sz="8" w:space="0" w:color="auto"/>
              <w:right w:val="single" w:sz="8" w:space="0" w:color="auto"/>
            </w:tcBorders>
            <w:shd w:val="clear" w:color="000000" w:fill="FFFFFF"/>
            <w:vAlign w:val="center"/>
            <w:hideMark/>
          </w:tcPr>
          <w:p w14:paraId="532FDD09"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4832752.007</w:t>
            </w:r>
          </w:p>
        </w:tc>
        <w:tc>
          <w:tcPr>
            <w:tcW w:w="1579" w:type="dxa"/>
            <w:vMerge/>
            <w:tcBorders>
              <w:top w:val="nil"/>
              <w:left w:val="single" w:sz="8" w:space="0" w:color="auto"/>
              <w:bottom w:val="single" w:sz="8" w:space="0" w:color="000000"/>
              <w:right w:val="single" w:sz="8" w:space="0" w:color="auto"/>
            </w:tcBorders>
            <w:vAlign w:val="center"/>
            <w:hideMark/>
          </w:tcPr>
          <w:p w14:paraId="6E3F8FAA"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1" w:type="dxa"/>
            <w:vMerge/>
            <w:tcBorders>
              <w:top w:val="nil"/>
              <w:left w:val="single" w:sz="8" w:space="0" w:color="auto"/>
              <w:bottom w:val="single" w:sz="8" w:space="0" w:color="000000"/>
              <w:right w:val="single" w:sz="8" w:space="0" w:color="auto"/>
            </w:tcBorders>
            <w:vAlign w:val="center"/>
            <w:hideMark/>
          </w:tcPr>
          <w:p w14:paraId="17774E18"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219" w:type="dxa"/>
            <w:vMerge/>
            <w:tcBorders>
              <w:top w:val="nil"/>
              <w:left w:val="single" w:sz="8" w:space="0" w:color="auto"/>
              <w:bottom w:val="single" w:sz="8" w:space="0" w:color="000000"/>
              <w:right w:val="single" w:sz="8" w:space="0" w:color="auto"/>
            </w:tcBorders>
            <w:vAlign w:val="center"/>
            <w:hideMark/>
          </w:tcPr>
          <w:p w14:paraId="56FBA065"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r>
      <w:tr w:rsidR="00566683" w:rsidRPr="00DA13B5" w14:paraId="30367B6C" w14:textId="77777777" w:rsidTr="00566683">
        <w:trPr>
          <w:trHeight w:val="213"/>
        </w:trPr>
        <w:tc>
          <w:tcPr>
            <w:tcW w:w="5873" w:type="dxa"/>
            <w:gridSpan w:val="4"/>
            <w:tcBorders>
              <w:top w:val="single" w:sz="8" w:space="0" w:color="auto"/>
              <w:left w:val="single" w:sz="8" w:space="0" w:color="auto"/>
              <w:bottom w:val="single" w:sz="8" w:space="0" w:color="auto"/>
              <w:right w:val="single" w:sz="8" w:space="0" w:color="000000"/>
            </w:tcBorders>
            <w:shd w:val="clear" w:color="000000" w:fill="B1A0C7"/>
            <w:vAlign w:val="center"/>
            <w:hideMark/>
          </w:tcPr>
          <w:p w14:paraId="0ED9E2C2"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PLACA HUELLA EXISTENTE</w:t>
            </w:r>
          </w:p>
        </w:tc>
        <w:tc>
          <w:tcPr>
            <w:tcW w:w="1579" w:type="dxa"/>
            <w:tcBorders>
              <w:top w:val="nil"/>
              <w:left w:val="nil"/>
              <w:bottom w:val="single" w:sz="8" w:space="0" w:color="auto"/>
              <w:right w:val="single" w:sz="8" w:space="0" w:color="auto"/>
            </w:tcBorders>
            <w:shd w:val="clear" w:color="000000" w:fill="B1A0C7"/>
            <w:vAlign w:val="center"/>
            <w:hideMark/>
          </w:tcPr>
          <w:p w14:paraId="57DCF1B6"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K0+163.05</w:t>
            </w:r>
          </w:p>
        </w:tc>
        <w:tc>
          <w:tcPr>
            <w:tcW w:w="1401" w:type="dxa"/>
            <w:tcBorders>
              <w:top w:val="nil"/>
              <w:left w:val="nil"/>
              <w:bottom w:val="single" w:sz="8" w:space="0" w:color="auto"/>
              <w:right w:val="single" w:sz="8" w:space="0" w:color="auto"/>
            </w:tcBorders>
            <w:shd w:val="clear" w:color="000000" w:fill="B1A0C7"/>
            <w:vAlign w:val="center"/>
            <w:hideMark/>
          </w:tcPr>
          <w:p w14:paraId="5231A6A9"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K0+202.07</w:t>
            </w:r>
          </w:p>
        </w:tc>
        <w:tc>
          <w:tcPr>
            <w:tcW w:w="1219" w:type="dxa"/>
            <w:tcBorders>
              <w:top w:val="nil"/>
              <w:left w:val="nil"/>
              <w:bottom w:val="single" w:sz="8" w:space="0" w:color="auto"/>
              <w:right w:val="single" w:sz="8" w:space="0" w:color="auto"/>
            </w:tcBorders>
            <w:shd w:val="clear" w:color="000000" w:fill="B1A0C7"/>
            <w:noWrap/>
            <w:vAlign w:val="center"/>
            <w:hideMark/>
          </w:tcPr>
          <w:p w14:paraId="55D38F8A"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39.02</w:t>
            </w:r>
          </w:p>
        </w:tc>
      </w:tr>
      <w:tr w:rsidR="00566683" w:rsidRPr="00DA13B5" w14:paraId="351AFD04" w14:textId="77777777" w:rsidTr="00566683">
        <w:trPr>
          <w:trHeight w:val="213"/>
        </w:trPr>
        <w:tc>
          <w:tcPr>
            <w:tcW w:w="525"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3529B35B"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w:t>
            </w:r>
          </w:p>
        </w:tc>
        <w:tc>
          <w:tcPr>
            <w:tcW w:w="140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1BD26AB9"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PROYECTADA</w:t>
            </w:r>
          </w:p>
        </w:tc>
        <w:tc>
          <w:tcPr>
            <w:tcW w:w="2066" w:type="dxa"/>
            <w:tcBorders>
              <w:top w:val="nil"/>
              <w:left w:val="nil"/>
              <w:bottom w:val="single" w:sz="8" w:space="0" w:color="auto"/>
              <w:right w:val="single" w:sz="8" w:space="0" w:color="auto"/>
            </w:tcBorders>
            <w:shd w:val="clear" w:color="000000" w:fill="FFFFFF"/>
            <w:vAlign w:val="center"/>
            <w:hideMark/>
          </w:tcPr>
          <w:p w14:paraId="72550BAD"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2082839.155</w:t>
            </w:r>
          </w:p>
        </w:tc>
        <w:tc>
          <w:tcPr>
            <w:tcW w:w="1873" w:type="dxa"/>
            <w:tcBorders>
              <w:top w:val="nil"/>
              <w:left w:val="nil"/>
              <w:bottom w:val="single" w:sz="8" w:space="0" w:color="auto"/>
              <w:right w:val="single" w:sz="8" w:space="0" w:color="auto"/>
            </w:tcBorders>
            <w:shd w:val="clear" w:color="000000" w:fill="FFFFFF"/>
            <w:vAlign w:val="center"/>
            <w:hideMark/>
          </w:tcPr>
          <w:p w14:paraId="43ADEF32"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4832771.946</w:t>
            </w:r>
          </w:p>
        </w:tc>
        <w:tc>
          <w:tcPr>
            <w:tcW w:w="1579"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02BE3B0B"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K0+202.07</w:t>
            </w:r>
          </w:p>
        </w:tc>
        <w:tc>
          <w:tcPr>
            <w:tcW w:w="1401"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6EBBB5C"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K0+952.41</w:t>
            </w:r>
          </w:p>
        </w:tc>
        <w:tc>
          <w:tcPr>
            <w:tcW w:w="1219" w:type="dxa"/>
            <w:vMerge w:val="restart"/>
            <w:tcBorders>
              <w:top w:val="single" w:sz="8" w:space="0" w:color="auto"/>
              <w:left w:val="single" w:sz="8" w:space="0" w:color="auto"/>
              <w:bottom w:val="single" w:sz="8" w:space="0" w:color="000000"/>
              <w:right w:val="single" w:sz="8" w:space="0" w:color="auto"/>
            </w:tcBorders>
            <w:noWrap/>
            <w:vAlign w:val="center"/>
            <w:hideMark/>
          </w:tcPr>
          <w:p w14:paraId="2C7F9244"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750.34</w:t>
            </w:r>
          </w:p>
        </w:tc>
      </w:tr>
      <w:tr w:rsidR="00566683" w:rsidRPr="00DA13B5" w14:paraId="48156B87" w14:textId="77777777" w:rsidTr="00566683">
        <w:trPr>
          <w:trHeight w:val="213"/>
        </w:trPr>
        <w:tc>
          <w:tcPr>
            <w:tcW w:w="525" w:type="dxa"/>
            <w:vMerge/>
            <w:tcBorders>
              <w:top w:val="single" w:sz="8" w:space="0" w:color="auto"/>
              <w:left w:val="single" w:sz="8" w:space="0" w:color="auto"/>
              <w:bottom w:val="single" w:sz="8" w:space="0" w:color="000000"/>
              <w:right w:val="single" w:sz="8" w:space="0" w:color="auto"/>
            </w:tcBorders>
            <w:vAlign w:val="center"/>
            <w:hideMark/>
          </w:tcPr>
          <w:p w14:paraId="676952C6"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6" w:type="dxa"/>
            <w:vMerge/>
            <w:tcBorders>
              <w:top w:val="single" w:sz="8" w:space="0" w:color="auto"/>
              <w:left w:val="single" w:sz="8" w:space="0" w:color="auto"/>
              <w:bottom w:val="single" w:sz="8" w:space="0" w:color="000000"/>
              <w:right w:val="single" w:sz="8" w:space="0" w:color="auto"/>
            </w:tcBorders>
            <w:vAlign w:val="center"/>
            <w:hideMark/>
          </w:tcPr>
          <w:p w14:paraId="4E996B57"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2066" w:type="dxa"/>
            <w:tcBorders>
              <w:top w:val="nil"/>
              <w:left w:val="nil"/>
              <w:bottom w:val="single" w:sz="8" w:space="0" w:color="auto"/>
              <w:right w:val="single" w:sz="8" w:space="0" w:color="auto"/>
            </w:tcBorders>
            <w:shd w:val="clear" w:color="000000" w:fill="FFFFFF"/>
            <w:vAlign w:val="center"/>
            <w:hideMark/>
          </w:tcPr>
          <w:p w14:paraId="6EB7DAA5"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2083144.011</w:t>
            </w:r>
          </w:p>
        </w:tc>
        <w:tc>
          <w:tcPr>
            <w:tcW w:w="1873" w:type="dxa"/>
            <w:tcBorders>
              <w:top w:val="nil"/>
              <w:left w:val="nil"/>
              <w:bottom w:val="single" w:sz="8" w:space="0" w:color="auto"/>
              <w:right w:val="single" w:sz="8" w:space="0" w:color="auto"/>
            </w:tcBorders>
            <w:shd w:val="clear" w:color="000000" w:fill="FFFFFF"/>
            <w:vAlign w:val="center"/>
            <w:hideMark/>
          </w:tcPr>
          <w:p w14:paraId="1E4BD751"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4833358.941</w:t>
            </w:r>
          </w:p>
        </w:tc>
        <w:tc>
          <w:tcPr>
            <w:tcW w:w="1579" w:type="dxa"/>
            <w:vMerge/>
            <w:tcBorders>
              <w:top w:val="single" w:sz="8" w:space="0" w:color="auto"/>
              <w:left w:val="single" w:sz="8" w:space="0" w:color="auto"/>
              <w:bottom w:val="single" w:sz="8" w:space="0" w:color="000000"/>
              <w:right w:val="single" w:sz="8" w:space="0" w:color="auto"/>
            </w:tcBorders>
            <w:vAlign w:val="center"/>
            <w:hideMark/>
          </w:tcPr>
          <w:p w14:paraId="5E8FFD24"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14:paraId="54EF2931"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219" w:type="dxa"/>
            <w:vMerge/>
            <w:tcBorders>
              <w:top w:val="single" w:sz="8" w:space="0" w:color="auto"/>
              <w:left w:val="single" w:sz="8" w:space="0" w:color="auto"/>
              <w:bottom w:val="single" w:sz="8" w:space="0" w:color="000000"/>
              <w:right w:val="single" w:sz="8" w:space="0" w:color="auto"/>
            </w:tcBorders>
            <w:vAlign w:val="center"/>
            <w:hideMark/>
          </w:tcPr>
          <w:p w14:paraId="760C11D7"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r>
      <w:tr w:rsidR="00566683" w:rsidRPr="00DA13B5" w14:paraId="1D38F6E6" w14:textId="77777777" w:rsidTr="00566683">
        <w:trPr>
          <w:trHeight w:val="213"/>
        </w:trPr>
        <w:tc>
          <w:tcPr>
            <w:tcW w:w="5873" w:type="dxa"/>
            <w:gridSpan w:val="4"/>
            <w:tcBorders>
              <w:top w:val="single" w:sz="8" w:space="0" w:color="auto"/>
              <w:left w:val="single" w:sz="8" w:space="0" w:color="auto"/>
              <w:bottom w:val="single" w:sz="8" w:space="0" w:color="auto"/>
              <w:right w:val="single" w:sz="8" w:space="0" w:color="000000"/>
            </w:tcBorders>
            <w:shd w:val="clear" w:color="000000" w:fill="B1A0C7"/>
            <w:vAlign w:val="center"/>
            <w:hideMark/>
          </w:tcPr>
          <w:p w14:paraId="78CAEEC9"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PLACA HUELLA EXISTENTE</w:t>
            </w:r>
          </w:p>
        </w:tc>
        <w:tc>
          <w:tcPr>
            <w:tcW w:w="1579" w:type="dxa"/>
            <w:tcBorders>
              <w:top w:val="nil"/>
              <w:left w:val="nil"/>
              <w:bottom w:val="single" w:sz="8" w:space="0" w:color="auto"/>
              <w:right w:val="single" w:sz="8" w:space="0" w:color="auto"/>
            </w:tcBorders>
            <w:shd w:val="clear" w:color="000000" w:fill="B1A0C7"/>
            <w:vAlign w:val="center"/>
            <w:hideMark/>
          </w:tcPr>
          <w:p w14:paraId="1C377F92"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K0+952.41</w:t>
            </w:r>
          </w:p>
        </w:tc>
        <w:tc>
          <w:tcPr>
            <w:tcW w:w="1401" w:type="dxa"/>
            <w:tcBorders>
              <w:top w:val="nil"/>
              <w:left w:val="nil"/>
              <w:bottom w:val="single" w:sz="8" w:space="0" w:color="auto"/>
              <w:right w:val="single" w:sz="8" w:space="0" w:color="auto"/>
            </w:tcBorders>
            <w:shd w:val="clear" w:color="000000" w:fill="B1A0C7"/>
            <w:vAlign w:val="center"/>
            <w:hideMark/>
          </w:tcPr>
          <w:p w14:paraId="1825C2E8"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K1+058.77</w:t>
            </w:r>
          </w:p>
        </w:tc>
        <w:tc>
          <w:tcPr>
            <w:tcW w:w="1219" w:type="dxa"/>
            <w:tcBorders>
              <w:top w:val="nil"/>
              <w:left w:val="nil"/>
              <w:bottom w:val="single" w:sz="8" w:space="0" w:color="auto"/>
              <w:right w:val="single" w:sz="8" w:space="0" w:color="auto"/>
            </w:tcBorders>
            <w:shd w:val="clear" w:color="000000" w:fill="B1A0C7"/>
            <w:noWrap/>
            <w:vAlign w:val="center"/>
            <w:hideMark/>
          </w:tcPr>
          <w:p w14:paraId="7BB300F7"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106.362</w:t>
            </w:r>
          </w:p>
        </w:tc>
      </w:tr>
      <w:tr w:rsidR="00566683" w:rsidRPr="00DA13B5" w14:paraId="753A61E8" w14:textId="77777777" w:rsidTr="00566683">
        <w:trPr>
          <w:trHeight w:val="213"/>
        </w:trPr>
        <w:tc>
          <w:tcPr>
            <w:tcW w:w="525"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2D649013"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w:t>
            </w:r>
          </w:p>
        </w:tc>
        <w:tc>
          <w:tcPr>
            <w:tcW w:w="140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05F7FD6D"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PROYECTADA</w:t>
            </w:r>
          </w:p>
        </w:tc>
        <w:tc>
          <w:tcPr>
            <w:tcW w:w="2066" w:type="dxa"/>
            <w:tcBorders>
              <w:top w:val="nil"/>
              <w:left w:val="nil"/>
              <w:bottom w:val="single" w:sz="8" w:space="0" w:color="auto"/>
              <w:right w:val="single" w:sz="8" w:space="0" w:color="auto"/>
            </w:tcBorders>
            <w:shd w:val="clear" w:color="000000" w:fill="FFFFFF"/>
            <w:vAlign w:val="center"/>
            <w:hideMark/>
          </w:tcPr>
          <w:p w14:paraId="15C1EDE1"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2083241.304</w:t>
            </w:r>
          </w:p>
        </w:tc>
        <w:tc>
          <w:tcPr>
            <w:tcW w:w="1873" w:type="dxa"/>
            <w:tcBorders>
              <w:top w:val="nil"/>
              <w:left w:val="nil"/>
              <w:bottom w:val="single" w:sz="8" w:space="0" w:color="auto"/>
              <w:right w:val="single" w:sz="8" w:space="0" w:color="auto"/>
            </w:tcBorders>
            <w:shd w:val="clear" w:color="000000" w:fill="FFFFFF"/>
            <w:vAlign w:val="center"/>
            <w:hideMark/>
          </w:tcPr>
          <w:p w14:paraId="4BCF9BD1"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4833337.913</w:t>
            </w:r>
          </w:p>
        </w:tc>
        <w:tc>
          <w:tcPr>
            <w:tcW w:w="1579"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76997AE9"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K1+058.77</w:t>
            </w:r>
          </w:p>
        </w:tc>
        <w:tc>
          <w:tcPr>
            <w:tcW w:w="1401"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790D429D"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K1+258.17</w:t>
            </w:r>
          </w:p>
        </w:tc>
        <w:tc>
          <w:tcPr>
            <w:tcW w:w="1219" w:type="dxa"/>
            <w:vMerge w:val="restart"/>
            <w:tcBorders>
              <w:top w:val="single" w:sz="8" w:space="0" w:color="auto"/>
              <w:left w:val="single" w:sz="8" w:space="0" w:color="auto"/>
              <w:bottom w:val="single" w:sz="8" w:space="0" w:color="000000"/>
              <w:right w:val="single" w:sz="8" w:space="0" w:color="auto"/>
            </w:tcBorders>
            <w:noWrap/>
            <w:vAlign w:val="center"/>
            <w:hideMark/>
          </w:tcPr>
          <w:p w14:paraId="0CC1788D"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199.398</w:t>
            </w:r>
          </w:p>
        </w:tc>
      </w:tr>
      <w:tr w:rsidR="00566683" w:rsidRPr="00DA13B5" w14:paraId="2CA6464B" w14:textId="77777777" w:rsidTr="00566683">
        <w:trPr>
          <w:trHeight w:val="213"/>
        </w:trPr>
        <w:tc>
          <w:tcPr>
            <w:tcW w:w="525" w:type="dxa"/>
            <w:vMerge/>
            <w:tcBorders>
              <w:top w:val="single" w:sz="8" w:space="0" w:color="auto"/>
              <w:left w:val="single" w:sz="8" w:space="0" w:color="auto"/>
              <w:bottom w:val="single" w:sz="8" w:space="0" w:color="000000"/>
              <w:right w:val="single" w:sz="8" w:space="0" w:color="auto"/>
            </w:tcBorders>
            <w:vAlign w:val="center"/>
            <w:hideMark/>
          </w:tcPr>
          <w:p w14:paraId="5BCAF352"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6" w:type="dxa"/>
            <w:vMerge/>
            <w:tcBorders>
              <w:top w:val="single" w:sz="8" w:space="0" w:color="auto"/>
              <w:left w:val="single" w:sz="8" w:space="0" w:color="auto"/>
              <w:bottom w:val="single" w:sz="8" w:space="0" w:color="000000"/>
              <w:right w:val="single" w:sz="8" w:space="0" w:color="auto"/>
            </w:tcBorders>
            <w:vAlign w:val="center"/>
            <w:hideMark/>
          </w:tcPr>
          <w:p w14:paraId="13E57C50"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2066" w:type="dxa"/>
            <w:tcBorders>
              <w:top w:val="nil"/>
              <w:left w:val="nil"/>
              <w:bottom w:val="single" w:sz="8" w:space="0" w:color="auto"/>
              <w:right w:val="single" w:sz="8" w:space="0" w:color="auto"/>
            </w:tcBorders>
            <w:shd w:val="clear" w:color="000000" w:fill="FFFFFF"/>
            <w:vAlign w:val="center"/>
            <w:hideMark/>
          </w:tcPr>
          <w:p w14:paraId="65DED5A3"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2083335.685</w:t>
            </w:r>
          </w:p>
        </w:tc>
        <w:tc>
          <w:tcPr>
            <w:tcW w:w="1873" w:type="dxa"/>
            <w:tcBorders>
              <w:top w:val="nil"/>
              <w:left w:val="nil"/>
              <w:bottom w:val="single" w:sz="8" w:space="0" w:color="auto"/>
              <w:right w:val="single" w:sz="8" w:space="0" w:color="auto"/>
            </w:tcBorders>
            <w:shd w:val="clear" w:color="000000" w:fill="FFFFFF"/>
            <w:vAlign w:val="center"/>
            <w:hideMark/>
          </w:tcPr>
          <w:p w14:paraId="30B6C07B"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4833193.728</w:t>
            </w:r>
          </w:p>
        </w:tc>
        <w:tc>
          <w:tcPr>
            <w:tcW w:w="1579" w:type="dxa"/>
            <w:vMerge/>
            <w:tcBorders>
              <w:top w:val="single" w:sz="8" w:space="0" w:color="auto"/>
              <w:left w:val="single" w:sz="8" w:space="0" w:color="auto"/>
              <w:bottom w:val="single" w:sz="8" w:space="0" w:color="000000"/>
              <w:right w:val="single" w:sz="8" w:space="0" w:color="auto"/>
            </w:tcBorders>
            <w:vAlign w:val="center"/>
            <w:hideMark/>
          </w:tcPr>
          <w:p w14:paraId="6E030898"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14:paraId="056DAE3A"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219" w:type="dxa"/>
            <w:vMerge/>
            <w:tcBorders>
              <w:top w:val="single" w:sz="8" w:space="0" w:color="auto"/>
              <w:left w:val="single" w:sz="8" w:space="0" w:color="auto"/>
              <w:bottom w:val="single" w:sz="8" w:space="0" w:color="000000"/>
              <w:right w:val="single" w:sz="8" w:space="0" w:color="auto"/>
            </w:tcBorders>
            <w:vAlign w:val="center"/>
            <w:hideMark/>
          </w:tcPr>
          <w:p w14:paraId="5BC1960D"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r>
      <w:tr w:rsidR="00566683" w:rsidRPr="00DA13B5" w14:paraId="749DF2F8" w14:textId="77777777" w:rsidTr="00566683">
        <w:trPr>
          <w:trHeight w:val="194"/>
        </w:trPr>
        <w:tc>
          <w:tcPr>
            <w:tcW w:w="5873" w:type="dxa"/>
            <w:gridSpan w:val="4"/>
            <w:tcBorders>
              <w:top w:val="single" w:sz="8" w:space="0" w:color="auto"/>
              <w:left w:val="single" w:sz="8" w:space="0" w:color="auto"/>
              <w:bottom w:val="single" w:sz="8" w:space="0" w:color="auto"/>
              <w:right w:val="single" w:sz="8" w:space="0" w:color="000000"/>
            </w:tcBorders>
            <w:shd w:val="clear" w:color="000000" w:fill="B1A0C7"/>
            <w:vAlign w:val="center"/>
            <w:hideMark/>
          </w:tcPr>
          <w:p w14:paraId="01E36F5C"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PLACA HUELLA EXISTENTE</w:t>
            </w:r>
          </w:p>
        </w:tc>
        <w:tc>
          <w:tcPr>
            <w:tcW w:w="1579" w:type="dxa"/>
            <w:tcBorders>
              <w:top w:val="nil"/>
              <w:left w:val="nil"/>
              <w:bottom w:val="single" w:sz="8" w:space="0" w:color="auto"/>
              <w:right w:val="single" w:sz="8" w:space="0" w:color="auto"/>
            </w:tcBorders>
            <w:shd w:val="clear" w:color="000000" w:fill="B1A0C7"/>
            <w:vAlign w:val="center"/>
            <w:hideMark/>
          </w:tcPr>
          <w:p w14:paraId="0D33D42C"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K1+258.17</w:t>
            </w:r>
          </w:p>
        </w:tc>
        <w:tc>
          <w:tcPr>
            <w:tcW w:w="1401" w:type="dxa"/>
            <w:tcBorders>
              <w:top w:val="nil"/>
              <w:left w:val="nil"/>
              <w:bottom w:val="single" w:sz="8" w:space="0" w:color="auto"/>
              <w:right w:val="single" w:sz="8" w:space="0" w:color="auto"/>
            </w:tcBorders>
            <w:shd w:val="clear" w:color="000000" w:fill="B1A0C7"/>
            <w:vAlign w:val="center"/>
            <w:hideMark/>
          </w:tcPr>
          <w:p w14:paraId="185F54DC"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K1+369.78</w:t>
            </w:r>
          </w:p>
        </w:tc>
        <w:tc>
          <w:tcPr>
            <w:tcW w:w="1219" w:type="dxa"/>
            <w:tcBorders>
              <w:top w:val="nil"/>
              <w:left w:val="nil"/>
              <w:bottom w:val="single" w:sz="8" w:space="0" w:color="auto"/>
              <w:right w:val="single" w:sz="8" w:space="0" w:color="auto"/>
            </w:tcBorders>
            <w:shd w:val="clear" w:color="000000" w:fill="B1A0C7"/>
            <w:noWrap/>
            <w:vAlign w:val="center"/>
            <w:hideMark/>
          </w:tcPr>
          <w:p w14:paraId="1C474139"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111.606</w:t>
            </w:r>
          </w:p>
        </w:tc>
      </w:tr>
      <w:tr w:rsidR="00566683" w:rsidRPr="00DA13B5" w14:paraId="4F59A5DF" w14:textId="77777777" w:rsidTr="00566683">
        <w:trPr>
          <w:trHeight w:val="194"/>
        </w:trPr>
        <w:tc>
          <w:tcPr>
            <w:tcW w:w="525"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6A7F12AF"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w:t>
            </w:r>
          </w:p>
        </w:tc>
        <w:tc>
          <w:tcPr>
            <w:tcW w:w="140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27FCAC1A"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PROYECTADA</w:t>
            </w:r>
          </w:p>
        </w:tc>
        <w:tc>
          <w:tcPr>
            <w:tcW w:w="2066" w:type="dxa"/>
            <w:tcBorders>
              <w:top w:val="nil"/>
              <w:left w:val="nil"/>
              <w:bottom w:val="single" w:sz="8" w:space="0" w:color="auto"/>
              <w:right w:val="single" w:sz="8" w:space="0" w:color="auto"/>
            </w:tcBorders>
            <w:shd w:val="clear" w:color="000000" w:fill="FFFFFF"/>
            <w:vAlign w:val="center"/>
            <w:hideMark/>
          </w:tcPr>
          <w:p w14:paraId="236323D5"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2083363.252</w:t>
            </w:r>
          </w:p>
        </w:tc>
        <w:tc>
          <w:tcPr>
            <w:tcW w:w="1873" w:type="dxa"/>
            <w:tcBorders>
              <w:top w:val="nil"/>
              <w:left w:val="nil"/>
              <w:bottom w:val="single" w:sz="8" w:space="0" w:color="auto"/>
              <w:right w:val="single" w:sz="8" w:space="0" w:color="auto"/>
            </w:tcBorders>
            <w:shd w:val="clear" w:color="000000" w:fill="FFFFFF"/>
            <w:vAlign w:val="center"/>
            <w:hideMark/>
          </w:tcPr>
          <w:p w14:paraId="2D6279AC"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4833233.344</w:t>
            </w:r>
          </w:p>
        </w:tc>
        <w:tc>
          <w:tcPr>
            <w:tcW w:w="1579"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35E2866A"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K1+369.78</w:t>
            </w:r>
          </w:p>
        </w:tc>
        <w:tc>
          <w:tcPr>
            <w:tcW w:w="1401"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4E4B5C8F"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K1+438.25</w:t>
            </w:r>
          </w:p>
        </w:tc>
        <w:tc>
          <w:tcPr>
            <w:tcW w:w="1219" w:type="dxa"/>
            <w:vMerge w:val="restart"/>
            <w:tcBorders>
              <w:top w:val="single" w:sz="8" w:space="0" w:color="auto"/>
              <w:left w:val="single" w:sz="8" w:space="0" w:color="auto"/>
              <w:bottom w:val="single" w:sz="8" w:space="0" w:color="000000"/>
              <w:right w:val="single" w:sz="8" w:space="0" w:color="auto"/>
            </w:tcBorders>
            <w:noWrap/>
            <w:vAlign w:val="center"/>
            <w:hideMark/>
          </w:tcPr>
          <w:p w14:paraId="3C2AC1CD"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68.474</w:t>
            </w:r>
          </w:p>
        </w:tc>
      </w:tr>
      <w:tr w:rsidR="00566683" w:rsidRPr="00DA13B5" w14:paraId="33B619F3" w14:textId="77777777" w:rsidTr="00566683">
        <w:trPr>
          <w:trHeight w:val="194"/>
        </w:trPr>
        <w:tc>
          <w:tcPr>
            <w:tcW w:w="525" w:type="dxa"/>
            <w:vMerge/>
            <w:tcBorders>
              <w:top w:val="single" w:sz="8" w:space="0" w:color="auto"/>
              <w:left w:val="single" w:sz="8" w:space="0" w:color="auto"/>
              <w:bottom w:val="single" w:sz="8" w:space="0" w:color="000000"/>
              <w:right w:val="single" w:sz="8" w:space="0" w:color="auto"/>
            </w:tcBorders>
            <w:vAlign w:val="center"/>
            <w:hideMark/>
          </w:tcPr>
          <w:p w14:paraId="3D3D3208"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6" w:type="dxa"/>
            <w:vMerge/>
            <w:tcBorders>
              <w:top w:val="single" w:sz="8" w:space="0" w:color="auto"/>
              <w:left w:val="single" w:sz="8" w:space="0" w:color="auto"/>
              <w:bottom w:val="single" w:sz="8" w:space="0" w:color="000000"/>
              <w:right w:val="single" w:sz="8" w:space="0" w:color="auto"/>
            </w:tcBorders>
            <w:vAlign w:val="center"/>
            <w:hideMark/>
          </w:tcPr>
          <w:p w14:paraId="6FB52476"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2066" w:type="dxa"/>
            <w:tcBorders>
              <w:top w:val="nil"/>
              <w:left w:val="nil"/>
              <w:bottom w:val="single" w:sz="8" w:space="0" w:color="auto"/>
              <w:right w:val="single" w:sz="8" w:space="0" w:color="auto"/>
            </w:tcBorders>
            <w:shd w:val="clear" w:color="000000" w:fill="FFFFFF"/>
            <w:vAlign w:val="center"/>
            <w:hideMark/>
          </w:tcPr>
          <w:p w14:paraId="1344AE9E"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2083325.232</w:t>
            </w:r>
          </w:p>
        </w:tc>
        <w:tc>
          <w:tcPr>
            <w:tcW w:w="1873" w:type="dxa"/>
            <w:tcBorders>
              <w:top w:val="nil"/>
              <w:left w:val="nil"/>
              <w:bottom w:val="single" w:sz="8" w:space="0" w:color="auto"/>
              <w:right w:val="single" w:sz="8" w:space="0" w:color="auto"/>
            </w:tcBorders>
            <w:shd w:val="clear" w:color="000000" w:fill="FFFFFF"/>
            <w:vAlign w:val="center"/>
            <w:hideMark/>
          </w:tcPr>
          <w:p w14:paraId="4CEB9EAB"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4833272.256</w:t>
            </w:r>
          </w:p>
        </w:tc>
        <w:tc>
          <w:tcPr>
            <w:tcW w:w="1579" w:type="dxa"/>
            <w:vMerge/>
            <w:tcBorders>
              <w:top w:val="single" w:sz="8" w:space="0" w:color="auto"/>
              <w:left w:val="single" w:sz="8" w:space="0" w:color="auto"/>
              <w:bottom w:val="single" w:sz="8" w:space="0" w:color="000000"/>
              <w:right w:val="single" w:sz="8" w:space="0" w:color="auto"/>
            </w:tcBorders>
            <w:vAlign w:val="center"/>
            <w:hideMark/>
          </w:tcPr>
          <w:p w14:paraId="0632D39A"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14:paraId="66EC6760"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219" w:type="dxa"/>
            <w:vMerge/>
            <w:tcBorders>
              <w:top w:val="single" w:sz="8" w:space="0" w:color="auto"/>
              <w:left w:val="single" w:sz="8" w:space="0" w:color="auto"/>
              <w:bottom w:val="single" w:sz="8" w:space="0" w:color="000000"/>
              <w:right w:val="single" w:sz="8" w:space="0" w:color="auto"/>
            </w:tcBorders>
            <w:vAlign w:val="center"/>
            <w:hideMark/>
          </w:tcPr>
          <w:p w14:paraId="1646C311"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r>
      <w:tr w:rsidR="00566683" w:rsidRPr="00DA13B5" w14:paraId="21F05B42" w14:textId="77777777" w:rsidTr="00566683">
        <w:trPr>
          <w:trHeight w:val="194"/>
        </w:trPr>
        <w:tc>
          <w:tcPr>
            <w:tcW w:w="5873" w:type="dxa"/>
            <w:gridSpan w:val="4"/>
            <w:tcBorders>
              <w:top w:val="single" w:sz="8" w:space="0" w:color="auto"/>
              <w:left w:val="single" w:sz="8" w:space="0" w:color="auto"/>
              <w:bottom w:val="single" w:sz="8" w:space="0" w:color="auto"/>
              <w:right w:val="single" w:sz="8" w:space="0" w:color="000000"/>
            </w:tcBorders>
            <w:shd w:val="clear" w:color="000000" w:fill="B1A0C7"/>
            <w:vAlign w:val="center"/>
            <w:hideMark/>
          </w:tcPr>
          <w:p w14:paraId="6C0E50A6"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PLACA HUELLA EXISTENTE</w:t>
            </w:r>
          </w:p>
        </w:tc>
        <w:tc>
          <w:tcPr>
            <w:tcW w:w="1579" w:type="dxa"/>
            <w:tcBorders>
              <w:top w:val="nil"/>
              <w:left w:val="nil"/>
              <w:bottom w:val="single" w:sz="8" w:space="0" w:color="auto"/>
              <w:right w:val="single" w:sz="8" w:space="0" w:color="auto"/>
            </w:tcBorders>
            <w:shd w:val="clear" w:color="000000" w:fill="B1A0C7"/>
            <w:vAlign w:val="center"/>
            <w:hideMark/>
          </w:tcPr>
          <w:p w14:paraId="7C38D42E"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K1+438.25</w:t>
            </w:r>
          </w:p>
        </w:tc>
        <w:tc>
          <w:tcPr>
            <w:tcW w:w="1401" w:type="dxa"/>
            <w:tcBorders>
              <w:top w:val="nil"/>
              <w:left w:val="nil"/>
              <w:bottom w:val="single" w:sz="8" w:space="0" w:color="auto"/>
              <w:right w:val="single" w:sz="8" w:space="0" w:color="auto"/>
            </w:tcBorders>
            <w:shd w:val="clear" w:color="000000" w:fill="B1A0C7"/>
            <w:vAlign w:val="center"/>
            <w:hideMark/>
          </w:tcPr>
          <w:p w14:paraId="2B30EDDC"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K1+507.59</w:t>
            </w:r>
          </w:p>
        </w:tc>
        <w:tc>
          <w:tcPr>
            <w:tcW w:w="1219" w:type="dxa"/>
            <w:tcBorders>
              <w:top w:val="nil"/>
              <w:left w:val="nil"/>
              <w:bottom w:val="single" w:sz="8" w:space="0" w:color="auto"/>
              <w:right w:val="single" w:sz="8" w:space="0" w:color="auto"/>
            </w:tcBorders>
            <w:shd w:val="clear" w:color="000000" w:fill="B1A0C7"/>
            <w:noWrap/>
            <w:vAlign w:val="center"/>
            <w:hideMark/>
          </w:tcPr>
          <w:p w14:paraId="0F21E239"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69.337</w:t>
            </w:r>
          </w:p>
        </w:tc>
      </w:tr>
      <w:tr w:rsidR="00566683" w:rsidRPr="00DA13B5" w14:paraId="50D1AFB1" w14:textId="77777777" w:rsidTr="00566683">
        <w:trPr>
          <w:trHeight w:val="194"/>
        </w:trPr>
        <w:tc>
          <w:tcPr>
            <w:tcW w:w="525"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1CE9AF72"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w:t>
            </w:r>
          </w:p>
        </w:tc>
        <w:tc>
          <w:tcPr>
            <w:tcW w:w="140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4BFC724B"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PROYECTADA</w:t>
            </w:r>
          </w:p>
        </w:tc>
        <w:tc>
          <w:tcPr>
            <w:tcW w:w="2066" w:type="dxa"/>
            <w:tcBorders>
              <w:top w:val="nil"/>
              <w:left w:val="nil"/>
              <w:bottom w:val="single" w:sz="8" w:space="0" w:color="auto"/>
              <w:right w:val="single" w:sz="8" w:space="0" w:color="auto"/>
            </w:tcBorders>
            <w:shd w:val="clear" w:color="000000" w:fill="FFFFFF"/>
            <w:vAlign w:val="center"/>
            <w:hideMark/>
          </w:tcPr>
          <w:p w14:paraId="2EB984D5"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2083385.444</w:t>
            </w:r>
          </w:p>
        </w:tc>
        <w:tc>
          <w:tcPr>
            <w:tcW w:w="1873" w:type="dxa"/>
            <w:tcBorders>
              <w:top w:val="nil"/>
              <w:left w:val="nil"/>
              <w:bottom w:val="single" w:sz="8" w:space="0" w:color="auto"/>
              <w:right w:val="single" w:sz="8" w:space="0" w:color="auto"/>
            </w:tcBorders>
            <w:shd w:val="clear" w:color="000000" w:fill="FFFFFF"/>
            <w:vAlign w:val="center"/>
            <w:hideMark/>
          </w:tcPr>
          <w:p w14:paraId="1E29B433"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4833277.095</w:t>
            </w:r>
          </w:p>
        </w:tc>
        <w:tc>
          <w:tcPr>
            <w:tcW w:w="1579"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40F2D3AE"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K1+507.59</w:t>
            </w:r>
          </w:p>
        </w:tc>
        <w:tc>
          <w:tcPr>
            <w:tcW w:w="1401"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3EAF9B2B"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K1+774.62</w:t>
            </w:r>
          </w:p>
        </w:tc>
        <w:tc>
          <w:tcPr>
            <w:tcW w:w="1219" w:type="dxa"/>
            <w:vMerge w:val="restart"/>
            <w:tcBorders>
              <w:top w:val="single" w:sz="8" w:space="0" w:color="auto"/>
              <w:left w:val="single" w:sz="8" w:space="0" w:color="auto"/>
              <w:bottom w:val="single" w:sz="8" w:space="0" w:color="000000"/>
              <w:right w:val="single" w:sz="8" w:space="0" w:color="auto"/>
            </w:tcBorders>
            <w:noWrap/>
            <w:vAlign w:val="center"/>
            <w:hideMark/>
          </w:tcPr>
          <w:p w14:paraId="71E09C1B"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267.033</w:t>
            </w:r>
          </w:p>
        </w:tc>
      </w:tr>
      <w:tr w:rsidR="00566683" w:rsidRPr="00DA13B5" w14:paraId="7AF562C0" w14:textId="77777777" w:rsidTr="00566683">
        <w:trPr>
          <w:trHeight w:val="194"/>
        </w:trPr>
        <w:tc>
          <w:tcPr>
            <w:tcW w:w="525" w:type="dxa"/>
            <w:vMerge/>
            <w:tcBorders>
              <w:top w:val="single" w:sz="8" w:space="0" w:color="auto"/>
              <w:left w:val="single" w:sz="8" w:space="0" w:color="auto"/>
              <w:bottom w:val="single" w:sz="8" w:space="0" w:color="000000"/>
              <w:right w:val="single" w:sz="8" w:space="0" w:color="auto"/>
            </w:tcBorders>
            <w:vAlign w:val="center"/>
            <w:hideMark/>
          </w:tcPr>
          <w:p w14:paraId="174E0B1F"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6" w:type="dxa"/>
            <w:vMerge/>
            <w:tcBorders>
              <w:top w:val="single" w:sz="8" w:space="0" w:color="auto"/>
              <w:left w:val="single" w:sz="8" w:space="0" w:color="auto"/>
              <w:bottom w:val="single" w:sz="8" w:space="0" w:color="000000"/>
              <w:right w:val="single" w:sz="8" w:space="0" w:color="auto"/>
            </w:tcBorders>
            <w:vAlign w:val="center"/>
            <w:hideMark/>
          </w:tcPr>
          <w:p w14:paraId="280D545E"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2066" w:type="dxa"/>
            <w:tcBorders>
              <w:top w:val="nil"/>
              <w:left w:val="nil"/>
              <w:bottom w:val="single" w:sz="8" w:space="0" w:color="auto"/>
              <w:right w:val="single" w:sz="8" w:space="0" w:color="auto"/>
            </w:tcBorders>
            <w:shd w:val="clear" w:color="000000" w:fill="FFFFFF"/>
            <w:vAlign w:val="center"/>
            <w:hideMark/>
          </w:tcPr>
          <w:p w14:paraId="226A6527"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2083317.811</w:t>
            </w:r>
          </w:p>
        </w:tc>
        <w:tc>
          <w:tcPr>
            <w:tcW w:w="1873" w:type="dxa"/>
            <w:tcBorders>
              <w:top w:val="nil"/>
              <w:left w:val="nil"/>
              <w:bottom w:val="single" w:sz="8" w:space="0" w:color="auto"/>
              <w:right w:val="single" w:sz="8" w:space="0" w:color="auto"/>
            </w:tcBorders>
            <w:shd w:val="clear" w:color="000000" w:fill="FFFFFF"/>
            <w:vAlign w:val="center"/>
            <w:hideMark/>
          </w:tcPr>
          <w:p w14:paraId="66B75C30"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4833493.663</w:t>
            </w:r>
          </w:p>
        </w:tc>
        <w:tc>
          <w:tcPr>
            <w:tcW w:w="1579" w:type="dxa"/>
            <w:vMerge/>
            <w:tcBorders>
              <w:top w:val="single" w:sz="8" w:space="0" w:color="auto"/>
              <w:left w:val="single" w:sz="8" w:space="0" w:color="auto"/>
              <w:bottom w:val="single" w:sz="8" w:space="0" w:color="000000"/>
              <w:right w:val="single" w:sz="8" w:space="0" w:color="auto"/>
            </w:tcBorders>
            <w:vAlign w:val="center"/>
            <w:hideMark/>
          </w:tcPr>
          <w:p w14:paraId="2358812B"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14:paraId="15601F66"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219" w:type="dxa"/>
            <w:vMerge/>
            <w:tcBorders>
              <w:top w:val="single" w:sz="8" w:space="0" w:color="auto"/>
              <w:left w:val="single" w:sz="8" w:space="0" w:color="auto"/>
              <w:bottom w:val="single" w:sz="8" w:space="0" w:color="000000"/>
              <w:right w:val="single" w:sz="8" w:space="0" w:color="auto"/>
            </w:tcBorders>
            <w:vAlign w:val="center"/>
            <w:hideMark/>
          </w:tcPr>
          <w:p w14:paraId="23A13831"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r>
      <w:tr w:rsidR="00566683" w:rsidRPr="00DA13B5" w14:paraId="71393D55" w14:textId="77777777" w:rsidTr="00566683">
        <w:trPr>
          <w:trHeight w:val="194"/>
        </w:trPr>
        <w:tc>
          <w:tcPr>
            <w:tcW w:w="5873" w:type="dxa"/>
            <w:gridSpan w:val="4"/>
            <w:tcBorders>
              <w:top w:val="single" w:sz="8" w:space="0" w:color="auto"/>
              <w:left w:val="single" w:sz="8" w:space="0" w:color="auto"/>
              <w:bottom w:val="single" w:sz="8" w:space="0" w:color="auto"/>
              <w:right w:val="single" w:sz="8" w:space="0" w:color="000000"/>
            </w:tcBorders>
            <w:shd w:val="clear" w:color="000000" w:fill="B1A0C7"/>
            <w:vAlign w:val="center"/>
            <w:hideMark/>
          </w:tcPr>
          <w:p w14:paraId="32DA4D5F"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PLACA HUELLA EXISTENTE</w:t>
            </w:r>
          </w:p>
        </w:tc>
        <w:tc>
          <w:tcPr>
            <w:tcW w:w="1579" w:type="dxa"/>
            <w:tcBorders>
              <w:top w:val="nil"/>
              <w:left w:val="nil"/>
              <w:bottom w:val="single" w:sz="8" w:space="0" w:color="auto"/>
              <w:right w:val="single" w:sz="8" w:space="0" w:color="auto"/>
            </w:tcBorders>
            <w:shd w:val="clear" w:color="000000" w:fill="B1A0C7"/>
            <w:vAlign w:val="center"/>
            <w:hideMark/>
          </w:tcPr>
          <w:p w14:paraId="7BD70575"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K1+774.62</w:t>
            </w:r>
          </w:p>
        </w:tc>
        <w:tc>
          <w:tcPr>
            <w:tcW w:w="1401" w:type="dxa"/>
            <w:tcBorders>
              <w:top w:val="nil"/>
              <w:left w:val="nil"/>
              <w:bottom w:val="single" w:sz="8" w:space="0" w:color="auto"/>
              <w:right w:val="single" w:sz="8" w:space="0" w:color="auto"/>
            </w:tcBorders>
            <w:shd w:val="clear" w:color="000000" w:fill="B1A0C7"/>
            <w:vAlign w:val="center"/>
            <w:hideMark/>
          </w:tcPr>
          <w:p w14:paraId="02F95271"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K2+041.82</w:t>
            </w:r>
          </w:p>
        </w:tc>
        <w:tc>
          <w:tcPr>
            <w:tcW w:w="1219" w:type="dxa"/>
            <w:tcBorders>
              <w:top w:val="nil"/>
              <w:left w:val="nil"/>
              <w:bottom w:val="single" w:sz="8" w:space="0" w:color="auto"/>
              <w:right w:val="single" w:sz="8" w:space="0" w:color="auto"/>
            </w:tcBorders>
            <w:shd w:val="clear" w:color="000000" w:fill="B1A0C7"/>
            <w:noWrap/>
            <w:vAlign w:val="center"/>
            <w:hideMark/>
          </w:tcPr>
          <w:p w14:paraId="31DC731F"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267.2</w:t>
            </w:r>
          </w:p>
        </w:tc>
      </w:tr>
      <w:tr w:rsidR="00566683" w:rsidRPr="00DA13B5" w14:paraId="69D8D28F" w14:textId="77777777" w:rsidTr="00566683">
        <w:trPr>
          <w:trHeight w:val="194"/>
        </w:trPr>
        <w:tc>
          <w:tcPr>
            <w:tcW w:w="525"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3BF2EB40"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w:t>
            </w:r>
          </w:p>
        </w:tc>
        <w:tc>
          <w:tcPr>
            <w:tcW w:w="140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7137DC60"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PROYECTADA</w:t>
            </w:r>
          </w:p>
        </w:tc>
        <w:tc>
          <w:tcPr>
            <w:tcW w:w="2066" w:type="dxa"/>
            <w:tcBorders>
              <w:top w:val="nil"/>
              <w:left w:val="nil"/>
              <w:bottom w:val="single" w:sz="8" w:space="0" w:color="auto"/>
              <w:right w:val="single" w:sz="8" w:space="0" w:color="auto"/>
            </w:tcBorders>
            <w:shd w:val="clear" w:color="000000" w:fill="FFFFFF"/>
            <w:vAlign w:val="center"/>
            <w:hideMark/>
          </w:tcPr>
          <w:p w14:paraId="070E3ED2"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2083395.687</w:t>
            </w:r>
          </w:p>
        </w:tc>
        <w:tc>
          <w:tcPr>
            <w:tcW w:w="1873" w:type="dxa"/>
            <w:tcBorders>
              <w:top w:val="nil"/>
              <w:left w:val="nil"/>
              <w:bottom w:val="single" w:sz="8" w:space="0" w:color="auto"/>
              <w:right w:val="single" w:sz="8" w:space="0" w:color="auto"/>
            </w:tcBorders>
            <w:shd w:val="clear" w:color="000000" w:fill="FFFFFF"/>
            <w:vAlign w:val="center"/>
            <w:hideMark/>
          </w:tcPr>
          <w:p w14:paraId="488CC027"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4833586.32</w:t>
            </w:r>
          </w:p>
        </w:tc>
        <w:tc>
          <w:tcPr>
            <w:tcW w:w="1579"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AB4650B"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K2+041.82</w:t>
            </w:r>
          </w:p>
        </w:tc>
        <w:tc>
          <w:tcPr>
            <w:tcW w:w="1401"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5953EC5"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K2+079.59</w:t>
            </w:r>
          </w:p>
        </w:tc>
        <w:tc>
          <w:tcPr>
            <w:tcW w:w="1219" w:type="dxa"/>
            <w:vMerge w:val="restart"/>
            <w:tcBorders>
              <w:top w:val="single" w:sz="8" w:space="0" w:color="auto"/>
              <w:left w:val="single" w:sz="8" w:space="0" w:color="auto"/>
              <w:bottom w:val="single" w:sz="8" w:space="0" w:color="000000"/>
              <w:right w:val="single" w:sz="8" w:space="0" w:color="auto"/>
            </w:tcBorders>
            <w:noWrap/>
            <w:vAlign w:val="center"/>
            <w:hideMark/>
          </w:tcPr>
          <w:p w14:paraId="5995FB5C"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37.77</w:t>
            </w:r>
          </w:p>
        </w:tc>
      </w:tr>
      <w:tr w:rsidR="00566683" w:rsidRPr="00DA13B5" w14:paraId="088E1FC2" w14:textId="77777777" w:rsidTr="00566683">
        <w:trPr>
          <w:trHeight w:val="194"/>
        </w:trPr>
        <w:tc>
          <w:tcPr>
            <w:tcW w:w="525" w:type="dxa"/>
            <w:vMerge/>
            <w:tcBorders>
              <w:top w:val="single" w:sz="8" w:space="0" w:color="auto"/>
              <w:left w:val="single" w:sz="8" w:space="0" w:color="auto"/>
              <w:bottom w:val="single" w:sz="8" w:space="0" w:color="000000"/>
              <w:right w:val="single" w:sz="8" w:space="0" w:color="auto"/>
            </w:tcBorders>
            <w:vAlign w:val="center"/>
            <w:hideMark/>
          </w:tcPr>
          <w:p w14:paraId="3E12A57F"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6" w:type="dxa"/>
            <w:vMerge/>
            <w:tcBorders>
              <w:top w:val="single" w:sz="8" w:space="0" w:color="auto"/>
              <w:left w:val="single" w:sz="8" w:space="0" w:color="auto"/>
              <w:bottom w:val="single" w:sz="8" w:space="0" w:color="000000"/>
              <w:right w:val="single" w:sz="8" w:space="0" w:color="auto"/>
            </w:tcBorders>
            <w:vAlign w:val="center"/>
            <w:hideMark/>
          </w:tcPr>
          <w:p w14:paraId="6C63C20A"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2066" w:type="dxa"/>
            <w:tcBorders>
              <w:top w:val="nil"/>
              <w:left w:val="nil"/>
              <w:bottom w:val="single" w:sz="8" w:space="0" w:color="auto"/>
              <w:right w:val="single" w:sz="8" w:space="0" w:color="auto"/>
            </w:tcBorders>
            <w:shd w:val="clear" w:color="000000" w:fill="FFFFFF"/>
            <w:vAlign w:val="center"/>
            <w:hideMark/>
          </w:tcPr>
          <w:p w14:paraId="4A17EFB8"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2083370.725</w:t>
            </w:r>
          </w:p>
        </w:tc>
        <w:tc>
          <w:tcPr>
            <w:tcW w:w="1873" w:type="dxa"/>
            <w:tcBorders>
              <w:top w:val="nil"/>
              <w:left w:val="nil"/>
              <w:bottom w:val="single" w:sz="8" w:space="0" w:color="auto"/>
              <w:right w:val="single" w:sz="8" w:space="0" w:color="auto"/>
            </w:tcBorders>
            <w:shd w:val="clear" w:color="000000" w:fill="FFFFFF"/>
            <w:vAlign w:val="center"/>
            <w:hideMark/>
          </w:tcPr>
          <w:p w14:paraId="135449E0"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4833614.213</w:t>
            </w:r>
          </w:p>
        </w:tc>
        <w:tc>
          <w:tcPr>
            <w:tcW w:w="1579" w:type="dxa"/>
            <w:vMerge/>
            <w:tcBorders>
              <w:top w:val="single" w:sz="8" w:space="0" w:color="auto"/>
              <w:left w:val="single" w:sz="8" w:space="0" w:color="auto"/>
              <w:bottom w:val="single" w:sz="8" w:space="0" w:color="000000"/>
              <w:right w:val="single" w:sz="8" w:space="0" w:color="auto"/>
            </w:tcBorders>
            <w:vAlign w:val="center"/>
            <w:hideMark/>
          </w:tcPr>
          <w:p w14:paraId="23A2DCA9"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14:paraId="39F80168"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219" w:type="dxa"/>
            <w:vMerge/>
            <w:tcBorders>
              <w:top w:val="single" w:sz="8" w:space="0" w:color="auto"/>
              <w:left w:val="single" w:sz="8" w:space="0" w:color="auto"/>
              <w:bottom w:val="single" w:sz="8" w:space="0" w:color="000000"/>
              <w:right w:val="single" w:sz="8" w:space="0" w:color="auto"/>
            </w:tcBorders>
            <w:vAlign w:val="center"/>
            <w:hideMark/>
          </w:tcPr>
          <w:p w14:paraId="7A5ACD97"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r>
      <w:tr w:rsidR="00566683" w:rsidRPr="00DA13B5" w14:paraId="2E3EAD06" w14:textId="77777777" w:rsidTr="00566683">
        <w:trPr>
          <w:trHeight w:val="194"/>
        </w:trPr>
        <w:tc>
          <w:tcPr>
            <w:tcW w:w="5873" w:type="dxa"/>
            <w:gridSpan w:val="4"/>
            <w:tcBorders>
              <w:top w:val="single" w:sz="8" w:space="0" w:color="auto"/>
              <w:left w:val="single" w:sz="8" w:space="0" w:color="auto"/>
              <w:bottom w:val="single" w:sz="8" w:space="0" w:color="auto"/>
              <w:right w:val="single" w:sz="8" w:space="0" w:color="000000"/>
            </w:tcBorders>
            <w:shd w:val="clear" w:color="000000" w:fill="B1A0C7"/>
            <w:vAlign w:val="center"/>
            <w:hideMark/>
          </w:tcPr>
          <w:p w14:paraId="4F64F95E"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PLACA HUELLA EXISTENTE</w:t>
            </w:r>
          </w:p>
        </w:tc>
        <w:tc>
          <w:tcPr>
            <w:tcW w:w="1579" w:type="dxa"/>
            <w:tcBorders>
              <w:top w:val="nil"/>
              <w:left w:val="nil"/>
              <w:bottom w:val="single" w:sz="8" w:space="0" w:color="auto"/>
              <w:right w:val="single" w:sz="8" w:space="0" w:color="auto"/>
            </w:tcBorders>
            <w:shd w:val="clear" w:color="000000" w:fill="B1A0C7"/>
            <w:vAlign w:val="center"/>
            <w:hideMark/>
          </w:tcPr>
          <w:p w14:paraId="6FBF6536"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K2+079.59</w:t>
            </w:r>
          </w:p>
        </w:tc>
        <w:tc>
          <w:tcPr>
            <w:tcW w:w="1401" w:type="dxa"/>
            <w:tcBorders>
              <w:top w:val="nil"/>
              <w:left w:val="nil"/>
              <w:bottom w:val="single" w:sz="8" w:space="0" w:color="auto"/>
              <w:right w:val="single" w:sz="8" w:space="0" w:color="auto"/>
            </w:tcBorders>
            <w:shd w:val="clear" w:color="000000" w:fill="B1A0C7"/>
            <w:vAlign w:val="center"/>
            <w:hideMark/>
          </w:tcPr>
          <w:p w14:paraId="1C9AAF32"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K2+175.96</w:t>
            </w:r>
          </w:p>
        </w:tc>
        <w:tc>
          <w:tcPr>
            <w:tcW w:w="1219" w:type="dxa"/>
            <w:tcBorders>
              <w:top w:val="nil"/>
              <w:left w:val="nil"/>
              <w:bottom w:val="single" w:sz="8" w:space="0" w:color="auto"/>
              <w:right w:val="single" w:sz="8" w:space="0" w:color="auto"/>
            </w:tcBorders>
            <w:shd w:val="clear" w:color="000000" w:fill="B1A0C7"/>
            <w:noWrap/>
            <w:vAlign w:val="center"/>
            <w:hideMark/>
          </w:tcPr>
          <w:p w14:paraId="753FDE43"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96.371</w:t>
            </w:r>
          </w:p>
        </w:tc>
      </w:tr>
      <w:tr w:rsidR="00566683" w:rsidRPr="00DA13B5" w14:paraId="24B1E359" w14:textId="77777777" w:rsidTr="00566683">
        <w:trPr>
          <w:trHeight w:val="194"/>
        </w:trPr>
        <w:tc>
          <w:tcPr>
            <w:tcW w:w="525"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35807C3F"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w:t>
            </w:r>
          </w:p>
        </w:tc>
        <w:tc>
          <w:tcPr>
            <w:tcW w:w="140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1D2B5827"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PROYECTADA</w:t>
            </w:r>
          </w:p>
        </w:tc>
        <w:tc>
          <w:tcPr>
            <w:tcW w:w="2066" w:type="dxa"/>
            <w:tcBorders>
              <w:top w:val="nil"/>
              <w:left w:val="nil"/>
              <w:bottom w:val="single" w:sz="8" w:space="0" w:color="auto"/>
              <w:right w:val="single" w:sz="8" w:space="0" w:color="auto"/>
            </w:tcBorders>
            <w:shd w:val="clear" w:color="000000" w:fill="FFFFFF"/>
            <w:vAlign w:val="center"/>
            <w:hideMark/>
          </w:tcPr>
          <w:p w14:paraId="22E18CC9"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2083396.428</w:t>
            </w:r>
          </w:p>
        </w:tc>
        <w:tc>
          <w:tcPr>
            <w:tcW w:w="1873" w:type="dxa"/>
            <w:tcBorders>
              <w:top w:val="nil"/>
              <w:left w:val="nil"/>
              <w:bottom w:val="single" w:sz="8" w:space="0" w:color="auto"/>
              <w:right w:val="single" w:sz="8" w:space="0" w:color="auto"/>
            </w:tcBorders>
            <w:shd w:val="clear" w:color="000000" w:fill="FFFFFF"/>
            <w:vAlign w:val="center"/>
            <w:hideMark/>
          </w:tcPr>
          <w:p w14:paraId="41E2D2D6"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4833667.673</w:t>
            </w:r>
          </w:p>
        </w:tc>
        <w:tc>
          <w:tcPr>
            <w:tcW w:w="1579"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35BF3116"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K2+175.96</w:t>
            </w:r>
          </w:p>
        </w:tc>
        <w:tc>
          <w:tcPr>
            <w:tcW w:w="1401"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02CAEE90"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K2+212.30</w:t>
            </w:r>
          </w:p>
        </w:tc>
        <w:tc>
          <w:tcPr>
            <w:tcW w:w="1219" w:type="dxa"/>
            <w:vMerge w:val="restart"/>
            <w:tcBorders>
              <w:top w:val="single" w:sz="8" w:space="0" w:color="auto"/>
              <w:left w:val="single" w:sz="8" w:space="0" w:color="auto"/>
              <w:bottom w:val="single" w:sz="8" w:space="0" w:color="000000"/>
              <w:right w:val="single" w:sz="8" w:space="0" w:color="auto"/>
            </w:tcBorders>
            <w:noWrap/>
            <w:vAlign w:val="center"/>
            <w:hideMark/>
          </w:tcPr>
          <w:p w14:paraId="3E2ECE6C"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36.339</w:t>
            </w:r>
          </w:p>
        </w:tc>
      </w:tr>
      <w:tr w:rsidR="00566683" w:rsidRPr="00DA13B5" w14:paraId="6139811D" w14:textId="77777777" w:rsidTr="00566683">
        <w:trPr>
          <w:trHeight w:val="194"/>
        </w:trPr>
        <w:tc>
          <w:tcPr>
            <w:tcW w:w="525" w:type="dxa"/>
            <w:vMerge/>
            <w:tcBorders>
              <w:top w:val="single" w:sz="8" w:space="0" w:color="auto"/>
              <w:left w:val="single" w:sz="8" w:space="0" w:color="auto"/>
              <w:bottom w:val="single" w:sz="8" w:space="0" w:color="000000"/>
              <w:right w:val="single" w:sz="8" w:space="0" w:color="auto"/>
            </w:tcBorders>
            <w:vAlign w:val="center"/>
            <w:hideMark/>
          </w:tcPr>
          <w:p w14:paraId="576B9D34"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6" w:type="dxa"/>
            <w:vMerge/>
            <w:tcBorders>
              <w:top w:val="single" w:sz="8" w:space="0" w:color="auto"/>
              <w:left w:val="single" w:sz="8" w:space="0" w:color="auto"/>
              <w:bottom w:val="single" w:sz="8" w:space="0" w:color="000000"/>
              <w:right w:val="single" w:sz="8" w:space="0" w:color="auto"/>
            </w:tcBorders>
            <w:vAlign w:val="center"/>
            <w:hideMark/>
          </w:tcPr>
          <w:p w14:paraId="567AC5DB"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2066" w:type="dxa"/>
            <w:tcBorders>
              <w:top w:val="nil"/>
              <w:left w:val="nil"/>
              <w:bottom w:val="single" w:sz="8" w:space="0" w:color="auto"/>
              <w:right w:val="single" w:sz="8" w:space="0" w:color="auto"/>
            </w:tcBorders>
            <w:shd w:val="clear" w:color="000000" w:fill="FFFFFF"/>
            <w:vAlign w:val="center"/>
            <w:hideMark/>
          </w:tcPr>
          <w:p w14:paraId="3F0546F6"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2083364.15</w:t>
            </w:r>
          </w:p>
        </w:tc>
        <w:tc>
          <w:tcPr>
            <w:tcW w:w="1873" w:type="dxa"/>
            <w:tcBorders>
              <w:top w:val="nil"/>
              <w:left w:val="nil"/>
              <w:bottom w:val="single" w:sz="8" w:space="0" w:color="auto"/>
              <w:right w:val="single" w:sz="8" w:space="0" w:color="auto"/>
            </w:tcBorders>
            <w:shd w:val="clear" w:color="000000" w:fill="FFFFFF"/>
            <w:vAlign w:val="center"/>
            <w:hideMark/>
          </w:tcPr>
          <w:p w14:paraId="4880347E"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4833682.746</w:t>
            </w:r>
          </w:p>
        </w:tc>
        <w:tc>
          <w:tcPr>
            <w:tcW w:w="1579" w:type="dxa"/>
            <w:vMerge/>
            <w:tcBorders>
              <w:top w:val="single" w:sz="8" w:space="0" w:color="auto"/>
              <w:left w:val="single" w:sz="8" w:space="0" w:color="auto"/>
              <w:bottom w:val="single" w:sz="8" w:space="0" w:color="000000"/>
              <w:right w:val="single" w:sz="8" w:space="0" w:color="auto"/>
            </w:tcBorders>
            <w:vAlign w:val="center"/>
            <w:hideMark/>
          </w:tcPr>
          <w:p w14:paraId="796A998A"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14:paraId="09914630"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219" w:type="dxa"/>
            <w:vMerge/>
            <w:tcBorders>
              <w:top w:val="single" w:sz="8" w:space="0" w:color="auto"/>
              <w:left w:val="single" w:sz="8" w:space="0" w:color="auto"/>
              <w:bottom w:val="single" w:sz="8" w:space="0" w:color="000000"/>
              <w:right w:val="single" w:sz="8" w:space="0" w:color="auto"/>
            </w:tcBorders>
            <w:vAlign w:val="center"/>
            <w:hideMark/>
          </w:tcPr>
          <w:p w14:paraId="253E4714"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r>
      <w:tr w:rsidR="00566683" w:rsidRPr="00DA13B5" w14:paraId="63977C79" w14:textId="77777777" w:rsidTr="00566683">
        <w:trPr>
          <w:trHeight w:val="194"/>
        </w:trPr>
        <w:tc>
          <w:tcPr>
            <w:tcW w:w="5873" w:type="dxa"/>
            <w:gridSpan w:val="4"/>
            <w:tcBorders>
              <w:top w:val="single" w:sz="8" w:space="0" w:color="auto"/>
              <w:left w:val="single" w:sz="8" w:space="0" w:color="auto"/>
              <w:bottom w:val="single" w:sz="8" w:space="0" w:color="auto"/>
              <w:right w:val="single" w:sz="8" w:space="0" w:color="000000"/>
            </w:tcBorders>
            <w:shd w:val="clear" w:color="000000" w:fill="B1A0C7"/>
            <w:vAlign w:val="center"/>
            <w:hideMark/>
          </w:tcPr>
          <w:p w14:paraId="761B0DDF"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PLACA HUELLA EXISTENTE</w:t>
            </w:r>
          </w:p>
        </w:tc>
        <w:tc>
          <w:tcPr>
            <w:tcW w:w="1579" w:type="dxa"/>
            <w:tcBorders>
              <w:top w:val="nil"/>
              <w:left w:val="nil"/>
              <w:bottom w:val="single" w:sz="8" w:space="0" w:color="auto"/>
              <w:right w:val="single" w:sz="8" w:space="0" w:color="auto"/>
            </w:tcBorders>
            <w:shd w:val="clear" w:color="000000" w:fill="B1A0C7"/>
            <w:vAlign w:val="center"/>
            <w:hideMark/>
          </w:tcPr>
          <w:p w14:paraId="06F02A23"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K2+212.30</w:t>
            </w:r>
          </w:p>
        </w:tc>
        <w:tc>
          <w:tcPr>
            <w:tcW w:w="1401" w:type="dxa"/>
            <w:tcBorders>
              <w:top w:val="nil"/>
              <w:left w:val="nil"/>
              <w:bottom w:val="single" w:sz="8" w:space="0" w:color="auto"/>
              <w:right w:val="single" w:sz="8" w:space="0" w:color="auto"/>
            </w:tcBorders>
            <w:shd w:val="clear" w:color="000000" w:fill="B1A0C7"/>
            <w:vAlign w:val="center"/>
            <w:hideMark/>
          </w:tcPr>
          <w:p w14:paraId="468D3996"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K2+306.03</w:t>
            </w:r>
          </w:p>
        </w:tc>
        <w:tc>
          <w:tcPr>
            <w:tcW w:w="1219" w:type="dxa"/>
            <w:tcBorders>
              <w:top w:val="nil"/>
              <w:left w:val="nil"/>
              <w:bottom w:val="single" w:sz="8" w:space="0" w:color="auto"/>
              <w:right w:val="single" w:sz="8" w:space="0" w:color="auto"/>
            </w:tcBorders>
            <w:shd w:val="clear" w:color="000000" w:fill="B1A0C7"/>
            <w:noWrap/>
            <w:vAlign w:val="center"/>
            <w:hideMark/>
          </w:tcPr>
          <w:p w14:paraId="32E7042A"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93.726</w:t>
            </w:r>
          </w:p>
        </w:tc>
      </w:tr>
      <w:tr w:rsidR="00566683" w:rsidRPr="00DA13B5" w14:paraId="5FA13E60" w14:textId="77777777" w:rsidTr="00566683">
        <w:trPr>
          <w:trHeight w:val="194"/>
        </w:trPr>
        <w:tc>
          <w:tcPr>
            <w:tcW w:w="525"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458F1728"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w:t>
            </w:r>
          </w:p>
        </w:tc>
        <w:tc>
          <w:tcPr>
            <w:tcW w:w="140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1D783446"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PROYECTADA</w:t>
            </w:r>
          </w:p>
        </w:tc>
        <w:tc>
          <w:tcPr>
            <w:tcW w:w="2066" w:type="dxa"/>
            <w:tcBorders>
              <w:top w:val="nil"/>
              <w:left w:val="nil"/>
              <w:bottom w:val="single" w:sz="8" w:space="0" w:color="auto"/>
              <w:right w:val="single" w:sz="8" w:space="0" w:color="auto"/>
            </w:tcBorders>
            <w:shd w:val="clear" w:color="000000" w:fill="FFFFFF"/>
            <w:vAlign w:val="center"/>
            <w:hideMark/>
          </w:tcPr>
          <w:p w14:paraId="277A13A2"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2083348.831</w:t>
            </w:r>
          </w:p>
        </w:tc>
        <w:tc>
          <w:tcPr>
            <w:tcW w:w="1873" w:type="dxa"/>
            <w:tcBorders>
              <w:top w:val="nil"/>
              <w:left w:val="nil"/>
              <w:bottom w:val="single" w:sz="8" w:space="0" w:color="auto"/>
              <w:right w:val="single" w:sz="8" w:space="0" w:color="auto"/>
            </w:tcBorders>
            <w:shd w:val="clear" w:color="000000" w:fill="FFFFFF"/>
            <w:vAlign w:val="center"/>
            <w:hideMark/>
          </w:tcPr>
          <w:p w14:paraId="114FFC28"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4833747.428</w:t>
            </w:r>
          </w:p>
        </w:tc>
        <w:tc>
          <w:tcPr>
            <w:tcW w:w="1579"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448936E4"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K2+306.03</w:t>
            </w:r>
          </w:p>
        </w:tc>
        <w:tc>
          <w:tcPr>
            <w:tcW w:w="1401"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F0B90AF"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K2+814.94</w:t>
            </w:r>
          </w:p>
        </w:tc>
        <w:tc>
          <w:tcPr>
            <w:tcW w:w="1219" w:type="dxa"/>
            <w:vMerge w:val="restart"/>
            <w:tcBorders>
              <w:top w:val="single" w:sz="8" w:space="0" w:color="auto"/>
              <w:left w:val="single" w:sz="8" w:space="0" w:color="auto"/>
              <w:bottom w:val="single" w:sz="8" w:space="0" w:color="000000"/>
              <w:right w:val="single" w:sz="8" w:space="0" w:color="auto"/>
            </w:tcBorders>
            <w:noWrap/>
            <w:vAlign w:val="center"/>
            <w:hideMark/>
          </w:tcPr>
          <w:p w14:paraId="59BA6AD4"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508.914</w:t>
            </w:r>
          </w:p>
        </w:tc>
      </w:tr>
      <w:tr w:rsidR="00566683" w:rsidRPr="00DA13B5" w14:paraId="34A6DF02" w14:textId="77777777" w:rsidTr="00566683">
        <w:trPr>
          <w:trHeight w:val="194"/>
        </w:trPr>
        <w:tc>
          <w:tcPr>
            <w:tcW w:w="525" w:type="dxa"/>
            <w:vMerge/>
            <w:tcBorders>
              <w:top w:val="single" w:sz="8" w:space="0" w:color="auto"/>
              <w:left w:val="single" w:sz="8" w:space="0" w:color="auto"/>
              <w:bottom w:val="single" w:sz="8" w:space="0" w:color="000000"/>
              <w:right w:val="single" w:sz="8" w:space="0" w:color="auto"/>
            </w:tcBorders>
            <w:vAlign w:val="center"/>
            <w:hideMark/>
          </w:tcPr>
          <w:p w14:paraId="47E2D047"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6" w:type="dxa"/>
            <w:vMerge/>
            <w:tcBorders>
              <w:top w:val="single" w:sz="8" w:space="0" w:color="auto"/>
              <w:left w:val="single" w:sz="8" w:space="0" w:color="auto"/>
              <w:bottom w:val="single" w:sz="8" w:space="0" w:color="000000"/>
              <w:right w:val="single" w:sz="8" w:space="0" w:color="auto"/>
            </w:tcBorders>
            <w:vAlign w:val="center"/>
            <w:hideMark/>
          </w:tcPr>
          <w:p w14:paraId="635D00BE"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2066" w:type="dxa"/>
            <w:tcBorders>
              <w:top w:val="nil"/>
              <w:left w:val="nil"/>
              <w:bottom w:val="single" w:sz="8" w:space="0" w:color="auto"/>
              <w:right w:val="single" w:sz="8" w:space="0" w:color="auto"/>
            </w:tcBorders>
            <w:shd w:val="clear" w:color="000000" w:fill="FFFFFF"/>
            <w:vAlign w:val="center"/>
            <w:hideMark/>
          </w:tcPr>
          <w:p w14:paraId="01F267C6"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2083047.992</w:t>
            </w:r>
          </w:p>
        </w:tc>
        <w:tc>
          <w:tcPr>
            <w:tcW w:w="1873" w:type="dxa"/>
            <w:tcBorders>
              <w:top w:val="nil"/>
              <w:left w:val="nil"/>
              <w:bottom w:val="single" w:sz="8" w:space="0" w:color="auto"/>
              <w:right w:val="single" w:sz="8" w:space="0" w:color="auto"/>
            </w:tcBorders>
            <w:shd w:val="clear" w:color="000000" w:fill="FFFFFF"/>
            <w:vAlign w:val="center"/>
            <w:hideMark/>
          </w:tcPr>
          <w:p w14:paraId="4B83B5E0"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4834078.707</w:t>
            </w:r>
          </w:p>
        </w:tc>
        <w:tc>
          <w:tcPr>
            <w:tcW w:w="1579" w:type="dxa"/>
            <w:vMerge/>
            <w:tcBorders>
              <w:top w:val="single" w:sz="8" w:space="0" w:color="auto"/>
              <w:left w:val="single" w:sz="8" w:space="0" w:color="auto"/>
              <w:bottom w:val="single" w:sz="8" w:space="0" w:color="000000"/>
              <w:right w:val="single" w:sz="8" w:space="0" w:color="auto"/>
            </w:tcBorders>
            <w:vAlign w:val="center"/>
            <w:hideMark/>
          </w:tcPr>
          <w:p w14:paraId="16E52CE5"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14:paraId="70F8017D"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c>
          <w:tcPr>
            <w:tcW w:w="1219" w:type="dxa"/>
            <w:vMerge/>
            <w:tcBorders>
              <w:top w:val="single" w:sz="8" w:space="0" w:color="auto"/>
              <w:left w:val="single" w:sz="8" w:space="0" w:color="auto"/>
              <w:bottom w:val="single" w:sz="8" w:space="0" w:color="000000"/>
              <w:right w:val="single" w:sz="8" w:space="0" w:color="auto"/>
            </w:tcBorders>
            <w:vAlign w:val="center"/>
            <w:hideMark/>
          </w:tcPr>
          <w:p w14:paraId="755E105E" w14:textId="77777777" w:rsidR="00566683" w:rsidRPr="00DA13B5" w:rsidRDefault="00566683" w:rsidP="00566683">
            <w:pPr>
              <w:spacing w:after="0" w:line="240" w:lineRule="auto"/>
              <w:rPr>
                <w:rFonts w:ascii="Arial" w:eastAsia="Times New Roman" w:hAnsi="Arial" w:cs="Arial"/>
                <w:color w:val="000000"/>
                <w:sz w:val="20"/>
                <w:szCs w:val="20"/>
                <w:lang w:eastAsia="es-CO"/>
              </w:rPr>
            </w:pPr>
          </w:p>
        </w:tc>
      </w:tr>
      <w:tr w:rsidR="00566683" w:rsidRPr="00DA13B5" w14:paraId="6581ED5E" w14:textId="77777777" w:rsidTr="00566683">
        <w:trPr>
          <w:trHeight w:val="194"/>
        </w:trPr>
        <w:tc>
          <w:tcPr>
            <w:tcW w:w="525" w:type="dxa"/>
            <w:tcBorders>
              <w:top w:val="nil"/>
              <w:left w:val="nil"/>
              <w:bottom w:val="nil"/>
              <w:right w:val="nil"/>
            </w:tcBorders>
            <w:shd w:val="clear" w:color="000000" w:fill="FFFFFF"/>
            <w:noWrap/>
            <w:vAlign w:val="center"/>
            <w:hideMark/>
          </w:tcPr>
          <w:p w14:paraId="00C6291F"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1406" w:type="dxa"/>
            <w:tcBorders>
              <w:top w:val="nil"/>
              <w:left w:val="nil"/>
              <w:bottom w:val="nil"/>
              <w:right w:val="nil"/>
            </w:tcBorders>
            <w:shd w:val="clear" w:color="000000" w:fill="FFFFFF"/>
            <w:noWrap/>
            <w:vAlign w:val="center"/>
            <w:hideMark/>
          </w:tcPr>
          <w:p w14:paraId="4D243220"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2066" w:type="dxa"/>
            <w:tcBorders>
              <w:top w:val="nil"/>
              <w:left w:val="nil"/>
              <w:bottom w:val="nil"/>
              <w:right w:val="nil"/>
            </w:tcBorders>
            <w:shd w:val="clear" w:color="000000" w:fill="FFFFFF"/>
            <w:noWrap/>
            <w:vAlign w:val="center"/>
            <w:hideMark/>
          </w:tcPr>
          <w:p w14:paraId="00A3C162"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1873" w:type="dxa"/>
            <w:tcBorders>
              <w:top w:val="nil"/>
              <w:left w:val="nil"/>
              <w:bottom w:val="nil"/>
              <w:right w:val="nil"/>
            </w:tcBorders>
            <w:shd w:val="clear" w:color="000000" w:fill="FFFFFF"/>
            <w:noWrap/>
            <w:vAlign w:val="center"/>
            <w:hideMark/>
          </w:tcPr>
          <w:p w14:paraId="253E7DAE"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1579" w:type="dxa"/>
            <w:tcBorders>
              <w:top w:val="nil"/>
              <w:left w:val="nil"/>
              <w:bottom w:val="nil"/>
              <w:right w:val="nil"/>
            </w:tcBorders>
            <w:shd w:val="clear" w:color="000000" w:fill="FFFFFF"/>
            <w:noWrap/>
            <w:vAlign w:val="center"/>
            <w:hideMark/>
          </w:tcPr>
          <w:p w14:paraId="69685513"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1401" w:type="dxa"/>
            <w:tcBorders>
              <w:top w:val="nil"/>
              <w:left w:val="nil"/>
              <w:bottom w:val="nil"/>
              <w:right w:val="nil"/>
            </w:tcBorders>
            <w:shd w:val="clear" w:color="000000" w:fill="FFFFFF"/>
            <w:noWrap/>
            <w:vAlign w:val="center"/>
            <w:hideMark/>
          </w:tcPr>
          <w:p w14:paraId="6294AF93"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1219" w:type="dxa"/>
            <w:tcBorders>
              <w:top w:val="nil"/>
              <w:left w:val="nil"/>
              <w:bottom w:val="nil"/>
              <w:right w:val="nil"/>
            </w:tcBorders>
            <w:shd w:val="clear" w:color="000000" w:fill="FFFFFF"/>
            <w:noWrap/>
            <w:vAlign w:val="center"/>
            <w:hideMark/>
          </w:tcPr>
          <w:p w14:paraId="7D2091AF"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566683" w:rsidRPr="00DA13B5" w14:paraId="68893138" w14:textId="77777777" w:rsidTr="00566683">
        <w:trPr>
          <w:trHeight w:val="194"/>
        </w:trPr>
        <w:tc>
          <w:tcPr>
            <w:tcW w:w="8854" w:type="dxa"/>
            <w:gridSpan w:val="6"/>
            <w:tcBorders>
              <w:top w:val="single" w:sz="8" w:space="0" w:color="auto"/>
              <w:left w:val="single" w:sz="8" w:space="0" w:color="auto"/>
              <w:bottom w:val="single" w:sz="8" w:space="0" w:color="auto"/>
              <w:right w:val="single" w:sz="8" w:space="0" w:color="000000"/>
            </w:tcBorders>
            <w:noWrap/>
            <w:vAlign w:val="center"/>
            <w:hideMark/>
          </w:tcPr>
          <w:p w14:paraId="447C26A9"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proofErr w:type="gramStart"/>
            <w:r w:rsidRPr="00DA13B5">
              <w:rPr>
                <w:rFonts w:ascii="Arial" w:eastAsia="Times New Roman" w:hAnsi="Arial" w:cs="Arial"/>
                <w:color w:val="000000"/>
                <w:sz w:val="20"/>
                <w:szCs w:val="20"/>
                <w:lang w:eastAsia="es-CO"/>
              </w:rPr>
              <w:t>TOTAL</w:t>
            </w:r>
            <w:proofErr w:type="gramEnd"/>
            <w:r w:rsidRPr="00DA13B5">
              <w:rPr>
                <w:rFonts w:ascii="Arial" w:eastAsia="Times New Roman" w:hAnsi="Arial" w:cs="Arial"/>
                <w:color w:val="000000"/>
                <w:sz w:val="20"/>
                <w:szCs w:val="20"/>
                <w:lang w:eastAsia="es-CO"/>
              </w:rPr>
              <w:t xml:space="preserve"> PLACA HUELLA EXISTENTES</w:t>
            </w:r>
          </w:p>
        </w:tc>
        <w:tc>
          <w:tcPr>
            <w:tcW w:w="1219" w:type="dxa"/>
            <w:tcBorders>
              <w:top w:val="single" w:sz="8" w:space="0" w:color="auto"/>
              <w:left w:val="nil"/>
              <w:bottom w:val="single" w:sz="8" w:space="0" w:color="auto"/>
              <w:right w:val="single" w:sz="8" w:space="0" w:color="auto"/>
            </w:tcBorders>
            <w:noWrap/>
            <w:vAlign w:val="center"/>
            <w:hideMark/>
          </w:tcPr>
          <w:p w14:paraId="69E3F05E"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783.622</w:t>
            </w:r>
          </w:p>
        </w:tc>
      </w:tr>
      <w:tr w:rsidR="00566683" w:rsidRPr="00DA13B5" w14:paraId="31EF9241" w14:textId="77777777" w:rsidTr="00566683">
        <w:trPr>
          <w:trHeight w:val="194"/>
        </w:trPr>
        <w:tc>
          <w:tcPr>
            <w:tcW w:w="8854" w:type="dxa"/>
            <w:gridSpan w:val="6"/>
            <w:tcBorders>
              <w:top w:val="single" w:sz="8" w:space="0" w:color="auto"/>
              <w:left w:val="single" w:sz="8" w:space="0" w:color="auto"/>
              <w:bottom w:val="single" w:sz="8" w:space="0" w:color="auto"/>
              <w:right w:val="single" w:sz="8" w:space="0" w:color="000000"/>
            </w:tcBorders>
            <w:noWrap/>
            <w:vAlign w:val="center"/>
            <w:hideMark/>
          </w:tcPr>
          <w:p w14:paraId="723220D6"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proofErr w:type="gramStart"/>
            <w:r w:rsidRPr="00DA13B5">
              <w:rPr>
                <w:rFonts w:ascii="Arial" w:eastAsia="Times New Roman" w:hAnsi="Arial" w:cs="Arial"/>
                <w:color w:val="000000"/>
                <w:sz w:val="20"/>
                <w:szCs w:val="20"/>
                <w:lang w:eastAsia="es-CO"/>
              </w:rPr>
              <w:t>TOTAL</w:t>
            </w:r>
            <w:proofErr w:type="gramEnd"/>
            <w:r w:rsidRPr="00DA13B5">
              <w:rPr>
                <w:rFonts w:ascii="Arial" w:eastAsia="Times New Roman" w:hAnsi="Arial" w:cs="Arial"/>
                <w:color w:val="000000"/>
                <w:sz w:val="20"/>
                <w:szCs w:val="20"/>
                <w:lang w:eastAsia="es-CO"/>
              </w:rPr>
              <w:t xml:space="preserve"> PLACA HUELLA A CONSTRUIR</w:t>
            </w:r>
          </w:p>
        </w:tc>
        <w:tc>
          <w:tcPr>
            <w:tcW w:w="1219" w:type="dxa"/>
            <w:tcBorders>
              <w:top w:val="nil"/>
              <w:left w:val="nil"/>
              <w:bottom w:val="single" w:sz="8" w:space="0" w:color="auto"/>
              <w:right w:val="single" w:sz="8" w:space="0" w:color="auto"/>
            </w:tcBorders>
            <w:noWrap/>
            <w:vAlign w:val="center"/>
            <w:hideMark/>
          </w:tcPr>
          <w:p w14:paraId="08229660" w14:textId="77777777" w:rsidR="00566683" w:rsidRPr="00DA13B5" w:rsidRDefault="00566683" w:rsidP="00566683">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2031.318</w:t>
            </w:r>
          </w:p>
        </w:tc>
      </w:tr>
    </w:tbl>
    <w:p w14:paraId="2C528813" w14:textId="43850B39" w:rsidR="00173BE4" w:rsidRPr="00DA13B5" w:rsidRDefault="00173BE4" w:rsidP="00173BE4">
      <w:pPr>
        <w:spacing w:after="0" w:line="360" w:lineRule="auto"/>
        <w:jc w:val="center"/>
        <w:rPr>
          <w:rFonts w:ascii="Arial" w:hAnsi="Arial" w:cs="Arial"/>
          <w:b/>
          <w:bCs/>
          <w:sz w:val="20"/>
          <w:szCs w:val="20"/>
          <w:lang w:val="es-ES"/>
        </w:rPr>
      </w:pPr>
      <w:r w:rsidRPr="00DA13B5">
        <w:rPr>
          <w:rFonts w:ascii="Arial" w:hAnsi="Arial" w:cs="Arial"/>
          <w:b/>
          <w:bCs/>
          <w:sz w:val="20"/>
          <w:szCs w:val="20"/>
          <w:lang w:val="es-ES"/>
        </w:rPr>
        <w:lastRenderedPageBreak/>
        <w:t xml:space="preserve">Tabla 1. Subtramos Corredor </w:t>
      </w:r>
      <w:r w:rsidR="008A5B0B" w:rsidRPr="00DA13B5">
        <w:rPr>
          <w:rFonts w:ascii="Arial" w:hAnsi="Arial" w:cs="Arial"/>
          <w:b/>
          <w:bCs/>
          <w:sz w:val="20"/>
          <w:szCs w:val="20"/>
          <w:lang w:val="es-ES"/>
        </w:rPr>
        <w:t>DE LA VÍA QUE CONDUCE DE LA VEREDA MONTELARGO A LA VEREDA LIMONAL (DEL SECTOR LOMA DIVINO NIÑO AL SECTOR PUENTE LA TRAMPA) MUNICIPIO DE ANOLAIMA, DEPARTAMENTO DE CUNDINAMARCA</w:t>
      </w:r>
    </w:p>
    <w:p w14:paraId="4D35FC11" w14:textId="77777777" w:rsidR="007F4C90" w:rsidRPr="00DA13B5" w:rsidRDefault="007F4C90" w:rsidP="003910CD">
      <w:pPr>
        <w:spacing w:after="0" w:line="360" w:lineRule="auto"/>
        <w:jc w:val="center"/>
        <w:rPr>
          <w:rFonts w:ascii="Arial" w:hAnsi="Arial" w:cs="Arial"/>
          <w:b/>
          <w:bCs/>
          <w:sz w:val="20"/>
          <w:szCs w:val="20"/>
          <w:lang w:val="es-ES"/>
        </w:rPr>
      </w:pPr>
    </w:p>
    <w:p w14:paraId="41ECE17E" w14:textId="3BE0AAA9" w:rsidR="002D066E" w:rsidRPr="00DA13B5" w:rsidRDefault="003910CD" w:rsidP="002D066E">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Es importante resaltar que en el corredor </w:t>
      </w:r>
      <w:r w:rsidR="008A5B0B" w:rsidRPr="00DA13B5">
        <w:rPr>
          <w:rFonts w:ascii="Arial" w:hAnsi="Arial" w:cs="Arial"/>
          <w:sz w:val="20"/>
          <w:szCs w:val="20"/>
          <w:lang w:val="es-ES"/>
        </w:rPr>
        <w:t xml:space="preserve">DE LA VÍA QUE CONDUCE DE LA VEREDA MONTELARGO A LA VEREDA LIMONAL (DEL SECTOR LOMA DIVINO NIÑO AL SECTOR PUENTE LA TRAMPA) MUNICIPIO DE ANOLAIMA, DEPARTAMENTO DE </w:t>
      </w:r>
      <w:r w:rsidR="00EB54B5" w:rsidRPr="00DA13B5">
        <w:rPr>
          <w:rFonts w:ascii="Arial" w:hAnsi="Arial" w:cs="Arial"/>
          <w:sz w:val="20"/>
          <w:szCs w:val="20"/>
          <w:lang w:val="es-ES"/>
        </w:rPr>
        <w:t>CUNDINAMARCA,</w:t>
      </w:r>
      <w:r w:rsidRPr="00DA13B5">
        <w:rPr>
          <w:rFonts w:ascii="Arial" w:hAnsi="Arial" w:cs="Arial"/>
          <w:sz w:val="20"/>
          <w:szCs w:val="20"/>
          <w:lang w:val="es-ES"/>
        </w:rPr>
        <w:t xml:space="preserve"> el </w:t>
      </w:r>
      <w:r w:rsidR="002D066E" w:rsidRPr="00DA13B5">
        <w:rPr>
          <w:rFonts w:ascii="Arial" w:hAnsi="Arial" w:cs="Arial"/>
          <w:sz w:val="20"/>
          <w:szCs w:val="20"/>
          <w:lang w:val="es-ES"/>
        </w:rPr>
        <w:t>100</w:t>
      </w:r>
      <w:r w:rsidRPr="00DA13B5">
        <w:rPr>
          <w:rFonts w:ascii="Arial" w:hAnsi="Arial" w:cs="Arial"/>
          <w:sz w:val="20"/>
          <w:szCs w:val="20"/>
          <w:lang w:val="es-ES"/>
        </w:rPr>
        <w:t xml:space="preserve">% de los subtramos del diseño, transcurren por zona rural del municipio de </w:t>
      </w:r>
      <w:r w:rsidR="00172D6E" w:rsidRPr="00DA13B5">
        <w:rPr>
          <w:rFonts w:ascii="Arial" w:hAnsi="Arial" w:cs="Arial"/>
          <w:sz w:val="20"/>
          <w:szCs w:val="20"/>
          <w:lang w:val="es-ES"/>
        </w:rPr>
        <w:t>Anolaima</w:t>
      </w:r>
    </w:p>
    <w:p w14:paraId="309AE44B" w14:textId="77777777" w:rsidR="002D066E" w:rsidRPr="00DA13B5" w:rsidRDefault="002D066E" w:rsidP="002D066E">
      <w:pPr>
        <w:spacing w:after="0" w:line="360" w:lineRule="auto"/>
        <w:jc w:val="both"/>
        <w:rPr>
          <w:rFonts w:ascii="Arial" w:hAnsi="Arial" w:cs="Arial"/>
          <w:sz w:val="20"/>
          <w:szCs w:val="20"/>
          <w:lang w:val="es-ES"/>
        </w:rPr>
      </w:pPr>
    </w:p>
    <w:p w14:paraId="13981E3F" w14:textId="34FFD802" w:rsidR="003910CD" w:rsidRPr="00DA13B5" w:rsidRDefault="003910CD" w:rsidP="002D066E">
      <w:pPr>
        <w:spacing w:after="0" w:line="360" w:lineRule="auto"/>
        <w:jc w:val="both"/>
        <w:rPr>
          <w:rFonts w:ascii="Arial" w:hAnsi="Arial" w:cs="Arial"/>
          <w:sz w:val="20"/>
          <w:szCs w:val="20"/>
        </w:rPr>
      </w:pPr>
      <w:r w:rsidRPr="00DA13B5">
        <w:rPr>
          <w:rFonts w:ascii="Arial" w:hAnsi="Arial" w:cs="Arial"/>
          <w:sz w:val="20"/>
          <w:szCs w:val="20"/>
        </w:rPr>
        <w:t xml:space="preserve">Corredor </w:t>
      </w:r>
      <w:r w:rsidR="008A5B0B" w:rsidRPr="00DA13B5">
        <w:rPr>
          <w:rFonts w:ascii="Arial" w:hAnsi="Arial" w:cs="Arial"/>
          <w:sz w:val="20"/>
          <w:szCs w:val="20"/>
        </w:rPr>
        <w:t>QUE CONDUCE DE LA VEREDA MONTELARGO A LA VEREDA LIMONAL (DEL SECTOR LOMA DIVINO NIÑO AL SECTOR PUENTE LA TRAMPA) MUNICIPIO DE ANOLAIMA, DEPARTAMENTO DE CUNDINAMARCA</w:t>
      </w:r>
      <w:r w:rsidRPr="00DA13B5">
        <w:rPr>
          <w:rFonts w:ascii="Arial" w:hAnsi="Arial" w:cs="Arial"/>
          <w:sz w:val="20"/>
          <w:szCs w:val="20"/>
        </w:rPr>
        <w:t>: d</w:t>
      </w:r>
      <w:r w:rsidR="00676F5F" w:rsidRPr="00DA13B5">
        <w:rPr>
          <w:rFonts w:ascii="Arial" w:hAnsi="Arial" w:cs="Arial"/>
          <w:sz w:val="20"/>
          <w:szCs w:val="20"/>
        </w:rPr>
        <w:t xml:space="preserve">e K 0+000 a </w:t>
      </w:r>
      <w:r w:rsidR="00566683" w:rsidRPr="00DA13B5">
        <w:rPr>
          <w:rFonts w:ascii="Arial" w:hAnsi="Arial" w:cs="Arial"/>
          <w:sz w:val="20"/>
          <w:szCs w:val="20"/>
        </w:rPr>
        <w:t>K2+814.94</w:t>
      </w:r>
      <w:r w:rsidR="00676F5F" w:rsidRPr="00DA13B5">
        <w:rPr>
          <w:rFonts w:ascii="Arial" w:hAnsi="Arial" w:cs="Arial"/>
          <w:sz w:val="20"/>
          <w:szCs w:val="20"/>
        </w:rPr>
        <w:t xml:space="preserve">, cuenta con </w:t>
      </w:r>
      <w:r w:rsidR="00566683" w:rsidRPr="00DA13B5">
        <w:rPr>
          <w:rFonts w:ascii="Arial" w:hAnsi="Arial" w:cs="Arial"/>
          <w:sz w:val="20"/>
          <w:szCs w:val="20"/>
        </w:rPr>
        <w:t>ocho</w:t>
      </w:r>
      <w:r w:rsidRPr="00DA13B5">
        <w:rPr>
          <w:rFonts w:ascii="Arial" w:hAnsi="Arial" w:cs="Arial"/>
          <w:sz w:val="20"/>
          <w:szCs w:val="20"/>
        </w:rPr>
        <w:t xml:space="preserve"> subtramos, los cuales se encuentran separados entre sí, por </w:t>
      </w:r>
      <w:r w:rsidR="00942E6F" w:rsidRPr="00DA13B5">
        <w:rPr>
          <w:rFonts w:ascii="Arial" w:hAnsi="Arial" w:cs="Arial"/>
          <w:sz w:val="20"/>
          <w:szCs w:val="20"/>
        </w:rPr>
        <w:t>siete</w:t>
      </w:r>
      <w:r w:rsidRPr="00DA13B5">
        <w:rPr>
          <w:rFonts w:ascii="Arial" w:hAnsi="Arial" w:cs="Arial"/>
          <w:sz w:val="20"/>
          <w:szCs w:val="20"/>
        </w:rPr>
        <w:t xml:space="preserve"> tramos de placa huellas existentes. (Ver planos de localización).</w:t>
      </w:r>
    </w:p>
    <w:p w14:paraId="4EABBC9A" w14:textId="77777777" w:rsidR="003910CD" w:rsidRPr="00DA13B5" w:rsidRDefault="003910CD" w:rsidP="006A51DE">
      <w:pPr>
        <w:spacing w:after="0" w:line="360" w:lineRule="auto"/>
        <w:jc w:val="both"/>
        <w:rPr>
          <w:rFonts w:ascii="Arial" w:hAnsi="Arial" w:cs="Arial"/>
          <w:sz w:val="20"/>
          <w:szCs w:val="20"/>
        </w:rPr>
      </w:pPr>
    </w:p>
    <w:p w14:paraId="0BA073D6" w14:textId="5A3D7539" w:rsidR="003910CD" w:rsidRPr="00DA13B5" w:rsidRDefault="003910CD" w:rsidP="00EB54B5">
      <w:pPr>
        <w:spacing w:after="0" w:line="360" w:lineRule="auto"/>
        <w:jc w:val="both"/>
        <w:rPr>
          <w:rFonts w:ascii="Arial" w:hAnsi="Arial" w:cs="Arial"/>
          <w:sz w:val="20"/>
          <w:szCs w:val="20"/>
        </w:rPr>
      </w:pPr>
      <w:r w:rsidRPr="00DA13B5">
        <w:rPr>
          <w:rFonts w:ascii="Arial" w:hAnsi="Arial" w:cs="Arial"/>
          <w:sz w:val="20"/>
          <w:szCs w:val="20"/>
          <w:lang w:val="es-ES"/>
        </w:rPr>
        <w:t xml:space="preserve">La localización geográfica del </w:t>
      </w:r>
      <w:r w:rsidR="00566683" w:rsidRPr="00DA13B5">
        <w:rPr>
          <w:rFonts w:ascii="Arial" w:hAnsi="Arial" w:cs="Arial"/>
          <w:sz w:val="20"/>
          <w:szCs w:val="20"/>
          <w:lang w:val="es-ES"/>
        </w:rPr>
        <w:t xml:space="preserve">tramo de </w:t>
      </w:r>
      <w:r w:rsidR="008A5B0B" w:rsidRPr="00DA13B5">
        <w:rPr>
          <w:rFonts w:ascii="Arial" w:hAnsi="Arial" w:cs="Arial"/>
          <w:sz w:val="20"/>
          <w:szCs w:val="20"/>
          <w:lang w:val="es-ES"/>
        </w:rPr>
        <w:t>VÍA QUE CONDUCE DE LA VEREDA MONTELARGO A LA VEREDA LIMONAL (DEL SECTOR LOMA DIVINO NIÑO AL SECTOR PUENTE LA TRAMPA) MUNICIPIO DE ANOLAIMA, DEPARTAMENTO DE CUNDINAMARCA</w:t>
      </w:r>
      <w:r w:rsidR="00EB54B5" w:rsidRPr="00DA13B5">
        <w:rPr>
          <w:rFonts w:ascii="Arial" w:hAnsi="Arial" w:cs="Arial"/>
          <w:sz w:val="20"/>
          <w:szCs w:val="20"/>
          <w:lang w:val="es-ES"/>
        </w:rPr>
        <w:t xml:space="preserve"> </w:t>
      </w:r>
      <w:r w:rsidRPr="00DA13B5">
        <w:rPr>
          <w:rFonts w:ascii="Arial" w:hAnsi="Arial" w:cs="Arial"/>
          <w:sz w:val="20"/>
          <w:szCs w:val="20"/>
          <w:lang w:val="es-ES"/>
        </w:rPr>
        <w:t xml:space="preserve">está a los </w:t>
      </w:r>
      <w:r w:rsidR="002D066E" w:rsidRPr="00DA13B5">
        <w:rPr>
          <w:rFonts w:ascii="Arial" w:hAnsi="Arial" w:cs="Arial"/>
          <w:sz w:val="20"/>
          <w:szCs w:val="20"/>
          <w:lang w:val="es-ES"/>
        </w:rPr>
        <w:t>4</w:t>
      </w:r>
      <w:r w:rsidRPr="00DA13B5">
        <w:rPr>
          <w:rFonts w:ascii="Arial" w:hAnsi="Arial" w:cs="Arial"/>
          <w:sz w:val="20"/>
          <w:szCs w:val="20"/>
          <w:lang w:val="es-ES"/>
        </w:rPr>
        <w:t>°</w:t>
      </w:r>
      <w:r w:rsidR="009C3B51" w:rsidRPr="00DA13B5">
        <w:rPr>
          <w:rFonts w:ascii="Arial" w:hAnsi="Arial" w:cs="Arial"/>
          <w:sz w:val="20"/>
          <w:szCs w:val="20"/>
          <w:lang w:val="es-ES"/>
        </w:rPr>
        <w:t>44'51.16" N de Latitud Norte y 74°30'35.04</w:t>
      </w:r>
      <w:r w:rsidRPr="00DA13B5">
        <w:rPr>
          <w:rFonts w:ascii="Arial" w:hAnsi="Arial" w:cs="Arial"/>
          <w:sz w:val="20"/>
          <w:szCs w:val="20"/>
          <w:lang w:val="es-ES"/>
        </w:rPr>
        <w:t xml:space="preserve">" </w:t>
      </w:r>
      <w:proofErr w:type="gramStart"/>
      <w:r w:rsidRPr="00DA13B5">
        <w:rPr>
          <w:rFonts w:ascii="Arial" w:hAnsi="Arial" w:cs="Arial"/>
          <w:sz w:val="20"/>
          <w:szCs w:val="20"/>
          <w:lang w:val="es-ES"/>
        </w:rPr>
        <w:t>W“</w:t>
      </w:r>
      <w:r w:rsidR="00C3166D" w:rsidRPr="00DA13B5">
        <w:rPr>
          <w:rFonts w:ascii="Arial" w:hAnsi="Arial" w:cs="Arial"/>
          <w:sz w:val="20"/>
          <w:szCs w:val="20"/>
          <w:lang w:val="es-ES"/>
        </w:rPr>
        <w:t xml:space="preserve"> </w:t>
      </w:r>
      <w:r w:rsidRPr="00DA13B5">
        <w:rPr>
          <w:rFonts w:ascii="Arial" w:hAnsi="Arial" w:cs="Arial"/>
          <w:sz w:val="20"/>
          <w:szCs w:val="20"/>
          <w:lang w:val="es-ES"/>
        </w:rPr>
        <w:t>de</w:t>
      </w:r>
      <w:proofErr w:type="gramEnd"/>
      <w:r w:rsidRPr="00DA13B5">
        <w:rPr>
          <w:rFonts w:ascii="Arial" w:hAnsi="Arial" w:cs="Arial"/>
          <w:sz w:val="20"/>
          <w:szCs w:val="20"/>
          <w:lang w:val="es-ES"/>
        </w:rPr>
        <w:t xml:space="preserve"> Longitud </w:t>
      </w:r>
      <w:r w:rsidR="009C3B51" w:rsidRPr="00DA13B5">
        <w:rPr>
          <w:rFonts w:ascii="Arial" w:hAnsi="Arial" w:cs="Arial"/>
          <w:sz w:val="20"/>
          <w:szCs w:val="20"/>
          <w:lang w:val="es-ES"/>
        </w:rPr>
        <w:t xml:space="preserve">Occidental </w:t>
      </w:r>
      <w:r w:rsidR="007009D9" w:rsidRPr="00DA13B5">
        <w:rPr>
          <w:rFonts w:ascii="Arial" w:hAnsi="Arial" w:cs="Arial"/>
          <w:sz w:val="20"/>
          <w:szCs w:val="20"/>
          <w:lang w:val="es-ES"/>
        </w:rPr>
        <w:t>inicio</w:t>
      </w:r>
      <w:r w:rsidRPr="00DA13B5">
        <w:rPr>
          <w:rFonts w:ascii="Arial" w:hAnsi="Arial" w:cs="Arial"/>
          <w:sz w:val="20"/>
          <w:szCs w:val="20"/>
          <w:lang w:val="es-ES"/>
        </w:rPr>
        <w:t xml:space="preserve"> y la</w:t>
      </w:r>
      <w:r w:rsidR="007009D9" w:rsidRPr="00DA13B5">
        <w:rPr>
          <w:rFonts w:ascii="Arial" w:hAnsi="Arial" w:cs="Arial"/>
          <w:sz w:val="20"/>
          <w:szCs w:val="20"/>
          <w:lang w:val="es-ES"/>
        </w:rPr>
        <w:t xml:space="preserve"> del final de la intersección en la </w:t>
      </w:r>
      <w:r w:rsidR="00EB54B5" w:rsidRPr="00DA13B5">
        <w:rPr>
          <w:rFonts w:ascii="Arial" w:hAnsi="Arial" w:cs="Arial"/>
          <w:sz w:val="20"/>
          <w:szCs w:val="20"/>
          <w:lang w:val="es-ES"/>
        </w:rPr>
        <w:t>vía</w:t>
      </w:r>
      <w:r w:rsidR="007009D9" w:rsidRPr="00DA13B5">
        <w:rPr>
          <w:rFonts w:ascii="Arial" w:hAnsi="Arial" w:cs="Arial"/>
          <w:sz w:val="20"/>
          <w:szCs w:val="20"/>
          <w:lang w:val="es-ES"/>
        </w:rPr>
        <w:t xml:space="preserve"> a </w:t>
      </w:r>
      <w:r w:rsidR="00EB54B5" w:rsidRPr="00DA13B5">
        <w:rPr>
          <w:rFonts w:ascii="Arial" w:hAnsi="Arial" w:cs="Arial"/>
          <w:sz w:val="20"/>
          <w:szCs w:val="20"/>
          <w:lang w:val="es-ES"/>
        </w:rPr>
        <w:t>Anolaima</w:t>
      </w:r>
      <w:r w:rsidR="007009D9" w:rsidRPr="00DA13B5">
        <w:rPr>
          <w:rFonts w:ascii="Arial" w:hAnsi="Arial" w:cs="Arial"/>
          <w:sz w:val="20"/>
          <w:szCs w:val="20"/>
          <w:lang w:val="es-ES"/>
        </w:rPr>
        <w:t xml:space="preserve"> </w:t>
      </w:r>
      <w:r w:rsidR="002D066E" w:rsidRPr="00DA13B5">
        <w:rPr>
          <w:rFonts w:ascii="Arial" w:hAnsi="Arial" w:cs="Arial"/>
          <w:sz w:val="20"/>
          <w:szCs w:val="20"/>
          <w:lang w:val="es-ES"/>
        </w:rPr>
        <w:t>a los</w:t>
      </w:r>
      <w:r w:rsidR="009C3B51" w:rsidRPr="00DA13B5">
        <w:rPr>
          <w:rFonts w:ascii="Arial" w:hAnsi="Arial" w:cs="Arial"/>
          <w:sz w:val="20"/>
          <w:szCs w:val="20"/>
          <w:lang w:val="es-ES"/>
        </w:rPr>
        <w:t xml:space="preserve"> 4°44'59.97" N Latitud Norte y 74°29</w:t>
      </w:r>
      <w:r w:rsidRPr="00DA13B5">
        <w:rPr>
          <w:rFonts w:ascii="Arial" w:hAnsi="Arial" w:cs="Arial"/>
          <w:sz w:val="20"/>
          <w:szCs w:val="20"/>
          <w:lang w:val="es-ES"/>
        </w:rPr>
        <w:t>'</w:t>
      </w:r>
      <w:r w:rsidR="009C3B51" w:rsidRPr="00DA13B5">
        <w:rPr>
          <w:rFonts w:ascii="Arial" w:hAnsi="Arial" w:cs="Arial"/>
          <w:sz w:val="20"/>
          <w:szCs w:val="20"/>
          <w:lang w:val="es-ES"/>
        </w:rPr>
        <w:t>47.85</w:t>
      </w:r>
      <w:r w:rsidRPr="00DA13B5">
        <w:rPr>
          <w:rFonts w:ascii="Arial" w:hAnsi="Arial" w:cs="Arial"/>
          <w:sz w:val="20"/>
          <w:szCs w:val="20"/>
          <w:lang w:val="es-ES"/>
        </w:rPr>
        <w:t>" W Longitud Occidental.</w:t>
      </w:r>
    </w:p>
    <w:p w14:paraId="7BE1E052" w14:textId="77777777" w:rsidR="003910CD" w:rsidRPr="00DA13B5" w:rsidRDefault="003910CD" w:rsidP="003910CD">
      <w:pPr>
        <w:spacing w:after="0" w:line="360" w:lineRule="auto"/>
        <w:jc w:val="both"/>
        <w:rPr>
          <w:rFonts w:ascii="Arial" w:hAnsi="Arial" w:cs="Arial"/>
          <w:sz w:val="20"/>
          <w:szCs w:val="20"/>
          <w:lang w:val="es-ES"/>
        </w:rPr>
      </w:pPr>
    </w:p>
    <w:p w14:paraId="710393C7" w14:textId="77777777" w:rsidR="003910CD" w:rsidRPr="00DA13B5" w:rsidRDefault="003910CD">
      <w:pPr>
        <w:rPr>
          <w:rFonts w:ascii="Arial" w:hAnsi="Arial" w:cs="Arial"/>
          <w:b/>
          <w:bCs/>
          <w:sz w:val="20"/>
          <w:szCs w:val="20"/>
          <w:lang w:val="es-ES"/>
        </w:rPr>
      </w:pPr>
      <w:r w:rsidRPr="00DA13B5">
        <w:rPr>
          <w:rFonts w:ascii="Arial" w:hAnsi="Arial" w:cs="Arial"/>
          <w:b/>
          <w:bCs/>
          <w:sz w:val="20"/>
          <w:szCs w:val="20"/>
          <w:lang w:val="es-ES"/>
        </w:rPr>
        <w:br w:type="page"/>
      </w:r>
    </w:p>
    <w:p w14:paraId="59BDB4C8" w14:textId="09680727" w:rsidR="003910CD" w:rsidRPr="00DA13B5" w:rsidRDefault="00E63F57" w:rsidP="003910CD">
      <w:pPr>
        <w:spacing w:after="0" w:line="360" w:lineRule="auto"/>
        <w:jc w:val="center"/>
        <w:rPr>
          <w:rFonts w:ascii="Arial" w:hAnsi="Arial" w:cs="Arial"/>
          <w:b/>
          <w:bCs/>
          <w:sz w:val="20"/>
          <w:szCs w:val="20"/>
          <w:lang w:val="es-ES"/>
        </w:rPr>
      </w:pPr>
      <w:r w:rsidRPr="00DA13B5">
        <w:rPr>
          <w:rFonts w:ascii="Arial" w:hAnsi="Arial" w:cs="Arial"/>
          <w:b/>
          <w:bCs/>
          <w:sz w:val="20"/>
          <w:szCs w:val="20"/>
          <w:lang w:val="es-ES"/>
        </w:rPr>
        <w:lastRenderedPageBreak/>
        <w:t>Figura</w:t>
      </w:r>
      <w:r w:rsidR="003910CD" w:rsidRPr="00DA13B5">
        <w:rPr>
          <w:rFonts w:ascii="Arial" w:hAnsi="Arial" w:cs="Arial"/>
          <w:b/>
          <w:bCs/>
          <w:sz w:val="20"/>
          <w:szCs w:val="20"/>
          <w:lang w:val="es-ES"/>
        </w:rPr>
        <w:t xml:space="preserve"> 1. Localización </w:t>
      </w:r>
      <w:r w:rsidR="00F61B9B" w:rsidRPr="00DA13B5">
        <w:rPr>
          <w:rFonts w:ascii="Arial" w:hAnsi="Arial" w:cs="Arial"/>
          <w:b/>
          <w:bCs/>
          <w:sz w:val="20"/>
          <w:szCs w:val="20"/>
          <w:lang w:val="es-ES"/>
        </w:rPr>
        <w:t xml:space="preserve">General del Municipio de </w:t>
      </w:r>
      <w:r w:rsidR="003910CD" w:rsidRPr="00DA13B5">
        <w:rPr>
          <w:rFonts w:ascii="Arial" w:hAnsi="Arial" w:cs="Arial"/>
          <w:b/>
          <w:bCs/>
          <w:sz w:val="20"/>
          <w:szCs w:val="20"/>
          <w:lang w:val="es-ES"/>
        </w:rPr>
        <w:t>Topaipí</w:t>
      </w:r>
      <w:r w:rsidR="00F61B9B" w:rsidRPr="00DA13B5">
        <w:rPr>
          <w:rFonts w:ascii="Arial" w:hAnsi="Arial" w:cs="Arial"/>
          <w:b/>
          <w:bCs/>
          <w:sz w:val="20"/>
          <w:szCs w:val="20"/>
          <w:lang w:val="es-ES"/>
        </w:rPr>
        <w:t xml:space="preserve"> corredores Topaipí </w:t>
      </w:r>
      <w:r w:rsidR="00682C92" w:rsidRPr="00DA13B5">
        <w:rPr>
          <w:rFonts w:ascii="Arial" w:hAnsi="Arial" w:cs="Arial"/>
          <w:b/>
          <w:bCs/>
          <w:sz w:val="20"/>
          <w:szCs w:val="20"/>
          <w:lang w:val="es-ES"/>
        </w:rPr>
        <w:t>–</w:t>
      </w:r>
      <w:r w:rsidR="00F61B9B" w:rsidRPr="00DA13B5">
        <w:rPr>
          <w:rFonts w:ascii="Arial" w:hAnsi="Arial" w:cs="Arial"/>
          <w:b/>
          <w:bCs/>
          <w:sz w:val="20"/>
          <w:szCs w:val="20"/>
          <w:lang w:val="es-ES"/>
        </w:rPr>
        <w:t xml:space="preserve"> Naranjal</w:t>
      </w:r>
      <w:r w:rsidR="00682C92" w:rsidRPr="00DA13B5">
        <w:rPr>
          <w:rFonts w:ascii="Arial" w:hAnsi="Arial" w:cs="Arial"/>
          <w:b/>
          <w:bCs/>
          <w:sz w:val="20"/>
          <w:szCs w:val="20"/>
          <w:lang w:val="es-ES"/>
        </w:rPr>
        <w:t xml:space="preserve"> </w:t>
      </w: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16"/>
        <w:gridCol w:w="5146"/>
      </w:tblGrid>
      <w:tr w:rsidR="003910CD" w:rsidRPr="00DA13B5" w14:paraId="16E597F9" w14:textId="77777777" w:rsidTr="002D066E">
        <w:trPr>
          <w:trHeight w:val="3302"/>
        </w:trPr>
        <w:tc>
          <w:tcPr>
            <w:tcW w:w="2417" w:type="pct"/>
            <w:vAlign w:val="center"/>
          </w:tcPr>
          <w:p w14:paraId="3F952F58" w14:textId="7E990458" w:rsidR="003910CD" w:rsidRPr="00DA13B5" w:rsidRDefault="003910CD" w:rsidP="009C3B51">
            <w:pPr>
              <w:pStyle w:val="TableParagraph"/>
              <w:spacing w:before="0" w:line="240" w:lineRule="auto"/>
              <w:rPr>
                <w:rFonts w:ascii="Arial" w:hAnsi="Arial" w:cs="Arial"/>
                <w:sz w:val="20"/>
                <w:szCs w:val="20"/>
              </w:rPr>
            </w:pPr>
            <w:r w:rsidRPr="00DA13B5">
              <w:rPr>
                <w:rFonts w:ascii="Arial" w:hAnsi="Arial" w:cs="Arial"/>
                <w:noProof/>
                <w:sz w:val="20"/>
                <w:szCs w:val="20"/>
                <w:lang w:val="es-CO" w:eastAsia="es-CO"/>
              </w:rPr>
              <w:drawing>
                <wp:inline distT="0" distB="0" distL="0" distR="0" wp14:anchorId="409E788E" wp14:editId="423822BA">
                  <wp:extent cx="2268187" cy="258124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278628" cy="2593123"/>
                          </a:xfrm>
                          <a:prstGeom prst="rect">
                            <a:avLst/>
                          </a:prstGeom>
                        </pic:spPr>
                      </pic:pic>
                    </a:graphicData>
                  </a:graphic>
                </wp:inline>
              </w:drawing>
            </w:r>
          </w:p>
        </w:tc>
        <w:tc>
          <w:tcPr>
            <w:tcW w:w="2583" w:type="pct"/>
            <w:vAlign w:val="center"/>
          </w:tcPr>
          <w:p w14:paraId="734771CC" w14:textId="47224EC2" w:rsidR="003910CD" w:rsidRPr="00DA13B5" w:rsidRDefault="009C3B51" w:rsidP="002D066E">
            <w:pPr>
              <w:pStyle w:val="TableParagraph"/>
              <w:spacing w:before="0" w:line="240" w:lineRule="auto"/>
              <w:ind w:left="-1"/>
              <w:rPr>
                <w:rFonts w:ascii="Arial" w:hAnsi="Arial" w:cs="Arial"/>
                <w:sz w:val="20"/>
                <w:szCs w:val="20"/>
              </w:rPr>
            </w:pPr>
            <w:r w:rsidRPr="00DA13B5">
              <w:rPr>
                <w:rFonts w:ascii="Arial" w:hAnsi="Arial" w:cs="Arial"/>
                <w:noProof/>
                <w:sz w:val="20"/>
                <w:szCs w:val="20"/>
                <w:lang w:val="es-CO" w:eastAsia="es-CO"/>
              </w:rPr>
              <w:drawing>
                <wp:inline distT="0" distB="0" distL="0" distR="0" wp14:anchorId="0A345128" wp14:editId="0864E76E">
                  <wp:extent cx="2388628" cy="2671948"/>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b="6134"/>
                          <a:stretch/>
                        </pic:blipFill>
                        <pic:spPr bwMode="auto">
                          <a:xfrm>
                            <a:off x="0" y="0"/>
                            <a:ext cx="2409559" cy="2695361"/>
                          </a:xfrm>
                          <a:prstGeom prst="rect">
                            <a:avLst/>
                          </a:prstGeom>
                          <a:ln>
                            <a:noFill/>
                          </a:ln>
                          <a:extLst>
                            <a:ext uri="{53640926-AAD7-44D8-BBD7-CCE9431645EC}">
                              <a14:shadowObscured xmlns:a14="http://schemas.microsoft.com/office/drawing/2010/main"/>
                            </a:ext>
                          </a:extLst>
                        </pic:spPr>
                      </pic:pic>
                    </a:graphicData>
                  </a:graphic>
                </wp:inline>
              </w:drawing>
            </w:r>
          </w:p>
        </w:tc>
      </w:tr>
      <w:tr w:rsidR="003910CD" w:rsidRPr="00DA13B5" w14:paraId="671F8E2E" w14:textId="77777777" w:rsidTr="002D066E">
        <w:trPr>
          <w:trHeight w:val="505"/>
        </w:trPr>
        <w:tc>
          <w:tcPr>
            <w:tcW w:w="2417" w:type="pct"/>
            <w:vAlign w:val="center"/>
          </w:tcPr>
          <w:p w14:paraId="584F743F" w14:textId="77777777" w:rsidR="00F61B9B" w:rsidRPr="00DA13B5" w:rsidRDefault="003910CD" w:rsidP="00F61B9B">
            <w:pPr>
              <w:pStyle w:val="TableParagraph"/>
              <w:spacing w:before="0" w:line="254" w:lineRule="exact"/>
              <w:rPr>
                <w:rFonts w:ascii="Arial" w:hAnsi="Arial" w:cs="Arial"/>
                <w:i/>
                <w:color w:val="666666"/>
                <w:sz w:val="20"/>
                <w:szCs w:val="20"/>
              </w:rPr>
            </w:pPr>
            <w:r w:rsidRPr="00DA13B5">
              <w:rPr>
                <w:rFonts w:ascii="Arial" w:hAnsi="Arial" w:cs="Arial"/>
                <w:i/>
                <w:color w:val="666666"/>
                <w:sz w:val="20"/>
                <w:szCs w:val="20"/>
              </w:rPr>
              <w:t>Departamento</w:t>
            </w:r>
            <w:r w:rsidRPr="00DA13B5">
              <w:rPr>
                <w:rFonts w:ascii="Arial" w:hAnsi="Arial" w:cs="Arial"/>
                <w:i/>
                <w:color w:val="666666"/>
                <w:spacing w:val="-12"/>
                <w:sz w:val="20"/>
                <w:szCs w:val="20"/>
              </w:rPr>
              <w:t xml:space="preserve"> </w:t>
            </w:r>
            <w:r w:rsidR="00F61B9B" w:rsidRPr="00DA13B5">
              <w:rPr>
                <w:rFonts w:ascii="Arial" w:hAnsi="Arial" w:cs="Arial"/>
                <w:i/>
                <w:color w:val="666666"/>
                <w:spacing w:val="-12"/>
                <w:sz w:val="20"/>
                <w:szCs w:val="20"/>
              </w:rPr>
              <w:t>d</w:t>
            </w:r>
            <w:r w:rsidRPr="00DA13B5">
              <w:rPr>
                <w:rFonts w:ascii="Arial" w:hAnsi="Arial" w:cs="Arial"/>
                <w:i/>
                <w:color w:val="666666"/>
                <w:sz w:val="20"/>
                <w:szCs w:val="20"/>
              </w:rPr>
              <w:t>e</w:t>
            </w:r>
            <w:r w:rsidRPr="00DA13B5">
              <w:rPr>
                <w:rFonts w:ascii="Arial" w:hAnsi="Arial" w:cs="Arial"/>
                <w:i/>
                <w:color w:val="666666"/>
                <w:spacing w:val="-11"/>
                <w:sz w:val="20"/>
                <w:szCs w:val="20"/>
              </w:rPr>
              <w:t xml:space="preserve"> </w:t>
            </w:r>
            <w:r w:rsidRPr="00DA13B5">
              <w:rPr>
                <w:rFonts w:ascii="Arial" w:hAnsi="Arial" w:cs="Arial"/>
                <w:i/>
                <w:color w:val="666666"/>
                <w:sz w:val="20"/>
                <w:szCs w:val="20"/>
              </w:rPr>
              <w:t>Cundinamarca</w:t>
            </w:r>
          </w:p>
          <w:p w14:paraId="0103DE7D" w14:textId="3791329D" w:rsidR="003910CD" w:rsidRPr="00DA13B5" w:rsidRDefault="003910CD" w:rsidP="00F61B9B">
            <w:pPr>
              <w:pStyle w:val="TableParagraph"/>
              <w:spacing w:before="0" w:line="254" w:lineRule="exact"/>
              <w:rPr>
                <w:rFonts w:ascii="Arial" w:hAnsi="Arial" w:cs="Arial"/>
                <w:i/>
                <w:sz w:val="20"/>
                <w:szCs w:val="20"/>
              </w:rPr>
            </w:pPr>
            <w:r w:rsidRPr="00DA13B5">
              <w:rPr>
                <w:rFonts w:ascii="Arial" w:hAnsi="Arial" w:cs="Arial"/>
                <w:i/>
                <w:color w:val="666666"/>
                <w:spacing w:val="-12"/>
                <w:sz w:val="20"/>
                <w:szCs w:val="20"/>
              </w:rPr>
              <w:t xml:space="preserve"> </w:t>
            </w:r>
            <w:r w:rsidR="00F61B9B" w:rsidRPr="00DA13B5">
              <w:rPr>
                <w:rFonts w:ascii="Arial" w:hAnsi="Arial" w:cs="Arial"/>
                <w:i/>
                <w:color w:val="666666"/>
                <w:spacing w:val="-12"/>
                <w:sz w:val="20"/>
                <w:szCs w:val="20"/>
              </w:rPr>
              <w:t>e</w:t>
            </w:r>
            <w:r w:rsidRPr="00DA13B5">
              <w:rPr>
                <w:rFonts w:ascii="Arial" w:hAnsi="Arial" w:cs="Arial"/>
                <w:i/>
                <w:color w:val="666666"/>
                <w:sz w:val="20"/>
                <w:szCs w:val="20"/>
              </w:rPr>
              <w:t xml:space="preserve">n </w:t>
            </w:r>
            <w:r w:rsidRPr="00DA13B5">
              <w:rPr>
                <w:rFonts w:ascii="Arial" w:hAnsi="Arial" w:cs="Arial"/>
                <w:i/>
                <w:color w:val="666666"/>
                <w:spacing w:val="-2"/>
                <w:sz w:val="20"/>
                <w:szCs w:val="20"/>
              </w:rPr>
              <w:t>Colombia</w:t>
            </w:r>
          </w:p>
        </w:tc>
        <w:tc>
          <w:tcPr>
            <w:tcW w:w="2583" w:type="pct"/>
            <w:vAlign w:val="center"/>
          </w:tcPr>
          <w:p w14:paraId="0C7B0947" w14:textId="76871320" w:rsidR="003910CD" w:rsidRPr="00DA13B5" w:rsidRDefault="003910CD" w:rsidP="00172D6E">
            <w:pPr>
              <w:pStyle w:val="TableParagraph"/>
              <w:spacing w:before="0" w:line="240" w:lineRule="auto"/>
              <w:rPr>
                <w:rFonts w:ascii="Arial" w:hAnsi="Arial" w:cs="Arial"/>
                <w:i/>
                <w:sz w:val="20"/>
                <w:szCs w:val="20"/>
              </w:rPr>
            </w:pPr>
            <w:r w:rsidRPr="00DA13B5">
              <w:rPr>
                <w:rFonts w:ascii="Arial" w:hAnsi="Arial" w:cs="Arial"/>
                <w:i/>
                <w:color w:val="666666"/>
                <w:sz w:val="20"/>
                <w:szCs w:val="20"/>
              </w:rPr>
              <w:t>Municipio</w:t>
            </w:r>
            <w:r w:rsidRPr="00DA13B5">
              <w:rPr>
                <w:rFonts w:ascii="Arial" w:hAnsi="Arial" w:cs="Arial"/>
                <w:i/>
                <w:color w:val="666666"/>
                <w:spacing w:val="-4"/>
                <w:sz w:val="20"/>
                <w:szCs w:val="20"/>
              </w:rPr>
              <w:t xml:space="preserve"> </w:t>
            </w:r>
            <w:r w:rsidR="00F61B9B" w:rsidRPr="00DA13B5">
              <w:rPr>
                <w:rFonts w:ascii="Arial" w:hAnsi="Arial" w:cs="Arial"/>
                <w:i/>
                <w:color w:val="666666"/>
                <w:sz w:val="20"/>
                <w:szCs w:val="20"/>
              </w:rPr>
              <w:t>d</w:t>
            </w:r>
            <w:r w:rsidRPr="00DA13B5">
              <w:rPr>
                <w:rFonts w:ascii="Arial" w:hAnsi="Arial" w:cs="Arial"/>
                <w:i/>
                <w:color w:val="666666"/>
                <w:sz w:val="20"/>
                <w:szCs w:val="20"/>
              </w:rPr>
              <w:t>e</w:t>
            </w:r>
            <w:r w:rsidRPr="00DA13B5">
              <w:rPr>
                <w:rFonts w:ascii="Arial" w:hAnsi="Arial" w:cs="Arial"/>
                <w:i/>
                <w:color w:val="666666"/>
                <w:spacing w:val="-3"/>
                <w:sz w:val="20"/>
                <w:szCs w:val="20"/>
              </w:rPr>
              <w:t xml:space="preserve"> </w:t>
            </w:r>
            <w:proofErr w:type="gramStart"/>
            <w:r w:rsidR="00172D6E" w:rsidRPr="00DA13B5">
              <w:rPr>
                <w:rFonts w:ascii="Arial" w:hAnsi="Arial" w:cs="Arial"/>
                <w:i/>
                <w:color w:val="666666"/>
                <w:sz w:val="20"/>
                <w:szCs w:val="20"/>
              </w:rPr>
              <w:t xml:space="preserve">Anolaima </w:t>
            </w:r>
            <w:r w:rsidRPr="00DA13B5">
              <w:rPr>
                <w:rFonts w:ascii="Arial" w:hAnsi="Arial" w:cs="Arial"/>
                <w:i/>
                <w:color w:val="666666"/>
                <w:spacing w:val="-3"/>
                <w:sz w:val="20"/>
                <w:szCs w:val="20"/>
              </w:rPr>
              <w:t xml:space="preserve"> </w:t>
            </w:r>
            <w:r w:rsidR="00F61B9B" w:rsidRPr="00DA13B5">
              <w:rPr>
                <w:rFonts w:ascii="Arial" w:hAnsi="Arial" w:cs="Arial"/>
                <w:i/>
                <w:color w:val="666666"/>
                <w:sz w:val="20"/>
                <w:szCs w:val="20"/>
              </w:rPr>
              <w:t>e</w:t>
            </w:r>
            <w:r w:rsidRPr="00DA13B5">
              <w:rPr>
                <w:rFonts w:ascii="Arial" w:hAnsi="Arial" w:cs="Arial"/>
                <w:i/>
                <w:color w:val="666666"/>
                <w:sz w:val="20"/>
                <w:szCs w:val="20"/>
              </w:rPr>
              <w:t>n</w:t>
            </w:r>
            <w:proofErr w:type="gramEnd"/>
            <w:r w:rsidRPr="00DA13B5">
              <w:rPr>
                <w:rFonts w:ascii="Arial" w:hAnsi="Arial" w:cs="Arial"/>
                <w:i/>
                <w:color w:val="666666"/>
                <w:spacing w:val="-9"/>
                <w:sz w:val="20"/>
                <w:szCs w:val="20"/>
              </w:rPr>
              <w:t xml:space="preserve"> </w:t>
            </w:r>
            <w:r w:rsidRPr="00DA13B5">
              <w:rPr>
                <w:rFonts w:ascii="Arial" w:hAnsi="Arial" w:cs="Arial"/>
                <w:i/>
                <w:color w:val="666666"/>
                <w:sz w:val="20"/>
                <w:szCs w:val="20"/>
              </w:rPr>
              <w:t>Departamento</w:t>
            </w:r>
            <w:r w:rsidRPr="00DA13B5">
              <w:rPr>
                <w:rFonts w:ascii="Arial" w:hAnsi="Arial" w:cs="Arial"/>
                <w:i/>
                <w:color w:val="666666"/>
                <w:spacing w:val="-3"/>
                <w:sz w:val="20"/>
                <w:szCs w:val="20"/>
              </w:rPr>
              <w:t xml:space="preserve"> </w:t>
            </w:r>
            <w:r w:rsidR="00F61B9B" w:rsidRPr="00DA13B5">
              <w:rPr>
                <w:rFonts w:ascii="Arial" w:hAnsi="Arial" w:cs="Arial"/>
                <w:i/>
                <w:color w:val="666666"/>
                <w:sz w:val="20"/>
                <w:szCs w:val="20"/>
              </w:rPr>
              <w:t>d</w:t>
            </w:r>
            <w:r w:rsidRPr="00DA13B5">
              <w:rPr>
                <w:rFonts w:ascii="Arial" w:hAnsi="Arial" w:cs="Arial"/>
                <w:i/>
                <w:color w:val="666666"/>
                <w:sz w:val="20"/>
                <w:szCs w:val="20"/>
              </w:rPr>
              <w:t>e</w:t>
            </w:r>
            <w:r w:rsidRPr="00DA13B5">
              <w:rPr>
                <w:rFonts w:ascii="Arial" w:hAnsi="Arial" w:cs="Arial"/>
                <w:i/>
                <w:color w:val="666666"/>
                <w:spacing w:val="-3"/>
                <w:sz w:val="20"/>
                <w:szCs w:val="20"/>
              </w:rPr>
              <w:t xml:space="preserve"> </w:t>
            </w:r>
            <w:r w:rsidRPr="00DA13B5">
              <w:rPr>
                <w:rFonts w:ascii="Arial" w:hAnsi="Arial" w:cs="Arial"/>
                <w:i/>
                <w:color w:val="666666"/>
                <w:spacing w:val="-2"/>
                <w:sz w:val="20"/>
                <w:szCs w:val="20"/>
              </w:rPr>
              <w:t>Cundinamarca</w:t>
            </w:r>
          </w:p>
        </w:tc>
      </w:tr>
      <w:tr w:rsidR="00F61B9B" w:rsidRPr="00DA13B5" w14:paraId="68E2D17D" w14:textId="77777777" w:rsidTr="00C3166D">
        <w:trPr>
          <w:trHeight w:val="3617"/>
        </w:trPr>
        <w:tc>
          <w:tcPr>
            <w:tcW w:w="5000" w:type="pct"/>
            <w:gridSpan w:val="2"/>
            <w:vAlign w:val="center"/>
          </w:tcPr>
          <w:p w14:paraId="37984D86" w14:textId="4822662F" w:rsidR="00C3166D" w:rsidRPr="00DA13B5" w:rsidRDefault="002512ED" w:rsidP="001E4865">
            <w:pPr>
              <w:pStyle w:val="TableParagraph"/>
              <w:spacing w:before="0" w:line="240" w:lineRule="auto"/>
              <w:rPr>
                <w:rFonts w:ascii="Arial" w:hAnsi="Arial" w:cs="Arial"/>
                <w:iCs/>
                <w:color w:val="666666"/>
                <w:sz w:val="20"/>
                <w:szCs w:val="20"/>
              </w:rPr>
            </w:pPr>
            <w:r w:rsidRPr="00DA13B5">
              <w:rPr>
                <w:rFonts w:ascii="Arial" w:hAnsi="Arial" w:cs="Arial"/>
                <w:noProof/>
                <w:sz w:val="20"/>
                <w:szCs w:val="20"/>
                <w:lang w:val="es-CO" w:eastAsia="es-CO"/>
              </w:rPr>
              <w:drawing>
                <wp:inline distT="0" distB="0" distL="0" distR="0" wp14:anchorId="6AB6FBFA" wp14:editId="41545F16">
                  <wp:extent cx="5475767" cy="3080844"/>
                  <wp:effectExtent l="0" t="0" r="0" b="571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9983" t="11049" r="923" b="9806"/>
                          <a:stretch/>
                        </pic:blipFill>
                        <pic:spPr bwMode="auto">
                          <a:xfrm>
                            <a:off x="0" y="0"/>
                            <a:ext cx="5486868" cy="3087090"/>
                          </a:xfrm>
                          <a:prstGeom prst="rect">
                            <a:avLst/>
                          </a:prstGeom>
                          <a:ln>
                            <a:noFill/>
                          </a:ln>
                          <a:extLst>
                            <a:ext uri="{53640926-AAD7-44D8-BBD7-CCE9431645EC}">
                              <a14:shadowObscured xmlns:a14="http://schemas.microsoft.com/office/drawing/2010/main"/>
                            </a:ext>
                          </a:extLst>
                        </pic:spPr>
                      </pic:pic>
                    </a:graphicData>
                  </a:graphic>
                </wp:inline>
              </w:drawing>
            </w:r>
          </w:p>
        </w:tc>
      </w:tr>
      <w:tr w:rsidR="00F61B9B" w:rsidRPr="00DA13B5" w14:paraId="78EFFEB5" w14:textId="77777777" w:rsidTr="00F61B9B">
        <w:trPr>
          <w:trHeight w:val="695"/>
        </w:trPr>
        <w:tc>
          <w:tcPr>
            <w:tcW w:w="5000" w:type="pct"/>
            <w:gridSpan w:val="2"/>
            <w:vAlign w:val="center"/>
          </w:tcPr>
          <w:p w14:paraId="36690BCE" w14:textId="022F745C" w:rsidR="00F61B9B" w:rsidRPr="00DA13B5" w:rsidRDefault="008D78B0" w:rsidP="008D78B0">
            <w:pPr>
              <w:tabs>
                <w:tab w:val="left" w:leader="hyphen" w:pos="0"/>
              </w:tabs>
              <w:spacing w:line="252" w:lineRule="exact"/>
              <w:jc w:val="center"/>
              <w:rPr>
                <w:rFonts w:ascii="Arial" w:hAnsi="Arial" w:cs="Arial"/>
                <w:i/>
                <w:sz w:val="20"/>
                <w:szCs w:val="20"/>
                <w:lang w:val="es-CO"/>
              </w:rPr>
            </w:pPr>
            <w:r w:rsidRPr="00DA13B5">
              <w:rPr>
                <w:rFonts w:ascii="Arial" w:hAnsi="Arial" w:cs="Arial"/>
                <w:i/>
                <w:noProof/>
                <w:sz w:val="20"/>
                <w:szCs w:val="20"/>
                <w:lang w:eastAsia="es-CO"/>
              </w:rPr>
              <mc:AlternateContent>
                <mc:Choice Requires="wps">
                  <w:drawing>
                    <wp:inline distT="0" distB="0" distL="0" distR="0" wp14:anchorId="5FB20A0B" wp14:editId="6F604AAA">
                      <wp:extent cx="432000" cy="0"/>
                      <wp:effectExtent l="0" t="0" r="0" b="0"/>
                      <wp:docPr id="1450690206" name="Conector recto 1"/>
                      <wp:cNvGraphicFramePr/>
                      <a:graphic xmlns:a="http://schemas.openxmlformats.org/drawingml/2006/main">
                        <a:graphicData uri="http://schemas.microsoft.com/office/word/2010/wordprocessingShape">
                          <wps:wsp>
                            <wps:cNvCnPr/>
                            <wps:spPr>
                              <a:xfrm flipH="1">
                                <a:off x="0" y="0"/>
                                <a:ext cx="43200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48B5D03" id="Conector recto 1" o:spid="_x0000_s1026" style="flip:x;visibility:visible;mso-wrap-style:square;mso-left-percent:-10001;mso-top-percent:-10001;mso-position-horizontal:absolute;mso-position-horizontal-relative:char;mso-position-vertical:absolute;mso-position-vertical-relative:line;mso-left-percent:-10001;mso-top-percent:-10001" from="0,0" to="34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" strokecolor="red" strokeweight=".5pt">
                      <v:stroke joinstyle="miter"/>
                      <w10:anchorlock/>
                    </v:line>
                  </w:pict>
                </mc:Fallback>
              </mc:AlternateContent>
            </w:r>
            <w:r w:rsidRPr="00DA13B5">
              <w:rPr>
                <w:rFonts w:ascii="Arial" w:hAnsi="Arial" w:cs="Arial"/>
                <w:i/>
                <w:sz w:val="20"/>
                <w:szCs w:val="20"/>
                <w:lang w:val="es-CO"/>
              </w:rPr>
              <w:t xml:space="preserve"> C</w:t>
            </w:r>
            <w:r w:rsidR="00F61B9B" w:rsidRPr="00DA13B5">
              <w:rPr>
                <w:rFonts w:ascii="Arial" w:hAnsi="Arial" w:cs="Arial"/>
                <w:i/>
                <w:sz w:val="20"/>
                <w:szCs w:val="20"/>
                <w:lang w:val="es-CO"/>
              </w:rPr>
              <w:t>ORREDOR</w:t>
            </w:r>
            <w:r w:rsidR="00F61B9B" w:rsidRPr="00DA13B5">
              <w:rPr>
                <w:rFonts w:ascii="Arial" w:hAnsi="Arial" w:cs="Arial"/>
                <w:i/>
                <w:spacing w:val="-6"/>
                <w:sz w:val="20"/>
                <w:szCs w:val="20"/>
                <w:lang w:val="es-CO"/>
              </w:rPr>
              <w:t xml:space="preserve"> </w:t>
            </w:r>
            <w:r w:rsidR="008A5B0B" w:rsidRPr="00DA13B5">
              <w:rPr>
                <w:rFonts w:ascii="Arial" w:hAnsi="Arial" w:cs="Arial"/>
                <w:i/>
                <w:sz w:val="20"/>
                <w:szCs w:val="20"/>
                <w:lang w:val="es-CO"/>
              </w:rPr>
              <w:t>REHABILITACIÓN DE LA VÍA QUE CONDUCE DE LA VEREDA MONTELARGO A LA VEREDA LIMONAL (DEL SECTOR LOMA DIVINO NIÑO AL SECTOR PUENTE LA TRAMPA) MUNICIPIO DE ANOLAIMA, DEPARTAMENTO DE CUNDINAMARCA</w:t>
            </w:r>
            <w:r w:rsidR="00F61B9B" w:rsidRPr="00DA13B5">
              <w:rPr>
                <w:rFonts w:ascii="Arial" w:hAnsi="Arial" w:cs="Arial"/>
                <w:i/>
                <w:spacing w:val="-3"/>
                <w:sz w:val="20"/>
                <w:szCs w:val="20"/>
                <w:lang w:val="es-CO"/>
              </w:rPr>
              <w:t xml:space="preserve"> </w:t>
            </w:r>
            <w:r w:rsidR="00F61B9B" w:rsidRPr="00DA13B5">
              <w:rPr>
                <w:rFonts w:ascii="Arial" w:hAnsi="Arial" w:cs="Arial"/>
                <w:i/>
                <w:sz w:val="20"/>
                <w:szCs w:val="20"/>
                <w:lang w:val="es-CO"/>
              </w:rPr>
              <w:t>DE</w:t>
            </w:r>
            <w:r w:rsidR="00F61B9B" w:rsidRPr="00DA13B5">
              <w:rPr>
                <w:rFonts w:ascii="Arial" w:hAnsi="Arial" w:cs="Arial"/>
                <w:i/>
                <w:spacing w:val="-3"/>
                <w:sz w:val="20"/>
                <w:szCs w:val="20"/>
                <w:lang w:val="es-CO"/>
              </w:rPr>
              <w:t xml:space="preserve"> </w:t>
            </w:r>
            <w:r w:rsidR="00F61B9B" w:rsidRPr="00DA13B5">
              <w:rPr>
                <w:rFonts w:ascii="Arial" w:hAnsi="Arial" w:cs="Arial"/>
                <w:i/>
                <w:sz w:val="20"/>
                <w:szCs w:val="20"/>
                <w:lang w:val="es-CO"/>
              </w:rPr>
              <w:t>K0</w:t>
            </w:r>
            <w:r w:rsidR="001E4865" w:rsidRPr="00DA13B5">
              <w:rPr>
                <w:rFonts w:ascii="Arial" w:hAnsi="Arial" w:cs="Arial"/>
                <w:i/>
                <w:sz w:val="20"/>
                <w:szCs w:val="20"/>
                <w:lang w:val="es-CO"/>
              </w:rPr>
              <w:t>+000</w:t>
            </w:r>
            <w:r w:rsidR="00F61B9B" w:rsidRPr="00DA13B5">
              <w:rPr>
                <w:rFonts w:ascii="Arial" w:hAnsi="Arial" w:cs="Arial"/>
                <w:i/>
                <w:spacing w:val="-3"/>
                <w:sz w:val="20"/>
                <w:szCs w:val="20"/>
                <w:lang w:val="es-CO"/>
              </w:rPr>
              <w:t xml:space="preserve"> </w:t>
            </w:r>
            <w:r w:rsidR="00F61B9B" w:rsidRPr="00DA13B5">
              <w:rPr>
                <w:rFonts w:ascii="Arial" w:hAnsi="Arial" w:cs="Arial"/>
                <w:i/>
                <w:sz w:val="20"/>
                <w:szCs w:val="20"/>
                <w:lang w:val="es-CO"/>
              </w:rPr>
              <w:t>a</w:t>
            </w:r>
            <w:r w:rsidR="00F61B9B" w:rsidRPr="00DA13B5">
              <w:rPr>
                <w:rFonts w:ascii="Arial" w:hAnsi="Arial" w:cs="Arial"/>
                <w:i/>
                <w:spacing w:val="-3"/>
                <w:sz w:val="20"/>
                <w:szCs w:val="20"/>
                <w:lang w:val="es-CO"/>
              </w:rPr>
              <w:t xml:space="preserve"> </w:t>
            </w:r>
            <w:r w:rsidR="00F6783E" w:rsidRPr="00DA13B5">
              <w:rPr>
                <w:rFonts w:ascii="Arial" w:hAnsi="Arial" w:cs="Arial"/>
                <w:i/>
                <w:spacing w:val="-2"/>
                <w:sz w:val="20"/>
                <w:szCs w:val="20"/>
                <w:lang w:val="es-CO"/>
              </w:rPr>
              <w:t>K2+814.94</w:t>
            </w:r>
          </w:p>
          <w:p w14:paraId="43C508D0" w14:textId="32672B5E" w:rsidR="00F61B9B" w:rsidRPr="00DA13B5" w:rsidRDefault="00F61B9B" w:rsidP="001E4865">
            <w:pPr>
              <w:tabs>
                <w:tab w:val="left" w:leader="hyphen" w:pos="0"/>
              </w:tabs>
              <w:spacing w:before="1"/>
              <w:jc w:val="center"/>
              <w:rPr>
                <w:rFonts w:ascii="Arial" w:hAnsi="Arial" w:cs="Arial"/>
                <w:i/>
                <w:sz w:val="20"/>
                <w:szCs w:val="20"/>
                <w:lang w:val="es-CO"/>
              </w:rPr>
            </w:pPr>
          </w:p>
        </w:tc>
      </w:tr>
    </w:tbl>
    <w:p w14:paraId="643E1ACB" w14:textId="0A7F4F75" w:rsidR="00F61B9B" w:rsidRPr="00DA13B5" w:rsidRDefault="00972A75" w:rsidP="00972A75">
      <w:pPr>
        <w:spacing w:after="0" w:line="360" w:lineRule="auto"/>
        <w:jc w:val="center"/>
        <w:rPr>
          <w:rFonts w:ascii="Arial" w:hAnsi="Arial" w:cs="Arial"/>
          <w:b/>
          <w:bCs/>
          <w:sz w:val="20"/>
          <w:szCs w:val="20"/>
        </w:rPr>
      </w:pPr>
      <w:r w:rsidRPr="00DA13B5">
        <w:rPr>
          <w:rFonts w:ascii="Arial" w:hAnsi="Arial" w:cs="Arial"/>
          <w:b/>
          <w:bCs/>
          <w:sz w:val="20"/>
          <w:szCs w:val="20"/>
        </w:rPr>
        <w:t>Tabla 3. Coordenadas Geográficas</w:t>
      </w:r>
    </w:p>
    <w:p w14:paraId="5CD09473" w14:textId="77777777" w:rsidR="002512ED" w:rsidRPr="00DA13B5" w:rsidRDefault="002512ED" w:rsidP="00972A75">
      <w:pPr>
        <w:spacing w:after="0" w:line="360" w:lineRule="auto"/>
        <w:jc w:val="center"/>
        <w:rPr>
          <w:rFonts w:ascii="Arial" w:hAnsi="Arial" w:cs="Arial"/>
          <w:b/>
          <w:bCs/>
          <w:sz w:val="20"/>
          <w:szCs w:val="20"/>
        </w:rPr>
      </w:pPr>
    </w:p>
    <w:p w14:paraId="4CA0B89B" w14:textId="77777777" w:rsidR="002512ED" w:rsidRPr="00DA13B5" w:rsidRDefault="002512ED" w:rsidP="00972A75">
      <w:pPr>
        <w:spacing w:after="0" w:line="360" w:lineRule="auto"/>
        <w:jc w:val="center"/>
        <w:rPr>
          <w:rFonts w:ascii="Arial" w:hAnsi="Arial" w:cs="Arial"/>
          <w:b/>
          <w:bCs/>
          <w:sz w:val="20"/>
          <w:szCs w:val="20"/>
        </w:rPr>
      </w:pPr>
    </w:p>
    <w:p w14:paraId="4CD7033A" w14:textId="77777777" w:rsidR="002512ED" w:rsidRPr="00DA13B5" w:rsidRDefault="002512ED" w:rsidP="00972A75">
      <w:pPr>
        <w:spacing w:after="0" w:line="360" w:lineRule="auto"/>
        <w:jc w:val="center"/>
        <w:rPr>
          <w:rFonts w:ascii="Arial" w:hAnsi="Arial" w:cs="Arial"/>
          <w:b/>
          <w:bCs/>
          <w:sz w:val="20"/>
          <w:szCs w:val="20"/>
        </w:rPr>
      </w:pP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316"/>
        <w:gridCol w:w="2434"/>
        <w:gridCol w:w="2217"/>
      </w:tblGrid>
      <w:tr w:rsidR="00972A75" w:rsidRPr="00DA13B5" w14:paraId="2688EAF7" w14:textId="77777777" w:rsidTr="00972A75">
        <w:trPr>
          <w:trHeight w:val="512"/>
        </w:trPr>
        <w:tc>
          <w:tcPr>
            <w:tcW w:w="2667" w:type="pct"/>
            <w:vMerge w:val="restart"/>
            <w:tcBorders>
              <w:top w:val="nil"/>
              <w:left w:val="nil"/>
            </w:tcBorders>
          </w:tcPr>
          <w:p w14:paraId="1D03AB0A" w14:textId="77777777" w:rsidR="00972A75" w:rsidRPr="00DA13B5" w:rsidRDefault="00972A75" w:rsidP="00972A75">
            <w:pPr>
              <w:pStyle w:val="TableParagraph"/>
              <w:spacing w:before="0" w:line="240" w:lineRule="auto"/>
              <w:jc w:val="left"/>
              <w:rPr>
                <w:rFonts w:ascii="Arial" w:hAnsi="Arial" w:cs="Arial"/>
                <w:sz w:val="20"/>
                <w:szCs w:val="20"/>
              </w:rPr>
            </w:pPr>
          </w:p>
        </w:tc>
        <w:tc>
          <w:tcPr>
            <w:tcW w:w="2333" w:type="pct"/>
            <w:gridSpan w:val="2"/>
          </w:tcPr>
          <w:p w14:paraId="30C56956" w14:textId="469BF449" w:rsidR="00972A75" w:rsidRPr="00DA13B5" w:rsidRDefault="00972A75" w:rsidP="00972A75">
            <w:pPr>
              <w:pStyle w:val="TableParagraph"/>
              <w:spacing w:before="0" w:line="240" w:lineRule="auto"/>
              <w:ind w:left="150" w:right="144"/>
              <w:rPr>
                <w:rFonts w:ascii="Arial" w:hAnsi="Arial" w:cs="Arial"/>
                <w:b/>
                <w:sz w:val="20"/>
                <w:szCs w:val="20"/>
              </w:rPr>
            </w:pPr>
            <w:bookmarkStart w:id="11" w:name="_bookmark12"/>
            <w:bookmarkEnd w:id="11"/>
            <w:r w:rsidRPr="00DA13B5">
              <w:rPr>
                <w:rFonts w:ascii="Arial" w:hAnsi="Arial" w:cs="Arial"/>
                <w:b/>
                <w:sz w:val="20"/>
                <w:szCs w:val="20"/>
              </w:rPr>
              <w:t>Coordenadas</w:t>
            </w:r>
            <w:r w:rsidRPr="00DA13B5">
              <w:rPr>
                <w:rFonts w:ascii="Arial" w:hAnsi="Arial" w:cs="Arial"/>
                <w:b/>
                <w:spacing w:val="-8"/>
                <w:sz w:val="20"/>
                <w:szCs w:val="20"/>
              </w:rPr>
              <w:t xml:space="preserve"> </w:t>
            </w:r>
            <w:r w:rsidRPr="00DA13B5">
              <w:rPr>
                <w:rFonts w:ascii="Arial" w:hAnsi="Arial" w:cs="Arial"/>
                <w:b/>
                <w:sz w:val="20"/>
                <w:szCs w:val="20"/>
              </w:rPr>
              <w:t>geográficas</w:t>
            </w:r>
            <w:r w:rsidRPr="00DA13B5">
              <w:rPr>
                <w:rFonts w:ascii="Arial" w:hAnsi="Arial" w:cs="Arial"/>
                <w:b/>
                <w:spacing w:val="-4"/>
                <w:sz w:val="20"/>
                <w:szCs w:val="20"/>
              </w:rPr>
              <w:t xml:space="preserve"> </w:t>
            </w:r>
            <w:r w:rsidRPr="00DA13B5">
              <w:rPr>
                <w:rFonts w:ascii="Arial" w:hAnsi="Arial" w:cs="Arial"/>
                <w:b/>
                <w:spacing w:val="-2"/>
                <w:sz w:val="20"/>
                <w:szCs w:val="20"/>
              </w:rPr>
              <w:t>corredor</w:t>
            </w:r>
            <w:r w:rsidR="001E4865" w:rsidRPr="00DA13B5">
              <w:rPr>
                <w:rFonts w:ascii="Arial" w:hAnsi="Arial" w:cs="Arial"/>
                <w:b/>
                <w:spacing w:val="-2"/>
                <w:sz w:val="20"/>
                <w:szCs w:val="20"/>
              </w:rPr>
              <w:t>es</w:t>
            </w:r>
          </w:p>
          <w:p w14:paraId="2066E5C1" w14:textId="2E83E493" w:rsidR="00972A75" w:rsidRPr="00DA13B5" w:rsidRDefault="008A5B0B" w:rsidP="00972A75">
            <w:pPr>
              <w:pStyle w:val="TableParagraph"/>
              <w:spacing w:before="30" w:line="240" w:lineRule="auto"/>
              <w:ind w:left="150" w:right="144"/>
              <w:rPr>
                <w:rFonts w:ascii="Arial" w:hAnsi="Arial" w:cs="Arial"/>
                <w:b/>
                <w:sz w:val="20"/>
                <w:szCs w:val="20"/>
              </w:rPr>
            </w:pPr>
            <w:r w:rsidRPr="00DA13B5">
              <w:rPr>
                <w:rFonts w:ascii="Arial" w:hAnsi="Arial" w:cs="Arial"/>
                <w:b/>
                <w:sz w:val="20"/>
                <w:szCs w:val="20"/>
              </w:rPr>
              <w:t>REHABILITACIÓN DE LA VÍA QUE CONDUCE DE LA VEREDA MONTELARGO A LA VEREDA LIMONAL (DEL SECTOR LOMA DIVINO NIÑO AL SECTOR PUENTE LA TRAMPA) MUNICIPIO DE ANOLAIMA, DEPARTAMENTO DE CUNDINAMARCA</w:t>
            </w:r>
          </w:p>
        </w:tc>
      </w:tr>
      <w:tr w:rsidR="00D74456" w:rsidRPr="00DA13B5" w14:paraId="457E5CBB" w14:textId="77777777" w:rsidTr="00972A75">
        <w:trPr>
          <w:trHeight w:val="444"/>
        </w:trPr>
        <w:tc>
          <w:tcPr>
            <w:tcW w:w="2667" w:type="pct"/>
            <w:vMerge/>
            <w:tcBorders>
              <w:top w:val="nil"/>
              <w:left w:val="nil"/>
            </w:tcBorders>
          </w:tcPr>
          <w:p w14:paraId="6DAAD501" w14:textId="77777777" w:rsidR="00972A75" w:rsidRPr="00DA13B5" w:rsidRDefault="00972A75" w:rsidP="00972A75">
            <w:pPr>
              <w:rPr>
                <w:rFonts w:ascii="Arial" w:hAnsi="Arial" w:cs="Arial"/>
                <w:sz w:val="20"/>
                <w:szCs w:val="20"/>
                <w:lang w:val="es-CO"/>
              </w:rPr>
            </w:pPr>
          </w:p>
        </w:tc>
        <w:tc>
          <w:tcPr>
            <w:tcW w:w="1221" w:type="pct"/>
          </w:tcPr>
          <w:p w14:paraId="4DBA67F2" w14:textId="77777777" w:rsidR="00972A75" w:rsidRPr="00DA13B5" w:rsidRDefault="00972A75" w:rsidP="00972A75">
            <w:pPr>
              <w:pStyle w:val="TableParagraph"/>
              <w:spacing w:before="0" w:line="240" w:lineRule="auto"/>
              <w:ind w:right="130"/>
              <w:rPr>
                <w:rFonts w:ascii="Arial" w:hAnsi="Arial" w:cs="Arial"/>
                <w:b/>
                <w:bCs/>
                <w:sz w:val="20"/>
                <w:szCs w:val="20"/>
              </w:rPr>
            </w:pPr>
            <w:r w:rsidRPr="00DA13B5">
              <w:rPr>
                <w:rFonts w:ascii="Arial" w:hAnsi="Arial" w:cs="Arial"/>
                <w:b/>
                <w:bCs/>
                <w:spacing w:val="-2"/>
                <w:sz w:val="20"/>
                <w:szCs w:val="20"/>
              </w:rPr>
              <w:t>Longitud</w:t>
            </w:r>
          </w:p>
        </w:tc>
        <w:tc>
          <w:tcPr>
            <w:tcW w:w="1112" w:type="pct"/>
          </w:tcPr>
          <w:p w14:paraId="03328E01" w14:textId="77777777" w:rsidR="00972A75" w:rsidRPr="00DA13B5" w:rsidRDefault="00972A75" w:rsidP="00972A75">
            <w:pPr>
              <w:pStyle w:val="TableParagraph"/>
              <w:spacing w:before="0" w:line="240" w:lineRule="auto"/>
              <w:rPr>
                <w:rFonts w:ascii="Arial" w:hAnsi="Arial" w:cs="Arial"/>
                <w:b/>
                <w:bCs/>
                <w:sz w:val="20"/>
                <w:szCs w:val="20"/>
              </w:rPr>
            </w:pPr>
            <w:r w:rsidRPr="00DA13B5">
              <w:rPr>
                <w:rFonts w:ascii="Arial" w:hAnsi="Arial" w:cs="Arial"/>
                <w:b/>
                <w:bCs/>
                <w:spacing w:val="-2"/>
                <w:sz w:val="20"/>
                <w:szCs w:val="20"/>
              </w:rPr>
              <w:t>Latitud</w:t>
            </w:r>
          </w:p>
        </w:tc>
      </w:tr>
      <w:tr w:rsidR="00D74456" w:rsidRPr="00DA13B5" w14:paraId="6E279390" w14:textId="77777777" w:rsidTr="00972A75">
        <w:trPr>
          <w:trHeight w:val="352"/>
        </w:trPr>
        <w:tc>
          <w:tcPr>
            <w:tcW w:w="2667" w:type="pct"/>
          </w:tcPr>
          <w:p w14:paraId="1BB85DC3" w14:textId="5A8456F7" w:rsidR="00972A75" w:rsidRPr="00DA13B5" w:rsidRDefault="00972A75" w:rsidP="00F6783E">
            <w:pPr>
              <w:pStyle w:val="TableParagraph"/>
              <w:spacing w:before="0" w:line="240" w:lineRule="auto"/>
              <w:ind w:left="69"/>
              <w:jc w:val="left"/>
              <w:rPr>
                <w:rFonts w:ascii="Arial" w:hAnsi="Arial" w:cs="Arial"/>
                <w:sz w:val="20"/>
                <w:szCs w:val="20"/>
              </w:rPr>
            </w:pPr>
            <w:r w:rsidRPr="00DA13B5">
              <w:rPr>
                <w:rFonts w:ascii="Arial" w:hAnsi="Arial" w:cs="Arial"/>
                <w:sz w:val="20"/>
                <w:szCs w:val="20"/>
              </w:rPr>
              <w:t>Inicio</w:t>
            </w:r>
            <w:r w:rsidRPr="00DA13B5">
              <w:rPr>
                <w:rFonts w:ascii="Arial" w:hAnsi="Arial" w:cs="Arial"/>
                <w:spacing w:val="-3"/>
                <w:sz w:val="20"/>
                <w:szCs w:val="20"/>
              </w:rPr>
              <w:t xml:space="preserve"> </w:t>
            </w:r>
            <w:r w:rsidR="00C3166D" w:rsidRPr="00DA13B5">
              <w:rPr>
                <w:rFonts w:ascii="Arial" w:hAnsi="Arial" w:cs="Arial"/>
                <w:sz w:val="20"/>
                <w:szCs w:val="20"/>
              </w:rPr>
              <w:t xml:space="preserve">del tramo </w:t>
            </w:r>
            <w:r w:rsidR="008A5B0B" w:rsidRPr="00DA13B5">
              <w:rPr>
                <w:rFonts w:ascii="Arial" w:hAnsi="Arial" w:cs="Arial"/>
                <w:sz w:val="20"/>
                <w:szCs w:val="20"/>
              </w:rPr>
              <w:t>LA VÍA QUE CONDUCE DE LA VEREDA MONTELARGO A LA VEREDA LIMONAL (DEL SECTOR LOMA DIVINO NIÑO AL SECTOR PUENTE LA TRAMPA) MUNICIPIO DE ANOLAIMA, DEPARTAMENTO DE CUNDINAMARCA</w:t>
            </w:r>
          </w:p>
        </w:tc>
        <w:tc>
          <w:tcPr>
            <w:tcW w:w="1221" w:type="pct"/>
          </w:tcPr>
          <w:p w14:paraId="0AF1B492" w14:textId="0055E45E" w:rsidR="00972A75" w:rsidRPr="00DA13B5" w:rsidRDefault="00F6783E" w:rsidP="00972A75">
            <w:pPr>
              <w:pStyle w:val="TableParagraph"/>
              <w:spacing w:before="0" w:line="240" w:lineRule="auto"/>
              <w:ind w:right="133"/>
              <w:rPr>
                <w:rFonts w:ascii="Arial" w:hAnsi="Arial" w:cs="Arial"/>
                <w:sz w:val="20"/>
                <w:szCs w:val="20"/>
              </w:rPr>
            </w:pPr>
            <w:r w:rsidRPr="00DA13B5">
              <w:rPr>
                <w:rFonts w:ascii="Arial" w:hAnsi="Arial" w:cs="Arial"/>
                <w:sz w:val="20"/>
                <w:szCs w:val="20"/>
              </w:rPr>
              <w:t xml:space="preserve">74°30'35.04" </w:t>
            </w:r>
            <w:proofErr w:type="gramStart"/>
            <w:r w:rsidRPr="00DA13B5">
              <w:rPr>
                <w:rFonts w:ascii="Arial" w:hAnsi="Arial" w:cs="Arial"/>
                <w:sz w:val="20"/>
                <w:szCs w:val="20"/>
              </w:rPr>
              <w:t>W“</w:t>
            </w:r>
            <w:proofErr w:type="gramEnd"/>
          </w:p>
        </w:tc>
        <w:tc>
          <w:tcPr>
            <w:tcW w:w="1112" w:type="pct"/>
          </w:tcPr>
          <w:p w14:paraId="75A8F763" w14:textId="59300F0D" w:rsidR="00972A75" w:rsidRPr="00DA13B5" w:rsidRDefault="00F6783E" w:rsidP="001E4865">
            <w:pPr>
              <w:pStyle w:val="TableParagraph"/>
              <w:spacing w:before="0" w:line="240" w:lineRule="auto"/>
              <w:ind w:right="138"/>
              <w:rPr>
                <w:rFonts w:ascii="Arial" w:hAnsi="Arial" w:cs="Arial"/>
                <w:sz w:val="20"/>
                <w:szCs w:val="20"/>
              </w:rPr>
            </w:pPr>
            <w:r w:rsidRPr="00DA13B5">
              <w:rPr>
                <w:rFonts w:ascii="Arial" w:hAnsi="Arial" w:cs="Arial"/>
                <w:sz w:val="20"/>
                <w:szCs w:val="20"/>
              </w:rPr>
              <w:t>4°44'51.16" N</w:t>
            </w:r>
          </w:p>
        </w:tc>
      </w:tr>
      <w:tr w:rsidR="00D74456" w:rsidRPr="00DA13B5" w14:paraId="029AA5A7" w14:textId="77777777" w:rsidTr="00972A75">
        <w:trPr>
          <w:trHeight w:val="414"/>
        </w:trPr>
        <w:tc>
          <w:tcPr>
            <w:tcW w:w="2667" w:type="pct"/>
          </w:tcPr>
          <w:p w14:paraId="7F54EC3A" w14:textId="22093798" w:rsidR="00972A75" w:rsidRPr="00DA13B5" w:rsidRDefault="00F6783E" w:rsidP="00972A75">
            <w:pPr>
              <w:pStyle w:val="TableParagraph"/>
              <w:spacing w:before="0" w:line="240" w:lineRule="auto"/>
              <w:ind w:left="69"/>
              <w:jc w:val="left"/>
              <w:rPr>
                <w:rFonts w:ascii="Arial" w:hAnsi="Arial" w:cs="Arial"/>
                <w:sz w:val="20"/>
                <w:szCs w:val="20"/>
              </w:rPr>
            </w:pPr>
            <w:r w:rsidRPr="00DA13B5">
              <w:rPr>
                <w:rFonts w:ascii="Arial" w:hAnsi="Arial" w:cs="Arial"/>
                <w:sz w:val="20"/>
                <w:szCs w:val="20"/>
              </w:rPr>
              <w:t xml:space="preserve">Fin del tramo </w:t>
            </w:r>
            <w:r w:rsidR="008A5B0B" w:rsidRPr="00DA13B5">
              <w:rPr>
                <w:rFonts w:ascii="Arial" w:hAnsi="Arial" w:cs="Arial"/>
                <w:sz w:val="20"/>
                <w:szCs w:val="20"/>
              </w:rPr>
              <w:t>DE LA VÍA QUE CONDUCE DE LA VEREDA MONTELARGO A LA VEREDA LIMONAL (DEL SECTOR LOMA DIVINO NIÑO AL SECTOR PUENTE LA TRAMPA) MUNICIPIO DE ANOLAIMA, DEPARTAMENTO DE CUNDINAMARCA</w:t>
            </w:r>
          </w:p>
        </w:tc>
        <w:tc>
          <w:tcPr>
            <w:tcW w:w="1221" w:type="pct"/>
          </w:tcPr>
          <w:p w14:paraId="77F76314" w14:textId="60E028BC" w:rsidR="00972A75" w:rsidRPr="00DA13B5" w:rsidRDefault="00F6783E" w:rsidP="00972A75">
            <w:pPr>
              <w:pStyle w:val="TableParagraph"/>
              <w:spacing w:before="0" w:line="240" w:lineRule="auto"/>
              <w:ind w:right="133"/>
              <w:rPr>
                <w:rFonts w:ascii="Arial" w:hAnsi="Arial" w:cs="Arial"/>
                <w:sz w:val="20"/>
                <w:szCs w:val="20"/>
              </w:rPr>
            </w:pPr>
            <w:r w:rsidRPr="00DA13B5">
              <w:rPr>
                <w:rFonts w:ascii="Arial" w:hAnsi="Arial" w:cs="Arial"/>
                <w:sz w:val="20"/>
                <w:szCs w:val="20"/>
              </w:rPr>
              <w:t>74°29'47.85" W</w:t>
            </w:r>
          </w:p>
        </w:tc>
        <w:tc>
          <w:tcPr>
            <w:tcW w:w="1112" w:type="pct"/>
          </w:tcPr>
          <w:p w14:paraId="68A0F9C3" w14:textId="2D9F353D" w:rsidR="00972A75" w:rsidRPr="00DA13B5" w:rsidRDefault="00F6783E" w:rsidP="00972A75">
            <w:pPr>
              <w:pStyle w:val="TableParagraph"/>
              <w:spacing w:before="0" w:line="240" w:lineRule="auto"/>
              <w:ind w:right="208"/>
              <w:rPr>
                <w:rFonts w:ascii="Arial" w:hAnsi="Arial" w:cs="Arial"/>
                <w:sz w:val="20"/>
                <w:szCs w:val="20"/>
              </w:rPr>
            </w:pPr>
            <w:r w:rsidRPr="00DA13B5">
              <w:rPr>
                <w:rFonts w:ascii="Arial" w:hAnsi="Arial" w:cs="Arial"/>
                <w:sz w:val="20"/>
                <w:szCs w:val="20"/>
              </w:rPr>
              <w:t>4°44'59.97"</w:t>
            </w:r>
          </w:p>
        </w:tc>
      </w:tr>
    </w:tbl>
    <w:p w14:paraId="1D2CB325" w14:textId="2D685FA3" w:rsidR="00972A75" w:rsidRPr="00DA13B5" w:rsidRDefault="00972A75">
      <w:pPr>
        <w:rPr>
          <w:rFonts w:ascii="Arial" w:hAnsi="Arial" w:cs="Arial"/>
          <w:sz w:val="20"/>
          <w:szCs w:val="20"/>
        </w:rPr>
      </w:pPr>
    </w:p>
    <w:p w14:paraId="2FCB9B55" w14:textId="75B533A4" w:rsidR="00972A75" w:rsidRPr="00DA13B5" w:rsidRDefault="00972A75" w:rsidP="00D040C6">
      <w:pPr>
        <w:pStyle w:val="Ttulo1"/>
        <w:numPr>
          <w:ilvl w:val="0"/>
          <w:numId w:val="1"/>
        </w:numPr>
        <w:pBdr>
          <w:bottom w:val="single" w:sz="12" w:space="1" w:color="auto"/>
        </w:pBdr>
        <w:spacing w:line="360" w:lineRule="auto"/>
        <w:ind w:left="426"/>
        <w:jc w:val="center"/>
        <w:rPr>
          <w:rFonts w:ascii="Arial" w:hAnsi="Arial" w:cs="Arial"/>
          <w:sz w:val="20"/>
          <w:szCs w:val="20"/>
        </w:rPr>
      </w:pPr>
      <w:bookmarkStart w:id="12" w:name="_Toc216596134"/>
      <w:r w:rsidRPr="00DA13B5">
        <w:rPr>
          <w:rFonts w:ascii="Arial" w:hAnsi="Arial" w:cs="Arial"/>
          <w:sz w:val="20"/>
          <w:szCs w:val="20"/>
        </w:rPr>
        <w:t>METODOLOGÍA</w:t>
      </w:r>
      <w:bookmarkEnd w:id="12"/>
    </w:p>
    <w:p w14:paraId="22F808FD" w14:textId="77777777" w:rsidR="00972A75" w:rsidRPr="00DA13B5" w:rsidRDefault="00972A75" w:rsidP="00972A75">
      <w:pPr>
        <w:spacing w:after="0" w:line="360" w:lineRule="auto"/>
        <w:jc w:val="both"/>
        <w:rPr>
          <w:rFonts w:ascii="Arial" w:hAnsi="Arial" w:cs="Arial"/>
          <w:sz w:val="20"/>
          <w:szCs w:val="20"/>
          <w:lang w:val="es-ES"/>
        </w:rPr>
      </w:pPr>
    </w:p>
    <w:p w14:paraId="6028031E" w14:textId="6BE02CED" w:rsidR="00972A75" w:rsidRPr="00DA13B5" w:rsidRDefault="00972A75" w:rsidP="00D040C6">
      <w:pPr>
        <w:pStyle w:val="Ttulo2"/>
        <w:numPr>
          <w:ilvl w:val="1"/>
          <w:numId w:val="1"/>
        </w:numPr>
        <w:spacing w:before="0" w:line="360" w:lineRule="auto"/>
        <w:rPr>
          <w:rFonts w:ascii="Arial" w:hAnsi="Arial" w:cs="Arial"/>
          <w:b/>
          <w:bCs/>
          <w:color w:val="auto"/>
          <w:sz w:val="20"/>
          <w:szCs w:val="20"/>
          <w:lang w:val="es-ES"/>
        </w:rPr>
      </w:pPr>
      <w:bookmarkStart w:id="13" w:name="_Toc216596135"/>
      <w:r w:rsidRPr="00DA13B5">
        <w:rPr>
          <w:rFonts w:ascii="Arial" w:hAnsi="Arial" w:cs="Arial"/>
          <w:b/>
          <w:bCs/>
          <w:color w:val="auto"/>
          <w:sz w:val="20"/>
          <w:szCs w:val="20"/>
          <w:lang w:val="es-ES"/>
        </w:rPr>
        <w:t>Incorporación De Obras Periférico Al Proyecto</w:t>
      </w:r>
      <w:bookmarkEnd w:id="13"/>
    </w:p>
    <w:p w14:paraId="069327CC" w14:textId="0DA8A3E5" w:rsidR="00972A75" w:rsidRPr="00DA13B5" w:rsidRDefault="00972A75" w:rsidP="00676F5F">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Como se trata de una obra de mejoramiento vial, el alineamiento horizontal de la vía existente se mantendrá a lo largo y ancho de los </w:t>
      </w:r>
      <w:r w:rsidR="00F6783E" w:rsidRPr="00DA13B5">
        <w:rPr>
          <w:rFonts w:ascii="Arial" w:hAnsi="Arial" w:cs="Arial"/>
          <w:sz w:val="20"/>
          <w:szCs w:val="20"/>
          <w:lang w:val="es-ES"/>
        </w:rPr>
        <w:t>ocho</w:t>
      </w:r>
      <w:r w:rsidRPr="00DA13B5">
        <w:rPr>
          <w:rFonts w:ascii="Arial" w:hAnsi="Arial" w:cs="Arial"/>
          <w:sz w:val="20"/>
          <w:szCs w:val="20"/>
          <w:lang w:val="es-ES"/>
        </w:rPr>
        <w:t xml:space="preserve"> subtramos que contiene este proyecto, incorporando las obras existentes al presente diseño, apegado los parámetros de las normas del Ministerio de Transporte que aplican para el mejoramiento de la red vial terciaria del país.</w:t>
      </w:r>
    </w:p>
    <w:p w14:paraId="64D545DD" w14:textId="77777777" w:rsidR="00C3166D" w:rsidRPr="00DA13B5" w:rsidRDefault="00C3166D" w:rsidP="00676F5F">
      <w:pPr>
        <w:spacing w:after="0" w:line="360" w:lineRule="auto"/>
        <w:jc w:val="both"/>
        <w:rPr>
          <w:rFonts w:ascii="Arial" w:hAnsi="Arial" w:cs="Arial"/>
          <w:sz w:val="20"/>
          <w:szCs w:val="20"/>
          <w:lang w:val="es-ES"/>
        </w:rPr>
      </w:pPr>
    </w:p>
    <w:p w14:paraId="04BF6179" w14:textId="1CB57812" w:rsidR="00972A75" w:rsidRPr="00DA13B5" w:rsidRDefault="00972A75" w:rsidP="00676F5F">
      <w:pPr>
        <w:spacing w:after="0" w:line="360" w:lineRule="auto"/>
        <w:jc w:val="both"/>
        <w:rPr>
          <w:rFonts w:ascii="Arial" w:hAnsi="Arial" w:cs="Arial"/>
          <w:sz w:val="20"/>
          <w:szCs w:val="20"/>
          <w:lang w:val="es-ES"/>
        </w:rPr>
      </w:pPr>
      <w:r w:rsidRPr="00DA13B5">
        <w:rPr>
          <w:rFonts w:ascii="Arial" w:hAnsi="Arial" w:cs="Arial"/>
          <w:sz w:val="20"/>
          <w:szCs w:val="20"/>
          <w:lang w:val="es-ES"/>
        </w:rPr>
        <w:t>Se resalta que el alineamiento horizontal actual de los dos corredores se conservará, dando un mejoramiento geométrico a los sectores o curvas que así lo requieran y dada la condición de cada uno de ellos, dichos mejoramientos estarán ceñidos al derecho de vía, o corredor vial existente. Esta sección de derecho de vía fluctúa en algunas zonas de los</w:t>
      </w:r>
      <w:r w:rsidR="00C3166D" w:rsidRPr="00DA13B5">
        <w:rPr>
          <w:rFonts w:ascii="Arial" w:hAnsi="Arial" w:cs="Arial"/>
          <w:sz w:val="20"/>
          <w:szCs w:val="20"/>
          <w:lang w:val="es-ES"/>
        </w:rPr>
        <w:t xml:space="preserve"> corredores, oscilando entre 5 </w:t>
      </w:r>
      <w:r w:rsidRPr="00DA13B5">
        <w:rPr>
          <w:rFonts w:ascii="Arial" w:hAnsi="Arial" w:cs="Arial"/>
          <w:sz w:val="20"/>
          <w:szCs w:val="20"/>
          <w:lang w:val="es-ES"/>
        </w:rPr>
        <w:t>m y 8 m de ancho, condición dada por distintas razones, como estructuras de la vía (placa huellas existentes), linderos de predios o infraestructura privada (casas), razón por la cual, en el presente diseño se adopta una se</w:t>
      </w:r>
      <w:r w:rsidR="00C3166D" w:rsidRPr="00DA13B5">
        <w:rPr>
          <w:rFonts w:ascii="Arial" w:hAnsi="Arial" w:cs="Arial"/>
          <w:sz w:val="20"/>
          <w:szCs w:val="20"/>
          <w:lang w:val="es-ES"/>
        </w:rPr>
        <w:t xml:space="preserve">cción transversal típica de 5 </w:t>
      </w:r>
      <w:r w:rsidRPr="00DA13B5">
        <w:rPr>
          <w:rFonts w:ascii="Arial" w:hAnsi="Arial" w:cs="Arial"/>
          <w:sz w:val="20"/>
          <w:szCs w:val="20"/>
          <w:lang w:val="es-ES"/>
        </w:rPr>
        <w:t>m para los dos corredores, y una segunda opcional de 4.3m, para ser implementada en aquellos sitios especiales, con limitantes prediales o topográficas. (ver planos de diseño geométrico).</w:t>
      </w:r>
    </w:p>
    <w:p w14:paraId="78CC16E3" w14:textId="77777777" w:rsidR="00C3166D" w:rsidRPr="00DA13B5" w:rsidRDefault="00C3166D" w:rsidP="00676F5F">
      <w:pPr>
        <w:spacing w:after="0" w:line="360" w:lineRule="auto"/>
        <w:jc w:val="both"/>
        <w:rPr>
          <w:rFonts w:ascii="Arial" w:hAnsi="Arial" w:cs="Arial"/>
          <w:sz w:val="20"/>
          <w:szCs w:val="20"/>
          <w:lang w:val="es-ES"/>
        </w:rPr>
      </w:pPr>
    </w:p>
    <w:p w14:paraId="1937C00A" w14:textId="6EFE997F" w:rsidR="00972A75" w:rsidRPr="00DA13B5" w:rsidRDefault="001137B7" w:rsidP="00676F5F">
      <w:pPr>
        <w:spacing w:after="0" w:line="360" w:lineRule="auto"/>
        <w:jc w:val="both"/>
        <w:rPr>
          <w:rFonts w:ascii="Arial" w:hAnsi="Arial" w:cs="Arial"/>
          <w:sz w:val="20"/>
          <w:szCs w:val="20"/>
          <w:lang w:val="es-ES"/>
        </w:rPr>
      </w:pPr>
      <w:r w:rsidRPr="00DA13B5">
        <w:rPr>
          <w:rFonts w:ascii="Arial" w:hAnsi="Arial" w:cs="Arial"/>
          <w:sz w:val="20"/>
          <w:szCs w:val="20"/>
          <w:lang w:val="es-ES"/>
        </w:rPr>
        <w:t>E</w:t>
      </w:r>
      <w:r w:rsidR="00972A75" w:rsidRPr="00DA13B5">
        <w:rPr>
          <w:rFonts w:ascii="Arial" w:hAnsi="Arial" w:cs="Arial"/>
          <w:sz w:val="20"/>
          <w:szCs w:val="20"/>
          <w:lang w:val="es-ES"/>
        </w:rPr>
        <w:t xml:space="preserve">l diseño (mejoramiento geométrico) </w:t>
      </w:r>
      <w:r w:rsidR="00682C92" w:rsidRPr="00DA13B5">
        <w:rPr>
          <w:rFonts w:ascii="Arial" w:hAnsi="Arial" w:cs="Arial"/>
          <w:sz w:val="20"/>
          <w:szCs w:val="20"/>
          <w:lang w:val="es-ES"/>
        </w:rPr>
        <w:t>está</w:t>
      </w:r>
      <w:r w:rsidR="00972A75" w:rsidRPr="00DA13B5">
        <w:rPr>
          <w:rFonts w:ascii="Arial" w:hAnsi="Arial" w:cs="Arial"/>
          <w:sz w:val="20"/>
          <w:szCs w:val="20"/>
          <w:lang w:val="es-ES"/>
        </w:rPr>
        <w:t xml:space="preserve"> fundado sobre la base de un estudio topográfico detallado de los dos corredores a intervenir (ver Informe Topográfico), y en especial en los veintidós subtramos priorizados, también esta soportado con estudios de tránsito efectuados en la zona durante cinco días no consecutivos, con horarios de 05:30 am, a las 22:00, además estudios hidráulicos e hidrológicos (ver informes Transito e Hidráulico), y demás estudios necesarios que nos permitan determinar las características propias del terreno y así llegar a la armonía </w:t>
      </w:r>
      <w:r w:rsidR="00972A75" w:rsidRPr="00DA13B5">
        <w:rPr>
          <w:rFonts w:ascii="Arial" w:hAnsi="Arial" w:cs="Arial"/>
          <w:sz w:val="20"/>
          <w:szCs w:val="20"/>
          <w:lang w:val="es-ES"/>
        </w:rPr>
        <w:lastRenderedPageBreak/>
        <w:t>geométrica entre los distintos elementos que componen este diseño, todo esto, se verá reflejado en una mejora sustancial en temas de: seguridad vial, disminución en tiempos de desplazamiento, radios de giro mejorados, relación entre radios de curvas horizontales consecutivas, peraltes máximos, transición de peraltado, rampa de peralte y entre tangencias mínimas y máximas entre otras.</w:t>
      </w:r>
    </w:p>
    <w:p w14:paraId="48970630" w14:textId="77777777" w:rsidR="00C3166D" w:rsidRPr="00DA13B5" w:rsidRDefault="00C3166D" w:rsidP="00676F5F">
      <w:pPr>
        <w:spacing w:after="0" w:line="360" w:lineRule="auto"/>
        <w:jc w:val="both"/>
        <w:rPr>
          <w:rFonts w:ascii="Arial" w:hAnsi="Arial" w:cs="Arial"/>
          <w:sz w:val="20"/>
          <w:szCs w:val="20"/>
          <w:lang w:val="es-ES"/>
        </w:rPr>
      </w:pPr>
    </w:p>
    <w:p w14:paraId="2B4E853D" w14:textId="0AA16742" w:rsidR="00972A75" w:rsidRPr="00DA13B5" w:rsidRDefault="00972A75" w:rsidP="00676F5F">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Por otra parte, el diseño vertical en los </w:t>
      </w:r>
      <w:r w:rsidR="001E4865" w:rsidRPr="00DA13B5">
        <w:rPr>
          <w:rFonts w:ascii="Arial" w:hAnsi="Arial" w:cs="Arial"/>
          <w:sz w:val="20"/>
          <w:szCs w:val="20"/>
          <w:lang w:val="es-ES"/>
        </w:rPr>
        <w:t>sesenta y cinto</w:t>
      </w:r>
      <w:r w:rsidRPr="00DA13B5">
        <w:rPr>
          <w:rFonts w:ascii="Arial" w:hAnsi="Arial" w:cs="Arial"/>
          <w:sz w:val="20"/>
          <w:szCs w:val="20"/>
          <w:lang w:val="es-ES"/>
        </w:rPr>
        <w:t xml:space="preserve"> subtramos tendrá como premisa la fusión e incorporación de las obras allí existentes, y que nos generan un punto obligado de intersección, se hace a continuación un resumen generalizado de los periféricos existentes en cada uno de los tramos.</w:t>
      </w:r>
    </w:p>
    <w:p w14:paraId="64E614BC" w14:textId="77777777" w:rsidR="00C3166D" w:rsidRPr="00DA13B5" w:rsidRDefault="00C3166D" w:rsidP="00676F5F">
      <w:pPr>
        <w:spacing w:after="0" w:line="360" w:lineRule="auto"/>
        <w:jc w:val="both"/>
        <w:rPr>
          <w:rFonts w:ascii="Arial" w:hAnsi="Arial" w:cs="Arial"/>
          <w:sz w:val="20"/>
          <w:szCs w:val="20"/>
          <w:lang w:val="es-ES"/>
        </w:rPr>
      </w:pPr>
    </w:p>
    <w:p w14:paraId="34AFB0E5" w14:textId="0B9D4436" w:rsidR="00972A75" w:rsidRPr="00DA13B5" w:rsidRDefault="00972A75" w:rsidP="00676F5F">
      <w:pPr>
        <w:spacing w:after="0" w:line="360" w:lineRule="auto"/>
        <w:jc w:val="both"/>
        <w:rPr>
          <w:rFonts w:ascii="Arial" w:hAnsi="Arial" w:cs="Arial"/>
          <w:sz w:val="20"/>
          <w:szCs w:val="20"/>
          <w:lang w:val="es-ES"/>
        </w:rPr>
      </w:pPr>
      <w:r w:rsidRPr="00DA13B5">
        <w:rPr>
          <w:rFonts w:ascii="Arial" w:hAnsi="Arial" w:cs="Arial"/>
          <w:sz w:val="20"/>
          <w:szCs w:val="20"/>
          <w:lang w:val="es-ES"/>
        </w:rPr>
        <w:t>Una vez procesada y digitalizada la información, planta y el perfil del proyecto se procederá a localizar sobre estos las respectivas obras y modificaciones a seguir, se identificarán tramos críticos, pendientes fuertes y zonas de descole hidráulico.</w:t>
      </w:r>
    </w:p>
    <w:p w14:paraId="2B647C59" w14:textId="77777777" w:rsidR="00972A75" w:rsidRPr="00DA13B5" w:rsidRDefault="00972A75" w:rsidP="00972A75">
      <w:pPr>
        <w:spacing w:after="0" w:line="360" w:lineRule="auto"/>
        <w:jc w:val="both"/>
        <w:rPr>
          <w:rFonts w:ascii="Arial" w:hAnsi="Arial" w:cs="Arial"/>
          <w:sz w:val="20"/>
          <w:szCs w:val="20"/>
          <w:lang w:val="es-ES"/>
        </w:rPr>
      </w:pPr>
    </w:p>
    <w:p w14:paraId="1DA097A2" w14:textId="39364C47" w:rsidR="00DF6F8D" w:rsidRPr="00DA13B5" w:rsidRDefault="00972A75" w:rsidP="00DF6F8D">
      <w:pPr>
        <w:spacing w:after="0" w:line="360" w:lineRule="auto"/>
        <w:jc w:val="both"/>
        <w:rPr>
          <w:rFonts w:ascii="Arial" w:hAnsi="Arial" w:cs="Arial"/>
          <w:sz w:val="20"/>
          <w:szCs w:val="20"/>
          <w:lang w:val="es-ES"/>
        </w:rPr>
      </w:pPr>
      <w:r w:rsidRPr="00DA13B5">
        <w:rPr>
          <w:rFonts w:ascii="Arial" w:hAnsi="Arial" w:cs="Arial"/>
          <w:sz w:val="20"/>
          <w:szCs w:val="20"/>
          <w:lang w:val="es-ES"/>
        </w:rPr>
        <w:t>Se entregará memoria descriptiva del proyecto en la que se incluirá planos en planta, perfil y secciones transversales carteras topográficas, carteras de diseño geométrico, especificaciones técnicas, cuadros de cálculo, y esto hace parte de la entrega del proyecto final en la Metodología General Ajustada (MGA) que permita la consecución de recursos para su construcción</w:t>
      </w:r>
      <w:r w:rsidR="00676F5F" w:rsidRPr="00DA13B5">
        <w:rPr>
          <w:rFonts w:ascii="Arial" w:hAnsi="Arial" w:cs="Arial"/>
          <w:sz w:val="20"/>
          <w:szCs w:val="20"/>
          <w:lang w:val="es-ES"/>
        </w:rPr>
        <w:t>.</w:t>
      </w:r>
    </w:p>
    <w:p w14:paraId="084229BB" w14:textId="77777777" w:rsidR="004E6F0B" w:rsidRPr="00DA13B5" w:rsidRDefault="004E6F0B" w:rsidP="00DF6F8D">
      <w:pPr>
        <w:spacing w:after="0" w:line="360" w:lineRule="auto"/>
        <w:jc w:val="both"/>
        <w:rPr>
          <w:rFonts w:ascii="Arial" w:hAnsi="Arial" w:cs="Arial"/>
          <w:sz w:val="20"/>
          <w:szCs w:val="20"/>
          <w:lang w:val="es-ES"/>
        </w:rPr>
      </w:pPr>
    </w:p>
    <w:p w14:paraId="71697EBC" w14:textId="77777777" w:rsidR="004E6F0B" w:rsidRPr="00DA13B5" w:rsidRDefault="004E6F0B" w:rsidP="00DF6F8D">
      <w:pPr>
        <w:spacing w:after="0" w:line="360" w:lineRule="auto"/>
        <w:jc w:val="both"/>
        <w:rPr>
          <w:rFonts w:ascii="Arial" w:hAnsi="Arial" w:cs="Arial"/>
          <w:sz w:val="20"/>
          <w:szCs w:val="20"/>
          <w:lang w:val="es-ES"/>
        </w:rPr>
      </w:pPr>
    </w:p>
    <w:p w14:paraId="027A4CA7" w14:textId="77777777" w:rsidR="004E6F0B" w:rsidRPr="00DA13B5" w:rsidRDefault="004E6F0B" w:rsidP="00DF6F8D">
      <w:pPr>
        <w:spacing w:after="0" w:line="360" w:lineRule="auto"/>
        <w:jc w:val="both"/>
        <w:rPr>
          <w:rFonts w:ascii="Arial" w:hAnsi="Arial" w:cs="Arial"/>
          <w:sz w:val="20"/>
          <w:szCs w:val="20"/>
          <w:lang w:val="es-ES"/>
        </w:rPr>
      </w:pPr>
    </w:p>
    <w:p w14:paraId="000EEBEF" w14:textId="77777777" w:rsidR="004E6F0B" w:rsidRPr="00DA13B5" w:rsidRDefault="004E6F0B" w:rsidP="00DF6F8D">
      <w:pPr>
        <w:spacing w:after="0" w:line="360" w:lineRule="auto"/>
        <w:jc w:val="both"/>
        <w:rPr>
          <w:rFonts w:ascii="Arial" w:hAnsi="Arial" w:cs="Arial"/>
          <w:sz w:val="20"/>
          <w:szCs w:val="20"/>
          <w:lang w:val="es-ES"/>
        </w:rPr>
      </w:pPr>
    </w:p>
    <w:p w14:paraId="73190B78" w14:textId="77777777" w:rsidR="00F6783E" w:rsidRPr="00DA13B5" w:rsidRDefault="00F6783E" w:rsidP="00DF6F8D">
      <w:pPr>
        <w:spacing w:after="0" w:line="360" w:lineRule="auto"/>
        <w:jc w:val="both"/>
        <w:rPr>
          <w:rFonts w:ascii="Arial" w:hAnsi="Arial" w:cs="Arial"/>
          <w:sz w:val="20"/>
          <w:szCs w:val="20"/>
        </w:rPr>
      </w:pPr>
    </w:p>
    <w:p w14:paraId="044D24CC" w14:textId="7F157606" w:rsidR="00972A75" w:rsidRPr="00DA13B5" w:rsidRDefault="00972A75" w:rsidP="00D040C6">
      <w:pPr>
        <w:pStyle w:val="Ttulo1"/>
        <w:numPr>
          <w:ilvl w:val="0"/>
          <w:numId w:val="1"/>
        </w:numPr>
        <w:pBdr>
          <w:bottom w:val="single" w:sz="12" w:space="1" w:color="auto"/>
        </w:pBdr>
        <w:spacing w:line="360" w:lineRule="auto"/>
        <w:ind w:left="426"/>
        <w:jc w:val="center"/>
        <w:rPr>
          <w:rFonts w:ascii="Arial" w:hAnsi="Arial" w:cs="Arial"/>
          <w:sz w:val="20"/>
          <w:szCs w:val="20"/>
        </w:rPr>
      </w:pPr>
      <w:bookmarkStart w:id="14" w:name="_Toc216596136"/>
      <w:r w:rsidRPr="00DA13B5">
        <w:rPr>
          <w:rFonts w:ascii="Arial" w:hAnsi="Arial" w:cs="Arial"/>
          <w:sz w:val="20"/>
          <w:szCs w:val="20"/>
        </w:rPr>
        <w:t>MARCO CONCEPTUAL</w:t>
      </w:r>
      <w:bookmarkEnd w:id="14"/>
    </w:p>
    <w:p w14:paraId="23FF081E" w14:textId="77777777" w:rsidR="00972A75" w:rsidRPr="00DA13B5" w:rsidRDefault="00972A75" w:rsidP="00D040C6">
      <w:pPr>
        <w:spacing w:after="0" w:line="360" w:lineRule="auto"/>
        <w:jc w:val="both"/>
        <w:rPr>
          <w:rFonts w:ascii="Arial" w:hAnsi="Arial" w:cs="Arial"/>
          <w:sz w:val="20"/>
          <w:szCs w:val="20"/>
          <w:lang w:val="es-ES"/>
        </w:rPr>
      </w:pPr>
    </w:p>
    <w:p w14:paraId="686D48DB" w14:textId="6455E283" w:rsidR="00972A75" w:rsidRPr="00DA13B5" w:rsidRDefault="00972A75" w:rsidP="00D040C6">
      <w:pPr>
        <w:pStyle w:val="Ttulo2"/>
        <w:numPr>
          <w:ilvl w:val="1"/>
          <w:numId w:val="1"/>
        </w:numPr>
        <w:spacing w:before="0" w:line="360" w:lineRule="auto"/>
        <w:rPr>
          <w:rFonts w:ascii="Arial" w:hAnsi="Arial" w:cs="Arial"/>
          <w:b/>
          <w:bCs/>
          <w:color w:val="auto"/>
          <w:sz w:val="20"/>
          <w:szCs w:val="20"/>
          <w:lang w:val="es-ES"/>
        </w:rPr>
      </w:pPr>
      <w:bookmarkStart w:id="15" w:name="_Toc216596137"/>
      <w:r w:rsidRPr="00DA13B5">
        <w:rPr>
          <w:rFonts w:ascii="Arial" w:hAnsi="Arial" w:cs="Arial"/>
          <w:b/>
          <w:bCs/>
          <w:color w:val="auto"/>
          <w:sz w:val="20"/>
          <w:szCs w:val="20"/>
          <w:lang w:val="es-ES"/>
        </w:rPr>
        <w:t>Diseño Geométrico de Carreteras</w:t>
      </w:r>
      <w:bookmarkEnd w:id="15"/>
    </w:p>
    <w:p w14:paraId="4390D725" w14:textId="71129201" w:rsidR="00972A75" w:rsidRPr="00DA13B5" w:rsidRDefault="00972A75" w:rsidP="00972A75">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Describe los criterios, normas y procedimientos de ingeniería usados para diseñar los elementos principales del alineamiento de una carretera, sus secciones transversales y el ambiente adyacente a lo largo del camino” (Wright &amp; Dixon, 2010). Es decir, la configuración de una serie de parámetros horizontales y verticales que se ajustan a las condiciones de visualización, reacción y capacidad de los usuarios, brindándoles seguridad y comodidad para transitar.</w:t>
      </w:r>
    </w:p>
    <w:p w14:paraId="269A9244" w14:textId="77777777" w:rsidR="00972A75" w:rsidRPr="00DA13B5" w:rsidRDefault="00972A75" w:rsidP="00D040C6">
      <w:pPr>
        <w:spacing w:after="0" w:line="360" w:lineRule="auto"/>
        <w:jc w:val="both"/>
        <w:rPr>
          <w:rFonts w:ascii="Arial" w:hAnsi="Arial" w:cs="Arial"/>
          <w:sz w:val="20"/>
          <w:szCs w:val="20"/>
          <w:lang w:val="es-ES"/>
        </w:rPr>
      </w:pPr>
    </w:p>
    <w:p w14:paraId="12E9FCCB" w14:textId="2B8727D1" w:rsidR="00972A75" w:rsidRPr="00DA13B5" w:rsidRDefault="00972A75" w:rsidP="00D040C6">
      <w:pPr>
        <w:pStyle w:val="Ttulo2"/>
        <w:numPr>
          <w:ilvl w:val="1"/>
          <w:numId w:val="1"/>
        </w:numPr>
        <w:spacing w:line="360" w:lineRule="auto"/>
        <w:rPr>
          <w:rFonts w:ascii="Arial" w:hAnsi="Arial" w:cs="Arial"/>
          <w:b/>
          <w:bCs/>
          <w:color w:val="auto"/>
          <w:sz w:val="20"/>
          <w:szCs w:val="20"/>
          <w:lang w:val="es-ES"/>
        </w:rPr>
      </w:pPr>
      <w:bookmarkStart w:id="16" w:name="_Toc216596138"/>
      <w:r w:rsidRPr="00DA13B5">
        <w:rPr>
          <w:rFonts w:ascii="Arial" w:hAnsi="Arial" w:cs="Arial"/>
          <w:b/>
          <w:bCs/>
          <w:color w:val="auto"/>
          <w:sz w:val="20"/>
          <w:szCs w:val="20"/>
          <w:lang w:val="es-ES"/>
        </w:rPr>
        <w:t>Línea de ceros o preliminar</w:t>
      </w:r>
      <w:bookmarkEnd w:id="16"/>
    </w:p>
    <w:p w14:paraId="3593B32A" w14:textId="77777777" w:rsidR="00972A75" w:rsidRPr="00DA13B5" w:rsidRDefault="00972A75" w:rsidP="00972A75">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 xml:space="preserve">Corresponde al trazado preliminar de líneas rectas que unen puntos estratégicos en la cartografía de la zona y que a su vez van trazando una ruta inicial que sirven de bosquejo para el trazo final del eje primario. Estos puntos estratégicos “Son aquellos puntos obligados por los que necesariamente deberá pasar la vía, ya sea por </w:t>
      </w:r>
      <w:r w:rsidRPr="00DA13B5">
        <w:rPr>
          <w:rFonts w:ascii="Arial" w:hAnsi="Arial" w:cs="Arial"/>
          <w:sz w:val="20"/>
          <w:szCs w:val="20"/>
          <w:lang w:val="es-ES"/>
        </w:rPr>
        <w:lastRenderedPageBreak/>
        <w:t>razones técnicas, económicas, sociales o políticas; como, por ejemplo: poblaciones, áreas productivas, puertos, puntos geográficos, valles y depresiones” (Cárdenas, 2002).</w:t>
      </w:r>
    </w:p>
    <w:p w14:paraId="7E4D2DAB" w14:textId="77777777" w:rsidR="00972A75" w:rsidRPr="00DA13B5" w:rsidRDefault="00972A75" w:rsidP="00972A75">
      <w:pPr>
        <w:spacing w:after="0" w:line="360" w:lineRule="auto"/>
        <w:jc w:val="both"/>
        <w:rPr>
          <w:rFonts w:ascii="Arial" w:hAnsi="Arial" w:cs="Arial"/>
          <w:sz w:val="20"/>
          <w:szCs w:val="20"/>
          <w:lang w:val="es-ES"/>
        </w:rPr>
      </w:pPr>
    </w:p>
    <w:p w14:paraId="71DDEA09" w14:textId="18923657" w:rsidR="00972A75" w:rsidRPr="00DA13B5" w:rsidRDefault="00972A75" w:rsidP="00D040C6">
      <w:pPr>
        <w:pStyle w:val="Ttulo2"/>
        <w:numPr>
          <w:ilvl w:val="1"/>
          <w:numId w:val="1"/>
        </w:numPr>
        <w:spacing w:line="360" w:lineRule="auto"/>
        <w:rPr>
          <w:rFonts w:ascii="Arial" w:hAnsi="Arial" w:cs="Arial"/>
          <w:b/>
          <w:bCs/>
          <w:color w:val="auto"/>
          <w:sz w:val="20"/>
          <w:szCs w:val="20"/>
          <w:lang w:val="es-ES"/>
        </w:rPr>
      </w:pPr>
      <w:bookmarkStart w:id="17" w:name="_Toc216596139"/>
      <w:r w:rsidRPr="00DA13B5">
        <w:rPr>
          <w:rFonts w:ascii="Arial" w:hAnsi="Arial" w:cs="Arial"/>
          <w:b/>
          <w:bCs/>
          <w:color w:val="auto"/>
          <w:sz w:val="20"/>
          <w:szCs w:val="20"/>
          <w:lang w:val="es-ES"/>
        </w:rPr>
        <w:t>Diseño en planta</w:t>
      </w:r>
      <w:bookmarkEnd w:id="17"/>
    </w:p>
    <w:p w14:paraId="6203144A" w14:textId="4830BDA8" w:rsidR="00972A75" w:rsidRPr="00DA13B5" w:rsidRDefault="00972A75" w:rsidP="00D040C6">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Es la proyección del eje real de la carretera sobre un plano horizontal dado por el estudio topográfico en la zona, “Definido por la línea preliminar, enlazados por curvas circulares o curvas de grado de curvatura variable de modo que permitan una transición suave y segura al pasar de tramos rectos a tramos curvos o viceversa” (Agudelo, 2002). El dimensionamiento de los principales elementos en el diseño de la vía, se basan en la cartografía de la zona, en las características del tránsito y en la velocidad del proyecto.</w:t>
      </w:r>
    </w:p>
    <w:p w14:paraId="2B2E529F" w14:textId="77777777" w:rsidR="00972A75" w:rsidRPr="00DA13B5" w:rsidRDefault="00972A75" w:rsidP="00D040C6">
      <w:pPr>
        <w:spacing w:after="0" w:line="360" w:lineRule="auto"/>
        <w:jc w:val="both"/>
        <w:rPr>
          <w:rFonts w:ascii="Arial" w:hAnsi="Arial" w:cs="Arial"/>
          <w:sz w:val="20"/>
          <w:szCs w:val="20"/>
          <w:lang w:val="es-ES"/>
        </w:rPr>
      </w:pPr>
    </w:p>
    <w:p w14:paraId="2B245B48" w14:textId="45E3C9DF" w:rsidR="00972A75" w:rsidRPr="00DA13B5" w:rsidRDefault="00972A75" w:rsidP="00D040C6">
      <w:pPr>
        <w:pStyle w:val="Ttulo2"/>
        <w:numPr>
          <w:ilvl w:val="1"/>
          <w:numId w:val="1"/>
        </w:numPr>
        <w:spacing w:line="360" w:lineRule="auto"/>
        <w:rPr>
          <w:rFonts w:ascii="Arial" w:hAnsi="Arial" w:cs="Arial"/>
          <w:b/>
          <w:bCs/>
          <w:color w:val="auto"/>
          <w:sz w:val="20"/>
          <w:szCs w:val="20"/>
          <w:lang w:val="es-ES"/>
        </w:rPr>
      </w:pPr>
      <w:bookmarkStart w:id="18" w:name="_Toc216596140"/>
      <w:r w:rsidRPr="00DA13B5">
        <w:rPr>
          <w:rFonts w:ascii="Arial" w:hAnsi="Arial" w:cs="Arial"/>
          <w:b/>
          <w:bCs/>
          <w:color w:val="auto"/>
          <w:sz w:val="20"/>
          <w:szCs w:val="20"/>
          <w:lang w:val="es-ES"/>
        </w:rPr>
        <w:t>Tipo De Terreno</w:t>
      </w:r>
      <w:bookmarkEnd w:id="18"/>
    </w:p>
    <w:p w14:paraId="13A0FBF2" w14:textId="4873E58A" w:rsidR="00972A75" w:rsidRPr="00DA13B5" w:rsidRDefault="00972A75" w:rsidP="00D040C6">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La topografía de la zona tiene influencia considerable en la selección final del alineamiento, ya que cada uno de los cuatro (4) tipos de terrenos (plano, ondulado, montañoso y escarpado) presenta unas condiciones críticas que se deben tener en cuenta a la hora de dimensionar. Como lo menciona Wright &amp; Dixon (2010), los terrenos planos son limitados por el costo del derecho de vía o el uso del suelo; los terrenos ondulados deben considerar la curvatura y las profundidades de corte y terraplén; y las zonas montañosas y escarpadas, el mayor problema lo presenta la pendiente que afecta directamente el alineamiento vertical del diseño.</w:t>
      </w:r>
    </w:p>
    <w:p w14:paraId="2139C8B5" w14:textId="77777777" w:rsidR="00F471AE" w:rsidRPr="00DA13B5" w:rsidRDefault="00F471AE" w:rsidP="00D040C6">
      <w:pPr>
        <w:spacing w:after="0" w:line="360" w:lineRule="auto"/>
        <w:ind w:firstLine="708"/>
        <w:jc w:val="both"/>
        <w:rPr>
          <w:rFonts w:ascii="Arial" w:hAnsi="Arial" w:cs="Arial"/>
          <w:sz w:val="20"/>
          <w:szCs w:val="20"/>
          <w:lang w:val="es-ES"/>
        </w:rPr>
      </w:pPr>
    </w:p>
    <w:p w14:paraId="16429CB3" w14:textId="347F24D3" w:rsidR="00972A75" w:rsidRPr="00DA13B5" w:rsidRDefault="00972A75" w:rsidP="00D040C6">
      <w:pPr>
        <w:pStyle w:val="Ttulo2"/>
        <w:numPr>
          <w:ilvl w:val="1"/>
          <w:numId w:val="1"/>
        </w:numPr>
        <w:spacing w:line="360" w:lineRule="auto"/>
        <w:rPr>
          <w:rFonts w:ascii="Arial" w:hAnsi="Arial" w:cs="Arial"/>
          <w:b/>
          <w:bCs/>
          <w:color w:val="auto"/>
          <w:sz w:val="20"/>
          <w:szCs w:val="20"/>
          <w:lang w:val="es-ES"/>
        </w:rPr>
      </w:pPr>
      <w:bookmarkStart w:id="19" w:name="_Toc216596141"/>
      <w:r w:rsidRPr="00DA13B5">
        <w:rPr>
          <w:rFonts w:ascii="Arial" w:hAnsi="Arial" w:cs="Arial"/>
          <w:b/>
          <w:bCs/>
          <w:color w:val="auto"/>
          <w:sz w:val="20"/>
          <w:szCs w:val="20"/>
          <w:lang w:val="es-ES"/>
        </w:rPr>
        <w:t>Velocidad</w:t>
      </w:r>
      <w:bookmarkEnd w:id="19"/>
    </w:p>
    <w:p w14:paraId="14823F2B" w14:textId="77777777" w:rsidR="00972A75" w:rsidRPr="00DA13B5" w:rsidRDefault="00972A75" w:rsidP="00972A75">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Es el principal parámetro que rige el diseño geométrico de la vía, puesto que “La velocidad que desarrolla un vehículo queda afectada por sus propias características, por las características del conductor y de la vía, por el volumen de tránsito y por las condiciones atmosféricas imperantes” (Crespo, 2010), de tal forma que, según las características del terreno y la categoría de la vía, se debe seleccionar una velocidad.</w:t>
      </w:r>
    </w:p>
    <w:p w14:paraId="0F1258AF" w14:textId="77777777" w:rsidR="00972A75" w:rsidRPr="00DA13B5" w:rsidRDefault="00972A75" w:rsidP="00972A75">
      <w:pPr>
        <w:spacing w:after="0" w:line="360" w:lineRule="auto"/>
        <w:jc w:val="both"/>
        <w:rPr>
          <w:rFonts w:ascii="Arial" w:hAnsi="Arial" w:cs="Arial"/>
          <w:sz w:val="20"/>
          <w:szCs w:val="20"/>
          <w:lang w:val="es-ES"/>
        </w:rPr>
      </w:pPr>
    </w:p>
    <w:p w14:paraId="4DE0F263" w14:textId="583CEEE8" w:rsidR="00972A75" w:rsidRPr="00DA13B5" w:rsidRDefault="00972A75" w:rsidP="00D040C6">
      <w:pPr>
        <w:pStyle w:val="Ttulo2"/>
        <w:numPr>
          <w:ilvl w:val="1"/>
          <w:numId w:val="1"/>
        </w:numPr>
        <w:spacing w:line="360" w:lineRule="auto"/>
        <w:rPr>
          <w:rFonts w:ascii="Arial" w:hAnsi="Arial" w:cs="Arial"/>
          <w:b/>
          <w:bCs/>
          <w:color w:val="auto"/>
          <w:sz w:val="20"/>
          <w:szCs w:val="20"/>
          <w:lang w:val="es-ES"/>
        </w:rPr>
      </w:pPr>
      <w:bookmarkStart w:id="20" w:name="_Toc216596142"/>
      <w:r w:rsidRPr="00DA13B5">
        <w:rPr>
          <w:rFonts w:ascii="Arial" w:hAnsi="Arial" w:cs="Arial"/>
          <w:b/>
          <w:bCs/>
          <w:color w:val="auto"/>
          <w:sz w:val="20"/>
          <w:szCs w:val="20"/>
          <w:lang w:val="es-ES"/>
        </w:rPr>
        <w:t>Tránsito</w:t>
      </w:r>
      <w:bookmarkEnd w:id="20"/>
    </w:p>
    <w:p w14:paraId="44AFBB34" w14:textId="77777777" w:rsidR="001137B7" w:rsidRPr="00DA13B5" w:rsidRDefault="00972A75" w:rsidP="001137B7">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Se entiende como la “Cantidad de vehículos de motor que transitan por un camino en determinado tiempo, teniendo en cuenta las dimensiones, el peso y la funcionalidad de este” (Crespo, 2010).</w:t>
      </w:r>
    </w:p>
    <w:p w14:paraId="00058623" w14:textId="2D01AB5E" w:rsidR="00972A75" w:rsidRPr="00DA13B5" w:rsidRDefault="00972A75" w:rsidP="001137B7">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Para este proyecto de diseño geométrico de dos tramos viales fue necesario determinar las dimensiones y las características del tránsito en la zona, ya que influyen en los radios de curvatura, las velocidades, las pendientes y los anchos de los elementos de la vía, por tanto, el aforo preciso y detallado del tráfico en la zona se ejecutó según lo especifica la norma (Ver informe estudio de tránsito).</w:t>
      </w:r>
      <w:r w:rsidR="001137B7" w:rsidRPr="00DA13B5">
        <w:rPr>
          <w:rFonts w:ascii="Arial" w:hAnsi="Arial" w:cs="Arial"/>
          <w:sz w:val="20"/>
          <w:szCs w:val="20"/>
          <w:lang w:val="es-ES"/>
        </w:rPr>
        <w:t xml:space="preserve"> </w:t>
      </w:r>
      <w:r w:rsidRPr="00DA13B5">
        <w:rPr>
          <w:rFonts w:ascii="Arial" w:hAnsi="Arial" w:cs="Arial"/>
          <w:sz w:val="20"/>
          <w:szCs w:val="20"/>
          <w:lang w:val="es-ES"/>
        </w:rPr>
        <w:t>El tránsito se categorizo, dando conteo de los distintos tipos de vehículo que surcan dichos corredores viales como se muestra en la siguiente figura, vehículo que más se ve beneficiado y afectado respectivamente, una vez realizado el proyecto.</w:t>
      </w:r>
    </w:p>
    <w:p w14:paraId="39DC9239" w14:textId="1B726AC5" w:rsidR="00972A75" w:rsidRPr="00DA13B5" w:rsidRDefault="00972A75" w:rsidP="001137B7">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lastRenderedPageBreak/>
        <w:t>Las dimensiones de los vehículos de diseño son las estipuladas en el 2008 por INVIAS en el Manual de Diseño Geométrico de Vías, las cuales comprenden los valores necesarios para determinar el radio de curvatura, las secciones de diseño de la calzada y demás parámetros iniciales, para d</w:t>
      </w:r>
      <w:r w:rsidR="001137B7" w:rsidRPr="00DA13B5">
        <w:rPr>
          <w:rFonts w:ascii="Arial" w:hAnsi="Arial" w:cs="Arial"/>
          <w:sz w:val="20"/>
          <w:szCs w:val="20"/>
          <w:lang w:val="es-ES"/>
        </w:rPr>
        <w:t>ar lugar al alineamiento final.</w:t>
      </w:r>
    </w:p>
    <w:p w14:paraId="3579A4C6" w14:textId="77777777" w:rsidR="001137B7" w:rsidRPr="00DA13B5" w:rsidRDefault="001137B7" w:rsidP="00972A75">
      <w:pPr>
        <w:spacing w:after="0" w:line="360" w:lineRule="auto"/>
        <w:jc w:val="center"/>
        <w:rPr>
          <w:rFonts w:ascii="Arial" w:hAnsi="Arial" w:cs="Arial"/>
          <w:b/>
          <w:bCs/>
          <w:sz w:val="20"/>
          <w:szCs w:val="20"/>
        </w:rPr>
      </w:pPr>
    </w:p>
    <w:p w14:paraId="06F941F3" w14:textId="03D29882" w:rsidR="00972A75" w:rsidRPr="00DA13B5" w:rsidRDefault="00F471AE" w:rsidP="007B5802">
      <w:pPr>
        <w:rPr>
          <w:rFonts w:ascii="Arial" w:hAnsi="Arial" w:cs="Arial"/>
          <w:b/>
          <w:bCs/>
          <w:sz w:val="20"/>
          <w:szCs w:val="20"/>
        </w:rPr>
      </w:pPr>
      <w:r w:rsidRPr="00DA13B5">
        <w:rPr>
          <w:rFonts w:ascii="Arial" w:hAnsi="Arial" w:cs="Arial"/>
          <w:b/>
          <w:bCs/>
          <w:sz w:val="20"/>
          <w:szCs w:val="20"/>
        </w:rPr>
        <w:br w:type="page"/>
      </w:r>
      <w:r w:rsidR="00972A75" w:rsidRPr="00DA13B5">
        <w:rPr>
          <w:rFonts w:ascii="Arial" w:hAnsi="Arial" w:cs="Arial"/>
          <w:b/>
          <w:bCs/>
          <w:sz w:val="20"/>
          <w:szCs w:val="20"/>
        </w:rPr>
        <w:lastRenderedPageBreak/>
        <w:t>Figura 2. Tipo de Vehículo</w:t>
      </w:r>
      <w:r w:rsidR="00682C92" w:rsidRPr="00DA13B5">
        <w:rPr>
          <w:rFonts w:ascii="Arial" w:hAnsi="Arial" w:cs="Arial"/>
          <w:b/>
          <w:bCs/>
          <w:sz w:val="20"/>
          <w:szCs w:val="20"/>
        </w:rPr>
        <w:t xml:space="preserve"> </w:t>
      </w:r>
    </w:p>
    <w:p w14:paraId="0EF99D52" w14:textId="4D2308FF" w:rsidR="00972A75" w:rsidRPr="00DA13B5" w:rsidRDefault="00972A75" w:rsidP="00972A75">
      <w:pPr>
        <w:spacing w:after="0" w:line="360" w:lineRule="auto"/>
        <w:jc w:val="center"/>
        <w:rPr>
          <w:rFonts w:ascii="Arial" w:hAnsi="Arial" w:cs="Arial"/>
          <w:sz w:val="20"/>
          <w:szCs w:val="20"/>
        </w:rPr>
      </w:pPr>
      <w:r w:rsidRPr="00DA13B5">
        <w:rPr>
          <w:rFonts w:ascii="Arial" w:hAnsi="Arial" w:cs="Arial"/>
          <w:b/>
          <w:noProof/>
          <w:sz w:val="20"/>
          <w:szCs w:val="20"/>
          <w:lang w:eastAsia="es-CO"/>
        </w:rPr>
        <w:drawing>
          <wp:inline distT="0" distB="0" distL="0" distR="0" wp14:anchorId="3FB69A0B" wp14:editId="1DCEF25C">
            <wp:extent cx="5853381" cy="2636874"/>
            <wp:effectExtent l="0" t="0" r="0" b="0"/>
            <wp:docPr id="326" name="docshap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docshape7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9768" cy="2639751"/>
                    </a:xfrm>
                    <a:prstGeom prst="rect">
                      <a:avLst/>
                    </a:prstGeom>
                    <a:noFill/>
                    <a:ln>
                      <a:noFill/>
                    </a:ln>
                  </pic:spPr>
                </pic:pic>
              </a:graphicData>
            </a:graphic>
          </wp:inline>
        </w:drawing>
      </w:r>
    </w:p>
    <w:p w14:paraId="541D0AAF" w14:textId="77777777" w:rsidR="00F471AE" w:rsidRPr="00DA13B5" w:rsidRDefault="00F471AE" w:rsidP="00F471AE">
      <w:pPr>
        <w:spacing w:after="0" w:line="360" w:lineRule="auto"/>
        <w:rPr>
          <w:rFonts w:ascii="Arial" w:hAnsi="Arial" w:cs="Arial"/>
          <w:sz w:val="20"/>
          <w:szCs w:val="20"/>
        </w:rPr>
      </w:pPr>
    </w:p>
    <w:p w14:paraId="119840FC" w14:textId="39349AC4" w:rsidR="00972A75" w:rsidRPr="00DA13B5" w:rsidRDefault="00972A75" w:rsidP="00503FA7">
      <w:pPr>
        <w:pStyle w:val="Ttulo2"/>
        <w:numPr>
          <w:ilvl w:val="1"/>
          <w:numId w:val="1"/>
        </w:numPr>
        <w:spacing w:line="360" w:lineRule="auto"/>
        <w:rPr>
          <w:rFonts w:ascii="Arial" w:hAnsi="Arial" w:cs="Arial"/>
          <w:b/>
          <w:bCs/>
          <w:color w:val="auto"/>
          <w:sz w:val="20"/>
          <w:szCs w:val="20"/>
          <w:lang w:val="es-ES"/>
        </w:rPr>
      </w:pPr>
      <w:bookmarkStart w:id="21" w:name="_Toc216596143"/>
      <w:r w:rsidRPr="00DA13B5">
        <w:rPr>
          <w:rFonts w:ascii="Arial" w:hAnsi="Arial" w:cs="Arial"/>
          <w:b/>
          <w:bCs/>
          <w:color w:val="auto"/>
          <w:sz w:val="20"/>
          <w:szCs w:val="20"/>
          <w:lang w:val="es-ES"/>
        </w:rPr>
        <w:t>Diseño Vertical</w:t>
      </w:r>
      <w:bookmarkEnd w:id="21"/>
    </w:p>
    <w:p w14:paraId="1901CE1A" w14:textId="77777777" w:rsidR="00972A75" w:rsidRPr="00DA13B5" w:rsidRDefault="00972A75" w:rsidP="00972A75">
      <w:pPr>
        <w:spacing w:after="0" w:line="360" w:lineRule="auto"/>
        <w:ind w:firstLine="708"/>
        <w:jc w:val="both"/>
        <w:rPr>
          <w:rFonts w:ascii="Arial" w:hAnsi="Arial" w:cs="Arial"/>
          <w:sz w:val="20"/>
          <w:szCs w:val="20"/>
        </w:rPr>
      </w:pPr>
      <w:r w:rsidRPr="00DA13B5">
        <w:rPr>
          <w:rFonts w:ascii="Arial" w:hAnsi="Arial" w:cs="Arial"/>
          <w:sz w:val="20"/>
          <w:szCs w:val="20"/>
        </w:rPr>
        <w:t>Consiste en “La proyección del eje principal de la vía sobre una superficie vertical paralela al mismo” (Agudelo, 2002), donde una serie de líneas tangentes unen curvas verticales parabólicas o circulares que van determinando la rasante de la vía. El alineamiento vertical se limita por la topografía determinada en la línea preliminar, las características de visibilidad de la carretera, las cantidades de movimientos de tierras y la pendiente final.</w:t>
      </w:r>
    </w:p>
    <w:p w14:paraId="754C8B04" w14:textId="77777777" w:rsidR="00972A75" w:rsidRPr="00DA13B5" w:rsidRDefault="00972A75" w:rsidP="00972A75">
      <w:pPr>
        <w:spacing w:after="0" w:line="360" w:lineRule="auto"/>
        <w:jc w:val="both"/>
        <w:rPr>
          <w:rFonts w:ascii="Arial" w:hAnsi="Arial" w:cs="Arial"/>
          <w:sz w:val="20"/>
          <w:szCs w:val="20"/>
        </w:rPr>
      </w:pPr>
    </w:p>
    <w:p w14:paraId="147E14E9" w14:textId="673C1751" w:rsidR="00972A75" w:rsidRPr="00DA13B5" w:rsidRDefault="00972A75" w:rsidP="00503FA7">
      <w:pPr>
        <w:pStyle w:val="Ttulo2"/>
        <w:numPr>
          <w:ilvl w:val="1"/>
          <w:numId w:val="1"/>
        </w:numPr>
        <w:spacing w:line="360" w:lineRule="auto"/>
        <w:rPr>
          <w:rFonts w:ascii="Arial" w:hAnsi="Arial" w:cs="Arial"/>
          <w:b/>
          <w:bCs/>
          <w:color w:val="auto"/>
          <w:sz w:val="20"/>
          <w:szCs w:val="20"/>
          <w:lang w:val="es-ES"/>
        </w:rPr>
      </w:pPr>
      <w:bookmarkStart w:id="22" w:name="_Toc216596144"/>
      <w:r w:rsidRPr="00DA13B5">
        <w:rPr>
          <w:rFonts w:ascii="Arial" w:hAnsi="Arial" w:cs="Arial"/>
          <w:b/>
          <w:bCs/>
          <w:color w:val="auto"/>
          <w:sz w:val="20"/>
          <w:szCs w:val="20"/>
          <w:lang w:val="es-ES"/>
        </w:rPr>
        <w:t>Perfil</w:t>
      </w:r>
      <w:bookmarkEnd w:id="22"/>
    </w:p>
    <w:p w14:paraId="43F4FD3F" w14:textId="77777777" w:rsidR="00972A75" w:rsidRPr="00DA13B5" w:rsidRDefault="00972A75" w:rsidP="00972A75">
      <w:pPr>
        <w:spacing w:after="0" w:line="360" w:lineRule="auto"/>
        <w:ind w:firstLine="708"/>
        <w:jc w:val="both"/>
        <w:rPr>
          <w:rFonts w:ascii="Arial" w:hAnsi="Arial" w:cs="Arial"/>
          <w:sz w:val="20"/>
          <w:szCs w:val="20"/>
        </w:rPr>
      </w:pPr>
      <w:r w:rsidRPr="00DA13B5">
        <w:rPr>
          <w:rFonts w:ascii="Arial" w:hAnsi="Arial" w:cs="Arial"/>
          <w:sz w:val="20"/>
          <w:szCs w:val="20"/>
        </w:rPr>
        <w:t>Corresponde a “La representación en un plano que por medio de un software especializado utiliza</w:t>
      </w:r>
    </w:p>
    <w:p w14:paraId="28A4221F" w14:textId="77777777" w:rsidR="00972A75" w:rsidRPr="00DA13B5" w:rsidRDefault="00972A75" w:rsidP="00972A75">
      <w:pPr>
        <w:spacing w:after="0" w:line="360" w:lineRule="auto"/>
        <w:jc w:val="both"/>
        <w:rPr>
          <w:rFonts w:ascii="Arial" w:hAnsi="Arial" w:cs="Arial"/>
          <w:sz w:val="20"/>
          <w:szCs w:val="20"/>
        </w:rPr>
      </w:pPr>
      <w:r w:rsidRPr="00DA13B5">
        <w:rPr>
          <w:rFonts w:ascii="Arial" w:hAnsi="Arial" w:cs="Arial"/>
          <w:sz w:val="20"/>
          <w:szCs w:val="20"/>
        </w:rPr>
        <w:t>la información del levantamiento topográfico y la georreferenciación de detalles, para la construcción de una vista vertical que relaciona la abscisa con las cotas del terreno” (González et al, 2011).</w:t>
      </w:r>
    </w:p>
    <w:p w14:paraId="7814479B" w14:textId="77777777" w:rsidR="00972A75" w:rsidRPr="00DA13B5" w:rsidRDefault="00972A75" w:rsidP="00972A75">
      <w:pPr>
        <w:spacing w:after="0" w:line="360" w:lineRule="auto"/>
        <w:jc w:val="both"/>
        <w:rPr>
          <w:rFonts w:ascii="Arial" w:hAnsi="Arial" w:cs="Arial"/>
          <w:sz w:val="20"/>
          <w:szCs w:val="20"/>
        </w:rPr>
      </w:pPr>
    </w:p>
    <w:p w14:paraId="3D0BEE95" w14:textId="126D5AB1" w:rsidR="00972A75" w:rsidRPr="00DA13B5" w:rsidRDefault="00972A75" w:rsidP="00503FA7">
      <w:pPr>
        <w:pStyle w:val="Ttulo2"/>
        <w:numPr>
          <w:ilvl w:val="1"/>
          <w:numId w:val="1"/>
        </w:numPr>
        <w:spacing w:line="360" w:lineRule="auto"/>
        <w:rPr>
          <w:rFonts w:ascii="Arial" w:hAnsi="Arial" w:cs="Arial"/>
          <w:b/>
          <w:bCs/>
          <w:color w:val="auto"/>
          <w:sz w:val="20"/>
          <w:szCs w:val="20"/>
          <w:lang w:val="es-ES"/>
        </w:rPr>
      </w:pPr>
      <w:bookmarkStart w:id="23" w:name="_Toc216596145"/>
      <w:r w:rsidRPr="00DA13B5">
        <w:rPr>
          <w:rFonts w:ascii="Arial" w:hAnsi="Arial" w:cs="Arial"/>
          <w:b/>
          <w:bCs/>
          <w:color w:val="auto"/>
          <w:sz w:val="20"/>
          <w:szCs w:val="20"/>
          <w:lang w:val="es-ES"/>
        </w:rPr>
        <w:t>Pendiente</w:t>
      </w:r>
      <w:bookmarkEnd w:id="23"/>
    </w:p>
    <w:p w14:paraId="174223F8" w14:textId="77777777" w:rsidR="00972A75" w:rsidRPr="00DA13B5" w:rsidRDefault="00972A75" w:rsidP="00972A75">
      <w:pPr>
        <w:spacing w:after="0" w:line="360" w:lineRule="auto"/>
        <w:ind w:firstLine="708"/>
        <w:jc w:val="both"/>
        <w:rPr>
          <w:rFonts w:ascii="Arial" w:hAnsi="Arial" w:cs="Arial"/>
          <w:sz w:val="20"/>
          <w:szCs w:val="20"/>
        </w:rPr>
      </w:pPr>
      <w:r w:rsidRPr="00DA13B5">
        <w:rPr>
          <w:rFonts w:ascii="Arial" w:hAnsi="Arial" w:cs="Arial"/>
          <w:sz w:val="20"/>
          <w:szCs w:val="20"/>
        </w:rPr>
        <w:t>Se denomina como “La inclinación de un elemento ideal, natural o constructivo respecto de la horizontal” (González, Vargas &amp; Rincón, 2011), y va delimitado por las características de velocidad de diseño y topografía de la zona. Comprende el parámetro más importante del diseño vertical en cuanto a costos, ya que “Pendientes bajas obligan a altos costos de construcción y pendientes altas influyen en el costo de transporte por que disminuye la velocidad, aumenta el gasto de combustible por kilómetro y el desgaste de los vehículos, especialmente en los neumáticos” (Crespo, 2010).</w:t>
      </w:r>
    </w:p>
    <w:p w14:paraId="31CFD87F" w14:textId="77777777" w:rsidR="00DF6F8D" w:rsidRPr="00DA13B5" w:rsidRDefault="00DF6F8D" w:rsidP="00972A75">
      <w:pPr>
        <w:spacing w:after="0" w:line="360" w:lineRule="auto"/>
        <w:ind w:firstLine="708"/>
        <w:jc w:val="both"/>
        <w:rPr>
          <w:rFonts w:ascii="Arial" w:hAnsi="Arial" w:cs="Arial"/>
          <w:sz w:val="20"/>
          <w:szCs w:val="20"/>
        </w:rPr>
      </w:pPr>
    </w:p>
    <w:p w14:paraId="5FE85CB8" w14:textId="5F6AA0EE" w:rsidR="00972A75" w:rsidRPr="00DA13B5" w:rsidRDefault="00972A75" w:rsidP="00FE7A14">
      <w:pPr>
        <w:spacing w:after="0" w:line="360" w:lineRule="auto"/>
        <w:jc w:val="both"/>
        <w:rPr>
          <w:rFonts w:ascii="Arial" w:hAnsi="Arial" w:cs="Arial"/>
          <w:sz w:val="20"/>
          <w:szCs w:val="20"/>
        </w:rPr>
      </w:pPr>
      <w:r w:rsidRPr="00DA13B5">
        <w:rPr>
          <w:rFonts w:ascii="Arial" w:hAnsi="Arial" w:cs="Arial"/>
          <w:sz w:val="20"/>
          <w:szCs w:val="20"/>
        </w:rPr>
        <w:lastRenderedPageBreak/>
        <w:t>Cabe resaltar que el requisito de pendiente puede ser manipulado en cuanto a diseño se refiere, siempre y cuando se sustente la metodología y teoría que sostiene que es posible incrementar la inclinación de la vía, con respecto a los materiales de construcción de la vía y las velocidades que se van a manejar en la vía.</w:t>
      </w:r>
    </w:p>
    <w:p w14:paraId="7039DED3" w14:textId="77777777" w:rsidR="00972A75" w:rsidRPr="00DA13B5" w:rsidRDefault="00972A75" w:rsidP="00972A75">
      <w:pPr>
        <w:spacing w:after="0" w:line="360" w:lineRule="auto"/>
        <w:jc w:val="both"/>
        <w:rPr>
          <w:rFonts w:ascii="Arial" w:hAnsi="Arial" w:cs="Arial"/>
          <w:sz w:val="20"/>
          <w:szCs w:val="20"/>
        </w:rPr>
      </w:pPr>
    </w:p>
    <w:p w14:paraId="772638A3" w14:textId="77777777" w:rsidR="00972A75" w:rsidRPr="00DA13B5" w:rsidRDefault="00972A75" w:rsidP="00503FA7">
      <w:pPr>
        <w:pStyle w:val="Ttulo2"/>
        <w:numPr>
          <w:ilvl w:val="1"/>
          <w:numId w:val="1"/>
        </w:numPr>
        <w:spacing w:line="360" w:lineRule="auto"/>
        <w:rPr>
          <w:rFonts w:ascii="Arial" w:hAnsi="Arial" w:cs="Arial"/>
          <w:b/>
          <w:bCs/>
          <w:color w:val="auto"/>
          <w:sz w:val="20"/>
          <w:szCs w:val="20"/>
          <w:lang w:val="es-ES"/>
        </w:rPr>
      </w:pPr>
      <w:bookmarkStart w:id="24" w:name="_Toc216596146"/>
      <w:r w:rsidRPr="00DA13B5">
        <w:rPr>
          <w:rFonts w:ascii="Arial" w:hAnsi="Arial" w:cs="Arial"/>
          <w:b/>
          <w:bCs/>
          <w:color w:val="auto"/>
          <w:sz w:val="20"/>
          <w:szCs w:val="20"/>
          <w:lang w:val="es-ES"/>
        </w:rPr>
        <w:t>Diagrama de masas</w:t>
      </w:r>
      <w:bookmarkEnd w:id="24"/>
    </w:p>
    <w:p w14:paraId="2F47D7BC" w14:textId="77777777" w:rsidR="00972A75" w:rsidRPr="00DA13B5" w:rsidRDefault="00972A75" w:rsidP="00FE7A14">
      <w:pPr>
        <w:spacing w:after="0" w:line="360" w:lineRule="auto"/>
        <w:jc w:val="both"/>
        <w:rPr>
          <w:rFonts w:ascii="Arial" w:hAnsi="Arial" w:cs="Arial"/>
          <w:sz w:val="20"/>
          <w:szCs w:val="20"/>
        </w:rPr>
      </w:pPr>
      <w:r w:rsidRPr="00DA13B5">
        <w:rPr>
          <w:rFonts w:ascii="Arial" w:hAnsi="Arial" w:cs="Arial"/>
          <w:sz w:val="20"/>
          <w:szCs w:val="20"/>
        </w:rPr>
        <w:t>Es una gráfica en la que se muestra la acumulación del corte y el relleno, según las distancias desde el origen. El corte se considera positivo (+) y el relleno negativo (-). El volumen de cada uno se tasa en m3 y corresponde a los movimientos de tierras más significativos en el diseño vertical de la vía, pues significan gran parte del costo y la duración del proyecto, donde es necesario tener en cuenta la capacidad de la maquinaria, el tipo de suelo, la cantidad y la profundidad o la altura según sea el caso.</w:t>
      </w:r>
    </w:p>
    <w:p w14:paraId="7FE29089" w14:textId="77777777" w:rsidR="00DF6F8D" w:rsidRPr="00DA13B5" w:rsidRDefault="00DF6F8D" w:rsidP="00FE7A14">
      <w:pPr>
        <w:spacing w:after="0" w:line="360" w:lineRule="auto"/>
        <w:jc w:val="both"/>
        <w:rPr>
          <w:rFonts w:ascii="Arial" w:hAnsi="Arial" w:cs="Arial"/>
          <w:sz w:val="20"/>
          <w:szCs w:val="20"/>
        </w:rPr>
      </w:pPr>
    </w:p>
    <w:p w14:paraId="1345DFB9" w14:textId="722C03FC" w:rsidR="00972A75" w:rsidRPr="00DA13B5" w:rsidRDefault="00972A75" w:rsidP="00FE7A14">
      <w:pPr>
        <w:spacing w:after="0" w:line="360" w:lineRule="auto"/>
        <w:jc w:val="both"/>
        <w:rPr>
          <w:rFonts w:ascii="Arial" w:hAnsi="Arial" w:cs="Arial"/>
          <w:sz w:val="20"/>
          <w:szCs w:val="20"/>
        </w:rPr>
      </w:pPr>
      <w:r w:rsidRPr="00DA13B5">
        <w:rPr>
          <w:rFonts w:ascii="Arial" w:hAnsi="Arial" w:cs="Arial"/>
          <w:sz w:val="20"/>
          <w:szCs w:val="20"/>
        </w:rPr>
        <w:t>Para determinar los valores máximos de corte y relleno es necesario tener en cuenta factores externos; para el caso del corte, que el costo de maquinaria y de tiempo sea el menor posible; y para el caso del relleno, que se alcancen las resistencias óptimas estipuladas para la subrasante del tipo de pavimentación que se va a construir.</w:t>
      </w:r>
    </w:p>
    <w:p w14:paraId="7AA47AB2" w14:textId="77777777" w:rsidR="00972A75" w:rsidRPr="00DA13B5" w:rsidRDefault="00972A75" w:rsidP="00972A75">
      <w:pPr>
        <w:spacing w:after="0" w:line="360" w:lineRule="auto"/>
        <w:jc w:val="both"/>
        <w:rPr>
          <w:rFonts w:ascii="Arial" w:hAnsi="Arial" w:cs="Arial"/>
          <w:sz w:val="20"/>
          <w:szCs w:val="20"/>
        </w:rPr>
      </w:pPr>
    </w:p>
    <w:p w14:paraId="1303EB3D" w14:textId="77777777" w:rsidR="00972A75" w:rsidRPr="00DA13B5" w:rsidRDefault="00972A75" w:rsidP="00503FA7">
      <w:pPr>
        <w:pStyle w:val="Ttulo2"/>
        <w:numPr>
          <w:ilvl w:val="1"/>
          <w:numId w:val="1"/>
        </w:numPr>
        <w:spacing w:line="360" w:lineRule="auto"/>
        <w:rPr>
          <w:rFonts w:ascii="Arial" w:hAnsi="Arial" w:cs="Arial"/>
          <w:b/>
          <w:bCs/>
          <w:color w:val="auto"/>
          <w:sz w:val="20"/>
          <w:szCs w:val="20"/>
          <w:lang w:val="es-ES"/>
        </w:rPr>
      </w:pPr>
      <w:bookmarkStart w:id="25" w:name="_Toc216596147"/>
      <w:r w:rsidRPr="00DA13B5">
        <w:rPr>
          <w:rFonts w:ascii="Arial" w:hAnsi="Arial" w:cs="Arial"/>
          <w:b/>
          <w:bCs/>
          <w:color w:val="auto"/>
          <w:sz w:val="20"/>
          <w:szCs w:val="20"/>
          <w:lang w:val="es-ES"/>
        </w:rPr>
        <w:t>Diseño Sección Transversal</w:t>
      </w:r>
      <w:bookmarkEnd w:id="25"/>
    </w:p>
    <w:p w14:paraId="18643E48" w14:textId="7BD33A46" w:rsidR="00972A75" w:rsidRPr="00DA13B5" w:rsidRDefault="00972A75" w:rsidP="00FE7A14">
      <w:pPr>
        <w:spacing w:after="0" w:line="360" w:lineRule="auto"/>
        <w:jc w:val="both"/>
        <w:rPr>
          <w:rFonts w:ascii="Arial" w:hAnsi="Arial" w:cs="Arial"/>
          <w:sz w:val="20"/>
          <w:szCs w:val="20"/>
        </w:rPr>
      </w:pPr>
      <w:r w:rsidRPr="00DA13B5">
        <w:rPr>
          <w:rFonts w:ascii="Arial" w:hAnsi="Arial" w:cs="Arial"/>
          <w:sz w:val="20"/>
          <w:szCs w:val="20"/>
        </w:rPr>
        <w:t>Se relacionan directamente con el número de carriles de viaje que se suministran y con el ancho y la ubicación de las cunetas o las guarniciones, las fajas centrales, los taludes, los terraplenes y las fosas” (Wright &amp; Dixon, 2010). Una sección reducida será económica, pero su capacidad de tránsito será también reducida. Por otro lado, una amplia sección tendrá magnífica capacidad de tránsito, pero será costosa”. Sino también del comportamiento de la sección frente a los esfuerzos de las cargas de los automóviles y de la funcionalidad que va a tener la vía el cual delimita los elementos y las dimensiones de estos.</w:t>
      </w:r>
    </w:p>
    <w:p w14:paraId="58B60FB2" w14:textId="77777777" w:rsidR="00972A75" w:rsidRPr="00DA13B5" w:rsidRDefault="00972A75" w:rsidP="00972A75">
      <w:pPr>
        <w:spacing w:after="0" w:line="360" w:lineRule="auto"/>
        <w:jc w:val="both"/>
        <w:rPr>
          <w:rFonts w:ascii="Arial" w:hAnsi="Arial" w:cs="Arial"/>
          <w:sz w:val="20"/>
          <w:szCs w:val="20"/>
        </w:rPr>
      </w:pPr>
    </w:p>
    <w:p w14:paraId="17929978" w14:textId="77777777" w:rsidR="00972A75" w:rsidRPr="00DA13B5" w:rsidRDefault="00972A75" w:rsidP="00503FA7">
      <w:pPr>
        <w:pStyle w:val="Ttulo2"/>
        <w:numPr>
          <w:ilvl w:val="1"/>
          <w:numId w:val="1"/>
        </w:numPr>
        <w:spacing w:line="360" w:lineRule="auto"/>
        <w:rPr>
          <w:rFonts w:ascii="Arial" w:hAnsi="Arial" w:cs="Arial"/>
          <w:b/>
          <w:bCs/>
          <w:color w:val="auto"/>
          <w:sz w:val="20"/>
          <w:szCs w:val="20"/>
          <w:lang w:val="es-ES"/>
        </w:rPr>
      </w:pPr>
      <w:bookmarkStart w:id="26" w:name="_Toc216596148"/>
      <w:r w:rsidRPr="00DA13B5">
        <w:rPr>
          <w:rFonts w:ascii="Arial" w:hAnsi="Arial" w:cs="Arial"/>
          <w:b/>
          <w:bCs/>
          <w:color w:val="auto"/>
          <w:sz w:val="20"/>
          <w:szCs w:val="20"/>
          <w:lang w:val="es-ES"/>
        </w:rPr>
        <w:t>Funcionalidad de la vía</w:t>
      </w:r>
      <w:bookmarkEnd w:id="26"/>
    </w:p>
    <w:p w14:paraId="4AF45DEB" w14:textId="7E7F869E" w:rsidR="00972A75" w:rsidRPr="00DA13B5" w:rsidRDefault="00972A75" w:rsidP="00972A75">
      <w:pPr>
        <w:spacing w:after="0" w:line="360" w:lineRule="auto"/>
        <w:jc w:val="both"/>
        <w:rPr>
          <w:rFonts w:ascii="Arial" w:hAnsi="Arial" w:cs="Arial"/>
          <w:sz w:val="20"/>
          <w:szCs w:val="20"/>
        </w:rPr>
      </w:pPr>
      <w:r w:rsidRPr="00DA13B5">
        <w:rPr>
          <w:rFonts w:ascii="Arial" w:hAnsi="Arial" w:cs="Arial"/>
          <w:sz w:val="20"/>
          <w:szCs w:val="20"/>
        </w:rPr>
        <w:t>Corresponde a una previa caracterización de la zona donde se va a trabajar que permite determinar un bosquejo del tipo de tránsito que va a concurrir por la vía. La funcionalidad es un parámetro que fundamenta la selección de los elementos de la sección transversal.</w:t>
      </w:r>
      <w:r w:rsidR="006D5774" w:rsidRPr="00DA13B5">
        <w:rPr>
          <w:rFonts w:ascii="Arial" w:hAnsi="Arial" w:cs="Arial"/>
          <w:sz w:val="20"/>
          <w:szCs w:val="20"/>
        </w:rPr>
        <w:t xml:space="preserve"> </w:t>
      </w:r>
      <w:r w:rsidRPr="00DA13B5">
        <w:rPr>
          <w:rFonts w:ascii="Arial" w:hAnsi="Arial" w:cs="Arial"/>
          <w:sz w:val="20"/>
          <w:szCs w:val="20"/>
        </w:rPr>
        <w:t xml:space="preserve"> </w:t>
      </w:r>
    </w:p>
    <w:p w14:paraId="43D93851" w14:textId="77777777" w:rsidR="00972A75" w:rsidRPr="00DA13B5" w:rsidRDefault="00972A75" w:rsidP="00503FA7">
      <w:pPr>
        <w:pStyle w:val="Ttulo2"/>
        <w:numPr>
          <w:ilvl w:val="1"/>
          <w:numId w:val="1"/>
        </w:numPr>
        <w:spacing w:line="360" w:lineRule="auto"/>
        <w:rPr>
          <w:rFonts w:ascii="Arial" w:hAnsi="Arial" w:cs="Arial"/>
          <w:b/>
          <w:bCs/>
          <w:color w:val="auto"/>
          <w:sz w:val="20"/>
          <w:szCs w:val="20"/>
          <w:lang w:val="es-ES"/>
        </w:rPr>
      </w:pPr>
      <w:bookmarkStart w:id="27" w:name="_Toc216596149"/>
      <w:r w:rsidRPr="00DA13B5">
        <w:rPr>
          <w:rFonts w:ascii="Arial" w:hAnsi="Arial" w:cs="Arial"/>
          <w:b/>
          <w:bCs/>
          <w:color w:val="auto"/>
          <w:sz w:val="20"/>
          <w:szCs w:val="20"/>
          <w:lang w:val="es-ES"/>
        </w:rPr>
        <w:t>Taludes</w:t>
      </w:r>
      <w:bookmarkEnd w:id="27"/>
    </w:p>
    <w:p w14:paraId="7F5242C1" w14:textId="0CD641D3" w:rsidR="00972A75" w:rsidRPr="00DA13B5" w:rsidRDefault="00972A75" w:rsidP="00FE7A14">
      <w:pPr>
        <w:spacing w:after="0" w:line="360" w:lineRule="auto"/>
        <w:jc w:val="both"/>
        <w:rPr>
          <w:rFonts w:ascii="Arial" w:hAnsi="Arial" w:cs="Arial"/>
          <w:sz w:val="20"/>
          <w:szCs w:val="20"/>
        </w:rPr>
      </w:pPr>
      <w:r w:rsidRPr="00DA13B5">
        <w:rPr>
          <w:rFonts w:ascii="Arial" w:hAnsi="Arial" w:cs="Arial"/>
          <w:sz w:val="20"/>
          <w:szCs w:val="20"/>
        </w:rPr>
        <w:t xml:space="preserve">Son planos laterales que delimitan la explanación de la carretera. La inclinación de un talud se mide por la tangente del ángulo que forman tales planos con la vertical, en cada sección de la vía” (Agudelo, 2002). Los taludes se designan en tanto por uno, </w:t>
      </w:r>
      <w:r w:rsidR="0021725F" w:rsidRPr="00DA13B5">
        <w:rPr>
          <w:rFonts w:ascii="Arial" w:hAnsi="Arial" w:cs="Arial"/>
          <w:sz w:val="20"/>
          <w:szCs w:val="20"/>
        </w:rPr>
        <w:t>con relación a</w:t>
      </w:r>
      <w:r w:rsidRPr="00DA13B5">
        <w:rPr>
          <w:rFonts w:ascii="Arial" w:hAnsi="Arial" w:cs="Arial"/>
          <w:sz w:val="20"/>
          <w:szCs w:val="20"/>
        </w:rPr>
        <w:t xml:space="preserve"> la cantidad de altura por unidad de longitud horizontal.</w:t>
      </w:r>
    </w:p>
    <w:p w14:paraId="11D7E352" w14:textId="77777777" w:rsidR="00972A75" w:rsidRPr="00DA13B5" w:rsidRDefault="00972A75" w:rsidP="00972A75">
      <w:pPr>
        <w:spacing w:after="0" w:line="360" w:lineRule="auto"/>
        <w:jc w:val="both"/>
        <w:rPr>
          <w:rFonts w:ascii="Arial" w:hAnsi="Arial" w:cs="Arial"/>
          <w:sz w:val="20"/>
          <w:szCs w:val="20"/>
        </w:rPr>
      </w:pPr>
    </w:p>
    <w:p w14:paraId="22388859" w14:textId="77777777" w:rsidR="00972A75" w:rsidRPr="00DA13B5" w:rsidRDefault="00972A75" w:rsidP="00503FA7">
      <w:pPr>
        <w:pStyle w:val="Ttulo2"/>
        <w:numPr>
          <w:ilvl w:val="1"/>
          <w:numId w:val="1"/>
        </w:numPr>
        <w:spacing w:line="360" w:lineRule="auto"/>
        <w:rPr>
          <w:rFonts w:ascii="Arial" w:hAnsi="Arial" w:cs="Arial"/>
          <w:b/>
          <w:bCs/>
          <w:color w:val="auto"/>
          <w:sz w:val="20"/>
          <w:szCs w:val="20"/>
          <w:lang w:val="es-ES"/>
        </w:rPr>
      </w:pPr>
      <w:bookmarkStart w:id="28" w:name="_Toc216596150"/>
      <w:r w:rsidRPr="00DA13B5">
        <w:rPr>
          <w:rFonts w:ascii="Arial" w:hAnsi="Arial" w:cs="Arial"/>
          <w:b/>
          <w:bCs/>
          <w:color w:val="auto"/>
          <w:sz w:val="20"/>
          <w:szCs w:val="20"/>
          <w:lang w:val="es-ES"/>
        </w:rPr>
        <w:lastRenderedPageBreak/>
        <w:t>Estudio De Movilidad (Transito)</w:t>
      </w:r>
      <w:bookmarkEnd w:id="28"/>
    </w:p>
    <w:p w14:paraId="387FEC85" w14:textId="6D4FCA80" w:rsidR="0021725F" w:rsidRPr="00DA13B5" w:rsidRDefault="00972A75" w:rsidP="00FE7A14">
      <w:pPr>
        <w:spacing w:after="0" w:line="360" w:lineRule="auto"/>
        <w:jc w:val="both"/>
        <w:rPr>
          <w:rFonts w:ascii="Arial" w:hAnsi="Arial" w:cs="Arial"/>
          <w:sz w:val="20"/>
          <w:szCs w:val="20"/>
        </w:rPr>
      </w:pPr>
      <w:r w:rsidRPr="00DA13B5">
        <w:rPr>
          <w:rFonts w:ascii="Arial" w:hAnsi="Arial" w:cs="Arial"/>
          <w:sz w:val="20"/>
          <w:szCs w:val="20"/>
        </w:rPr>
        <w:t>Para el presente proyecto, se realizó un estudio de movilidad y tránsito del tramo vial, cuya información fue vital para el desarrollo del diseño geométrico-mejoramiento, y cualquier inquietud o corroboración, se puede remitir a dicho estudio, que hace parte del proyecto.</w:t>
      </w:r>
    </w:p>
    <w:p w14:paraId="0A948C99" w14:textId="77777777" w:rsidR="00DF6F8D" w:rsidRPr="00DA13B5" w:rsidRDefault="00DF6F8D" w:rsidP="00FE7A14">
      <w:pPr>
        <w:spacing w:after="0" w:line="360" w:lineRule="auto"/>
        <w:jc w:val="both"/>
        <w:rPr>
          <w:rFonts w:ascii="Arial" w:hAnsi="Arial" w:cs="Arial"/>
          <w:sz w:val="20"/>
          <w:szCs w:val="20"/>
        </w:rPr>
      </w:pPr>
    </w:p>
    <w:p w14:paraId="3724E5A7" w14:textId="296C5514" w:rsidR="0021725F" w:rsidRPr="00DA13B5" w:rsidRDefault="00972A75" w:rsidP="00FE7A14">
      <w:pPr>
        <w:spacing w:after="0" w:line="360" w:lineRule="auto"/>
        <w:jc w:val="both"/>
        <w:rPr>
          <w:rFonts w:ascii="Arial" w:hAnsi="Arial" w:cs="Arial"/>
          <w:sz w:val="20"/>
          <w:szCs w:val="20"/>
        </w:rPr>
      </w:pPr>
      <w:r w:rsidRPr="00DA13B5">
        <w:rPr>
          <w:rFonts w:ascii="Arial" w:hAnsi="Arial" w:cs="Arial"/>
          <w:sz w:val="20"/>
          <w:szCs w:val="20"/>
        </w:rPr>
        <w:t>La metodología del estudio consistió en tres etapas de optimización para visualizar y analizar el comportamiento vehicular, las cuales fueron estudio general, evaluación, análisis de información y resultados.</w:t>
      </w:r>
    </w:p>
    <w:p w14:paraId="140C9759" w14:textId="0BE6FA81" w:rsidR="00972A75" w:rsidRPr="00DA13B5" w:rsidRDefault="00972A75" w:rsidP="00FE7A14">
      <w:pPr>
        <w:spacing w:after="0" w:line="360" w:lineRule="auto"/>
        <w:jc w:val="both"/>
        <w:rPr>
          <w:rFonts w:ascii="Arial" w:hAnsi="Arial" w:cs="Arial"/>
          <w:sz w:val="20"/>
          <w:szCs w:val="20"/>
        </w:rPr>
      </w:pPr>
      <w:r w:rsidRPr="00DA13B5">
        <w:rPr>
          <w:rFonts w:ascii="Arial" w:hAnsi="Arial" w:cs="Arial"/>
          <w:sz w:val="20"/>
          <w:szCs w:val="20"/>
        </w:rPr>
        <w:t>Basándonos en los resultados del estudio de movilidad se puede concluir que la categoría de tránsito de la vía es “</w:t>
      </w:r>
      <w:proofErr w:type="spellStart"/>
      <w:r w:rsidRPr="00DA13B5">
        <w:rPr>
          <w:rFonts w:ascii="Arial" w:hAnsi="Arial" w:cs="Arial"/>
          <w:sz w:val="20"/>
          <w:szCs w:val="20"/>
        </w:rPr>
        <w:t>To</w:t>
      </w:r>
      <w:proofErr w:type="spellEnd"/>
      <w:r w:rsidRPr="00DA13B5">
        <w:rPr>
          <w:rFonts w:ascii="Arial" w:hAnsi="Arial" w:cs="Arial"/>
          <w:sz w:val="20"/>
          <w:szCs w:val="20"/>
        </w:rPr>
        <w:t>” y es de tipo terciaria (</w:t>
      </w:r>
      <w:proofErr w:type="spellStart"/>
      <w:r w:rsidRPr="00DA13B5">
        <w:rPr>
          <w:rFonts w:ascii="Arial" w:hAnsi="Arial" w:cs="Arial"/>
          <w:sz w:val="20"/>
          <w:szCs w:val="20"/>
        </w:rPr>
        <w:t>Vt</w:t>
      </w:r>
      <w:proofErr w:type="spellEnd"/>
      <w:r w:rsidRPr="00DA13B5">
        <w:rPr>
          <w:rFonts w:ascii="Arial" w:hAnsi="Arial" w:cs="Arial"/>
          <w:sz w:val="20"/>
          <w:szCs w:val="20"/>
        </w:rPr>
        <w:t>) – Estrecha (E), con un TDP de 0 a 200 y &lt; 500.000 de ejes equivalentes. Este parámetro es de vital importancia en el diseño de la estructura del pavimento ya que se pude tener conocimiento de las cargas que soportará el pavimento durante su periodo de diseño de 10 años según los criterios para la implementación del Colombia rural de mejoramiento de vía terciaría.</w:t>
      </w:r>
    </w:p>
    <w:p w14:paraId="4216ECFA" w14:textId="77777777" w:rsidR="00972A75" w:rsidRPr="00DA13B5" w:rsidRDefault="00972A75" w:rsidP="00972A75">
      <w:pPr>
        <w:spacing w:after="0" w:line="360" w:lineRule="auto"/>
        <w:jc w:val="both"/>
        <w:rPr>
          <w:rFonts w:ascii="Arial" w:hAnsi="Arial" w:cs="Arial"/>
          <w:sz w:val="20"/>
          <w:szCs w:val="20"/>
        </w:rPr>
      </w:pPr>
    </w:p>
    <w:p w14:paraId="048DFCC7" w14:textId="77777777" w:rsidR="00972A75" w:rsidRPr="00DA13B5" w:rsidRDefault="00972A75" w:rsidP="00503FA7">
      <w:pPr>
        <w:pStyle w:val="Ttulo2"/>
        <w:numPr>
          <w:ilvl w:val="1"/>
          <w:numId w:val="1"/>
        </w:numPr>
        <w:spacing w:line="360" w:lineRule="auto"/>
        <w:rPr>
          <w:rFonts w:ascii="Arial" w:hAnsi="Arial" w:cs="Arial"/>
          <w:b/>
          <w:bCs/>
          <w:color w:val="auto"/>
          <w:sz w:val="20"/>
          <w:szCs w:val="20"/>
          <w:lang w:val="es-ES"/>
        </w:rPr>
      </w:pPr>
      <w:bookmarkStart w:id="29" w:name="_Toc216596151"/>
      <w:r w:rsidRPr="00DA13B5">
        <w:rPr>
          <w:rFonts w:ascii="Arial" w:hAnsi="Arial" w:cs="Arial"/>
          <w:b/>
          <w:bCs/>
          <w:color w:val="auto"/>
          <w:sz w:val="20"/>
          <w:szCs w:val="20"/>
          <w:lang w:val="es-ES"/>
        </w:rPr>
        <w:t>Levantamiento Topográfico</w:t>
      </w:r>
      <w:bookmarkEnd w:id="29"/>
    </w:p>
    <w:p w14:paraId="3031C5EB" w14:textId="77777777" w:rsidR="0021725F" w:rsidRPr="00DA13B5" w:rsidRDefault="00972A75" w:rsidP="00FE7A14">
      <w:pPr>
        <w:spacing w:after="0" w:line="360" w:lineRule="auto"/>
        <w:jc w:val="both"/>
        <w:rPr>
          <w:rFonts w:ascii="Arial" w:hAnsi="Arial" w:cs="Arial"/>
          <w:sz w:val="20"/>
          <w:szCs w:val="20"/>
        </w:rPr>
      </w:pPr>
      <w:r w:rsidRPr="00DA13B5">
        <w:rPr>
          <w:rFonts w:ascii="Arial" w:hAnsi="Arial" w:cs="Arial"/>
          <w:sz w:val="20"/>
          <w:szCs w:val="20"/>
        </w:rPr>
        <w:t>Una de las primeras fases del proyecto fue realizar el levantamiento topográfico del 100% de los dos corredores viales, del cual se obtuvo un informe técnico, que hace parte del presente proyecto y fue el punto de partida para el diseño geométrico como tal.</w:t>
      </w:r>
    </w:p>
    <w:p w14:paraId="47C8B5B7" w14:textId="77777777" w:rsidR="00DF6F8D" w:rsidRPr="00DA13B5" w:rsidRDefault="00DF6F8D" w:rsidP="00FE7A14">
      <w:pPr>
        <w:spacing w:after="0" w:line="360" w:lineRule="auto"/>
        <w:jc w:val="both"/>
        <w:rPr>
          <w:rFonts w:ascii="Arial" w:hAnsi="Arial" w:cs="Arial"/>
          <w:sz w:val="20"/>
          <w:szCs w:val="20"/>
        </w:rPr>
      </w:pPr>
    </w:p>
    <w:p w14:paraId="2A66C5CC" w14:textId="77777777" w:rsidR="0021725F" w:rsidRPr="00DA13B5" w:rsidRDefault="00972A75" w:rsidP="00FE7A14">
      <w:pPr>
        <w:spacing w:after="0" w:line="360" w:lineRule="auto"/>
        <w:jc w:val="both"/>
        <w:rPr>
          <w:rFonts w:ascii="Arial" w:hAnsi="Arial" w:cs="Arial"/>
          <w:sz w:val="20"/>
          <w:szCs w:val="20"/>
        </w:rPr>
      </w:pPr>
      <w:r w:rsidRPr="00DA13B5">
        <w:rPr>
          <w:rFonts w:ascii="Arial" w:hAnsi="Arial" w:cs="Arial"/>
          <w:sz w:val="20"/>
          <w:szCs w:val="20"/>
        </w:rPr>
        <w:t xml:space="preserve">Dentro de las actividades efectuadas, se realizó el levantamiento de todos aquellos accidentes del terreno natural y todo tipo de elemento que pueda influir en el buen desarrollo de los estudios. Es importante resaltar que todo el estudio se realizó amarrado a </w:t>
      </w:r>
      <w:r w:rsidR="0021725F" w:rsidRPr="00DA13B5">
        <w:rPr>
          <w:rFonts w:ascii="Arial" w:hAnsi="Arial" w:cs="Arial"/>
          <w:sz w:val="20"/>
          <w:szCs w:val="20"/>
        </w:rPr>
        <w:t>puntos base</w:t>
      </w:r>
      <w:r w:rsidRPr="00DA13B5">
        <w:rPr>
          <w:rFonts w:ascii="Arial" w:hAnsi="Arial" w:cs="Arial"/>
          <w:sz w:val="20"/>
          <w:szCs w:val="20"/>
        </w:rPr>
        <w:t xml:space="preserve"> físicos existentes de la red del sistema del IGAC, y los deltas fueron amarrados de cada punto del sistema.</w:t>
      </w:r>
    </w:p>
    <w:p w14:paraId="79F0164D" w14:textId="77777777" w:rsidR="00DF6F8D" w:rsidRPr="00DA13B5" w:rsidRDefault="00DF6F8D" w:rsidP="00FE7A14">
      <w:pPr>
        <w:spacing w:after="0" w:line="360" w:lineRule="auto"/>
        <w:jc w:val="both"/>
        <w:rPr>
          <w:rFonts w:ascii="Arial" w:hAnsi="Arial" w:cs="Arial"/>
          <w:sz w:val="20"/>
          <w:szCs w:val="20"/>
        </w:rPr>
      </w:pPr>
    </w:p>
    <w:p w14:paraId="2642F04D" w14:textId="4E0F4584" w:rsidR="00972A75" w:rsidRPr="00DA13B5" w:rsidRDefault="00972A75" w:rsidP="00FE7A14">
      <w:pPr>
        <w:spacing w:after="0" w:line="360" w:lineRule="auto"/>
        <w:jc w:val="both"/>
        <w:rPr>
          <w:rFonts w:ascii="Arial" w:hAnsi="Arial" w:cs="Arial"/>
          <w:sz w:val="20"/>
          <w:szCs w:val="20"/>
        </w:rPr>
      </w:pPr>
      <w:r w:rsidRPr="00DA13B5">
        <w:rPr>
          <w:rFonts w:ascii="Arial" w:hAnsi="Arial" w:cs="Arial"/>
          <w:sz w:val="20"/>
          <w:szCs w:val="20"/>
        </w:rPr>
        <w:t>Como resultado del levantamiento topográfico se obtuvo el plano del corredor vial con los datos necesarios para realizar el diseño geométrico-mejoramiento del corredor vial del presente proyecto y con base en esto fue desarrollado el respectivo diseño.</w:t>
      </w:r>
    </w:p>
    <w:p w14:paraId="7109820D" w14:textId="77777777" w:rsidR="00972A75" w:rsidRPr="00DA13B5" w:rsidRDefault="00972A75" w:rsidP="00972A75">
      <w:pPr>
        <w:spacing w:after="0" w:line="360" w:lineRule="auto"/>
        <w:jc w:val="both"/>
        <w:rPr>
          <w:rFonts w:ascii="Arial" w:hAnsi="Arial" w:cs="Arial"/>
          <w:sz w:val="20"/>
          <w:szCs w:val="20"/>
        </w:rPr>
      </w:pPr>
    </w:p>
    <w:p w14:paraId="14CF22E3" w14:textId="77777777" w:rsidR="00972A75" w:rsidRPr="00DA13B5" w:rsidRDefault="00972A75" w:rsidP="00503FA7">
      <w:pPr>
        <w:pStyle w:val="Ttulo2"/>
        <w:numPr>
          <w:ilvl w:val="1"/>
          <w:numId w:val="1"/>
        </w:numPr>
        <w:spacing w:line="360" w:lineRule="auto"/>
        <w:rPr>
          <w:rFonts w:ascii="Arial" w:hAnsi="Arial" w:cs="Arial"/>
          <w:b/>
          <w:bCs/>
          <w:color w:val="auto"/>
          <w:sz w:val="20"/>
          <w:szCs w:val="20"/>
          <w:lang w:val="es-ES"/>
        </w:rPr>
      </w:pPr>
      <w:bookmarkStart w:id="30" w:name="_Toc216596152"/>
      <w:r w:rsidRPr="00DA13B5">
        <w:rPr>
          <w:rFonts w:ascii="Arial" w:hAnsi="Arial" w:cs="Arial"/>
          <w:b/>
          <w:bCs/>
          <w:color w:val="auto"/>
          <w:sz w:val="20"/>
          <w:szCs w:val="20"/>
          <w:lang w:val="es-ES"/>
        </w:rPr>
        <w:t>Estudio Geológico-Geomorfológico Y Geotécnico</w:t>
      </w:r>
      <w:bookmarkEnd w:id="30"/>
    </w:p>
    <w:p w14:paraId="77773CF3" w14:textId="617ED8DE" w:rsidR="0021725F" w:rsidRPr="00DA13B5" w:rsidRDefault="00972A75" w:rsidP="00FE7A14">
      <w:pPr>
        <w:spacing w:after="0" w:line="360" w:lineRule="auto"/>
        <w:jc w:val="both"/>
        <w:rPr>
          <w:rFonts w:ascii="Arial" w:hAnsi="Arial" w:cs="Arial"/>
          <w:sz w:val="20"/>
          <w:szCs w:val="20"/>
        </w:rPr>
      </w:pPr>
      <w:r w:rsidRPr="00DA13B5">
        <w:rPr>
          <w:rFonts w:ascii="Arial" w:hAnsi="Arial" w:cs="Arial"/>
          <w:sz w:val="20"/>
          <w:szCs w:val="20"/>
        </w:rPr>
        <w:t>Es muy importante conocer las condiciones geológicas, geomorfológicas y geotécnicas, del área de influencia directa e indirecta del corredor v</w:t>
      </w:r>
      <w:r w:rsidR="007B5802" w:rsidRPr="00DA13B5">
        <w:rPr>
          <w:rFonts w:ascii="Arial" w:hAnsi="Arial" w:cs="Arial"/>
          <w:sz w:val="20"/>
          <w:szCs w:val="20"/>
        </w:rPr>
        <w:t>ial y específicamente en el corredor vial</w:t>
      </w:r>
      <w:r w:rsidRPr="00DA13B5">
        <w:rPr>
          <w:rFonts w:ascii="Arial" w:hAnsi="Arial" w:cs="Arial"/>
          <w:sz w:val="20"/>
          <w:szCs w:val="20"/>
        </w:rPr>
        <w:t>, razón por la cual el presente proyecto contempló el respectivo estudio, cuyos resultados fueron tenidos en cuenta para el desarrollo y planteamiento del diseño geométrico.</w:t>
      </w:r>
    </w:p>
    <w:p w14:paraId="34E5DB79" w14:textId="77777777" w:rsidR="00DF6F8D" w:rsidRPr="00DA13B5" w:rsidRDefault="00DF6F8D" w:rsidP="00FE7A14">
      <w:pPr>
        <w:spacing w:after="0" w:line="360" w:lineRule="auto"/>
        <w:jc w:val="both"/>
        <w:rPr>
          <w:rFonts w:ascii="Arial" w:hAnsi="Arial" w:cs="Arial"/>
          <w:sz w:val="20"/>
          <w:szCs w:val="20"/>
        </w:rPr>
      </w:pPr>
    </w:p>
    <w:p w14:paraId="6C19DDED" w14:textId="77777777" w:rsidR="0021725F" w:rsidRPr="00DA13B5" w:rsidRDefault="00972A75" w:rsidP="00FE7A14">
      <w:pPr>
        <w:spacing w:after="0" w:line="360" w:lineRule="auto"/>
        <w:jc w:val="both"/>
        <w:rPr>
          <w:rFonts w:ascii="Arial" w:hAnsi="Arial" w:cs="Arial"/>
          <w:sz w:val="20"/>
          <w:szCs w:val="20"/>
        </w:rPr>
      </w:pPr>
      <w:r w:rsidRPr="00DA13B5">
        <w:rPr>
          <w:rFonts w:ascii="Arial" w:hAnsi="Arial" w:cs="Arial"/>
          <w:sz w:val="20"/>
          <w:szCs w:val="20"/>
        </w:rPr>
        <w:t xml:space="preserve">Es relevante resaltar que el corredor vial no se encuentra afectado por fallas regionales con desplazamiento, que puedan afectar la integridad de la vía y el corredor transita por geoformas de relieve ondulado a montañosos, </w:t>
      </w:r>
      <w:r w:rsidRPr="00DA13B5">
        <w:rPr>
          <w:rFonts w:ascii="Arial" w:hAnsi="Arial" w:cs="Arial"/>
          <w:sz w:val="20"/>
          <w:szCs w:val="20"/>
        </w:rPr>
        <w:lastRenderedPageBreak/>
        <w:t>donde se evidencian fenómenos de erosión, por las deficiencias en el manejo hidráulico del corredor vial y las laderas aledañas.</w:t>
      </w:r>
    </w:p>
    <w:p w14:paraId="0AF0AC96" w14:textId="77777777" w:rsidR="00DF6F8D" w:rsidRPr="00DA13B5" w:rsidRDefault="00DF6F8D" w:rsidP="00FE7A14">
      <w:pPr>
        <w:spacing w:after="0" w:line="360" w:lineRule="auto"/>
        <w:jc w:val="both"/>
        <w:rPr>
          <w:rFonts w:ascii="Arial" w:hAnsi="Arial" w:cs="Arial"/>
          <w:sz w:val="20"/>
          <w:szCs w:val="20"/>
        </w:rPr>
      </w:pPr>
    </w:p>
    <w:p w14:paraId="77EBC78B" w14:textId="77777777" w:rsidR="0021725F" w:rsidRPr="00DA13B5" w:rsidRDefault="0021725F" w:rsidP="00FE7A14">
      <w:pPr>
        <w:spacing w:after="0" w:line="360" w:lineRule="auto"/>
        <w:jc w:val="both"/>
        <w:rPr>
          <w:rFonts w:ascii="Arial" w:hAnsi="Arial" w:cs="Arial"/>
          <w:sz w:val="20"/>
          <w:szCs w:val="20"/>
        </w:rPr>
      </w:pPr>
      <w:r w:rsidRPr="00DA13B5">
        <w:rPr>
          <w:rFonts w:ascii="Arial" w:hAnsi="Arial" w:cs="Arial"/>
          <w:sz w:val="20"/>
          <w:szCs w:val="20"/>
        </w:rPr>
        <w:t>D</w:t>
      </w:r>
      <w:r w:rsidR="00972A75" w:rsidRPr="00DA13B5">
        <w:rPr>
          <w:rFonts w:ascii="Arial" w:hAnsi="Arial" w:cs="Arial"/>
          <w:sz w:val="20"/>
          <w:szCs w:val="20"/>
        </w:rPr>
        <w:t>esde el punto de vista geotécnico es de vital importancia el conocimiento de las propiedades del suelo sobre el que está soportada la vía y es quizás el parámetro más importante dentro de los existentes en la construcción o mejoramiento de una carretera, ya que este factor es un limitante directo para el tamaño y peso de los vehículos que pueden usar esta vía, además de la resistencia a compresión que posee la subrasante, también es necesario verificar que este tipo de suelo no cuente con propiedades expansivas que pueden ser el caso más desfavorable en cualquier tipo de suelo, ya que al tener contacto con el agua genera un cambio volumétrico considerable y provocaría daños en la superficie de rodadura, aumentando el índice de accidentalidad e inseguridad vial.</w:t>
      </w:r>
    </w:p>
    <w:p w14:paraId="4E199DD4" w14:textId="77777777" w:rsidR="00DF6F8D" w:rsidRPr="00DA13B5" w:rsidRDefault="00DF6F8D" w:rsidP="00FE7A14">
      <w:pPr>
        <w:spacing w:after="0" w:line="360" w:lineRule="auto"/>
        <w:jc w:val="both"/>
        <w:rPr>
          <w:rFonts w:ascii="Arial" w:hAnsi="Arial" w:cs="Arial"/>
          <w:sz w:val="20"/>
          <w:szCs w:val="20"/>
        </w:rPr>
      </w:pPr>
    </w:p>
    <w:p w14:paraId="4289E4A4" w14:textId="2B61D0E7" w:rsidR="00972A75" w:rsidRPr="00DA13B5" w:rsidRDefault="0021725F" w:rsidP="00FE7A14">
      <w:pPr>
        <w:spacing w:after="0" w:line="360" w:lineRule="auto"/>
        <w:jc w:val="both"/>
        <w:rPr>
          <w:rFonts w:ascii="Arial" w:hAnsi="Arial" w:cs="Arial"/>
          <w:sz w:val="20"/>
          <w:szCs w:val="20"/>
        </w:rPr>
      </w:pPr>
      <w:r w:rsidRPr="00DA13B5">
        <w:rPr>
          <w:rFonts w:ascii="Arial" w:hAnsi="Arial" w:cs="Arial"/>
          <w:sz w:val="20"/>
          <w:szCs w:val="20"/>
        </w:rPr>
        <w:t>D</w:t>
      </w:r>
      <w:r w:rsidR="00972A75" w:rsidRPr="00DA13B5">
        <w:rPr>
          <w:rFonts w:ascii="Arial" w:hAnsi="Arial" w:cs="Arial"/>
          <w:sz w:val="20"/>
          <w:szCs w:val="20"/>
        </w:rPr>
        <w:t>ado lo anterior, el proyecto contempló la ejecución de un estudio geológico y geomorfológico, los cuales fueron base para el análisis geotécnico y la proyección de la investigación del subsuelo, donde cada uno de los parámetros evaluados se pueden observar en el informe respectivo y como conclusión al mismo se obtuvo:</w:t>
      </w:r>
    </w:p>
    <w:p w14:paraId="7156E241" w14:textId="77777777" w:rsidR="0021725F" w:rsidRPr="00DA13B5" w:rsidRDefault="0021725F" w:rsidP="0021725F">
      <w:pPr>
        <w:spacing w:after="0" w:line="360" w:lineRule="auto"/>
        <w:jc w:val="both"/>
        <w:rPr>
          <w:rFonts w:ascii="Arial" w:hAnsi="Arial" w:cs="Arial"/>
          <w:sz w:val="20"/>
          <w:szCs w:val="20"/>
        </w:rPr>
      </w:pPr>
    </w:p>
    <w:p w14:paraId="0DB15C60" w14:textId="534EF55B" w:rsidR="00DF6F8D" w:rsidRPr="00DA13B5" w:rsidRDefault="0021725F" w:rsidP="00DF6F8D">
      <w:pPr>
        <w:pStyle w:val="Prrafodelista"/>
        <w:numPr>
          <w:ilvl w:val="0"/>
          <w:numId w:val="4"/>
        </w:numPr>
        <w:spacing w:after="0" w:line="360" w:lineRule="auto"/>
        <w:jc w:val="both"/>
        <w:rPr>
          <w:rFonts w:ascii="Arial" w:hAnsi="Arial" w:cs="Arial"/>
          <w:sz w:val="20"/>
          <w:szCs w:val="20"/>
        </w:rPr>
      </w:pPr>
      <w:r w:rsidRPr="00DA13B5">
        <w:rPr>
          <w:rFonts w:ascii="Arial" w:hAnsi="Arial" w:cs="Arial"/>
          <w:sz w:val="20"/>
          <w:szCs w:val="20"/>
        </w:rPr>
        <w:t xml:space="preserve">Con base en los resultados de los ensayos de laboratorio realizados a las muestras recuperadas dentro de la exploración geotécnica </w:t>
      </w:r>
      <w:r w:rsidR="007B5802" w:rsidRPr="00DA13B5">
        <w:rPr>
          <w:rFonts w:ascii="Arial" w:hAnsi="Arial" w:cs="Arial"/>
          <w:sz w:val="20"/>
          <w:szCs w:val="20"/>
        </w:rPr>
        <w:t xml:space="preserve">para el tramo </w:t>
      </w:r>
      <w:r w:rsidRPr="00DA13B5">
        <w:rPr>
          <w:rFonts w:ascii="Arial" w:hAnsi="Arial" w:cs="Arial"/>
          <w:sz w:val="20"/>
          <w:szCs w:val="20"/>
        </w:rPr>
        <w:t>en estudio, se establece una (1) unidad de diseño para cada tramo, tomando en cuenta la homogeneidad que existe entre las características físicas y mecánicas de los materiales de fundación. El CBR de diseño de esta unidad se calcula utilizando la metodología del Instituto del Asfalto.</w:t>
      </w:r>
    </w:p>
    <w:p w14:paraId="51D500AA" w14:textId="58F8011D" w:rsidR="00DF6F8D" w:rsidRPr="00DA13B5" w:rsidRDefault="0021725F" w:rsidP="00DF6F8D">
      <w:pPr>
        <w:pStyle w:val="Prrafodelista"/>
        <w:numPr>
          <w:ilvl w:val="0"/>
          <w:numId w:val="4"/>
        </w:numPr>
        <w:spacing w:after="0" w:line="360" w:lineRule="auto"/>
        <w:jc w:val="both"/>
        <w:rPr>
          <w:rFonts w:ascii="Arial" w:hAnsi="Arial" w:cs="Arial"/>
          <w:sz w:val="20"/>
          <w:szCs w:val="20"/>
          <w:lang w:val="en-US"/>
        </w:rPr>
      </w:pPr>
      <w:r w:rsidRPr="00DA13B5">
        <w:rPr>
          <w:rFonts w:ascii="Arial" w:hAnsi="Arial" w:cs="Arial"/>
          <w:sz w:val="20"/>
          <w:szCs w:val="20"/>
        </w:rPr>
        <w:t xml:space="preserve">Las variables que se incluyen para el diseño corresponden al establecimiento del periodo de diseño y tránsito de diseño, se establecen los módulos resilientes para la subrasante, capa de suelo mejorado y capa de base estabilizada con cementante mediante la metodología AASHTO descrita en AASHTO Guide </w:t>
      </w:r>
      <w:proofErr w:type="spellStart"/>
      <w:r w:rsidRPr="00DA13B5">
        <w:rPr>
          <w:rFonts w:ascii="Arial" w:hAnsi="Arial" w:cs="Arial"/>
          <w:sz w:val="20"/>
          <w:szCs w:val="20"/>
        </w:rPr>
        <w:t>for</w:t>
      </w:r>
      <w:proofErr w:type="spellEnd"/>
      <w:r w:rsidRPr="00DA13B5">
        <w:rPr>
          <w:rFonts w:ascii="Arial" w:hAnsi="Arial" w:cs="Arial"/>
          <w:sz w:val="20"/>
          <w:szCs w:val="20"/>
        </w:rPr>
        <w:t xml:space="preserve"> </w:t>
      </w:r>
      <w:proofErr w:type="spellStart"/>
      <w:r w:rsidRPr="00DA13B5">
        <w:rPr>
          <w:rFonts w:ascii="Arial" w:hAnsi="Arial" w:cs="Arial"/>
          <w:sz w:val="20"/>
          <w:szCs w:val="20"/>
        </w:rPr>
        <w:t>design</w:t>
      </w:r>
      <w:proofErr w:type="spellEnd"/>
      <w:r w:rsidRPr="00DA13B5">
        <w:rPr>
          <w:rFonts w:ascii="Arial" w:hAnsi="Arial" w:cs="Arial"/>
          <w:sz w:val="20"/>
          <w:szCs w:val="20"/>
        </w:rPr>
        <w:t xml:space="preserve"> </w:t>
      </w:r>
      <w:proofErr w:type="spellStart"/>
      <w:r w:rsidRPr="00DA13B5">
        <w:rPr>
          <w:rFonts w:ascii="Arial" w:hAnsi="Arial" w:cs="Arial"/>
          <w:sz w:val="20"/>
          <w:szCs w:val="20"/>
        </w:rPr>
        <w:t>of</w:t>
      </w:r>
      <w:proofErr w:type="spellEnd"/>
      <w:r w:rsidRPr="00DA13B5">
        <w:rPr>
          <w:rFonts w:ascii="Arial" w:hAnsi="Arial" w:cs="Arial"/>
          <w:sz w:val="20"/>
          <w:szCs w:val="20"/>
        </w:rPr>
        <w:t xml:space="preserve"> </w:t>
      </w:r>
      <w:proofErr w:type="spellStart"/>
      <w:r w:rsidRPr="00DA13B5">
        <w:rPr>
          <w:rFonts w:ascii="Arial" w:hAnsi="Arial" w:cs="Arial"/>
          <w:sz w:val="20"/>
          <w:szCs w:val="20"/>
        </w:rPr>
        <w:t>pavement</w:t>
      </w:r>
      <w:proofErr w:type="spellEnd"/>
      <w:r w:rsidRPr="00DA13B5">
        <w:rPr>
          <w:rFonts w:ascii="Arial" w:hAnsi="Arial" w:cs="Arial"/>
          <w:sz w:val="20"/>
          <w:szCs w:val="20"/>
        </w:rPr>
        <w:t xml:space="preserve"> </w:t>
      </w:r>
      <w:proofErr w:type="spellStart"/>
      <w:r w:rsidRPr="00DA13B5">
        <w:rPr>
          <w:rFonts w:ascii="Arial" w:hAnsi="Arial" w:cs="Arial"/>
          <w:sz w:val="20"/>
          <w:szCs w:val="20"/>
        </w:rPr>
        <w:t>structures</w:t>
      </w:r>
      <w:proofErr w:type="spellEnd"/>
      <w:r w:rsidRPr="00DA13B5">
        <w:rPr>
          <w:rFonts w:ascii="Arial" w:hAnsi="Arial" w:cs="Arial"/>
          <w:sz w:val="20"/>
          <w:szCs w:val="20"/>
        </w:rPr>
        <w:t xml:space="preserve">. </w:t>
      </w:r>
      <w:r w:rsidR="00DF6F8D" w:rsidRPr="00DA13B5">
        <w:rPr>
          <w:rFonts w:ascii="Arial" w:hAnsi="Arial" w:cs="Arial"/>
          <w:sz w:val="20"/>
          <w:szCs w:val="20"/>
          <w:lang w:val="en-US"/>
        </w:rPr>
        <w:t>Washington D.C., 1993.</w:t>
      </w:r>
    </w:p>
    <w:p w14:paraId="3DE677BD" w14:textId="317216F6" w:rsidR="0021725F" w:rsidRPr="00DA13B5" w:rsidRDefault="0021725F" w:rsidP="00411AA2">
      <w:pPr>
        <w:pStyle w:val="Prrafodelista"/>
        <w:numPr>
          <w:ilvl w:val="0"/>
          <w:numId w:val="4"/>
        </w:numPr>
        <w:spacing w:after="0" w:line="360" w:lineRule="auto"/>
        <w:jc w:val="both"/>
        <w:rPr>
          <w:rFonts w:ascii="Arial" w:hAnsi="Arial" w:cs="Arial"/>
          <w:sz w:val="20"/>
          <w:szCs w:val="20"/>
        </w:rPr>
      </w:pPr>
      <w:r w:rsidRPr="00DA13B5">
        <w:rPr>
          <w:rFonts w:ascii="Arial" w:hAnsi="Arial" w:cs="Arial"/>
          <w:sz w:val="20"/>
          <w:szCs w:val="20"/>
        </w:rPr>
        <w:t xml:space="preserve">Se plantea el diseño de la estructura de pavimento utilizando El método de la “American </w:t>
      </w:r>
      <w:proofErr w:type="spellStart"/>
      <w:r w:rsidRPr="00DA13B5">
        <w:rPr>
          <w:rFonts w:ascii="Arial" w:hAnsi="Arial" w:cs="Arial"/>
          <w:sz w:val="20"/>
          <w:szCs w:val="20"/>
        </w:rPr>
        <w:t>Association</w:t>
      </w:r>
      <w:proofErr w:type="spellEnd"/>
      <w:r w:rsidRPr="00DA13B5">
        <w:rPr>
          <w:rFonts w:ascii="Arial" w:hAnsi="Arial" w:cs="Arial"/>
          <w:sz w:val="20"/>
          <w:szCs w:val="20"/>
        </w:rPr>
        <w:t xml:space="preserve"> </w:t>
      </w:r>
      <w:proofErr w:type="spellStart"/>
      <w:r w:rsidRPr="00DA13B5">
        <w:rPr>
          <w:rFonts w:ascii="Arial" w:hAnsi="Arial" w:cs="Arial"/>
          <w:sz w:val="20"/>
          <w:szCs w:val="20"/>
        </w:rPr>
        <w:t>of</w:t>
      </w:r>
      <w:proofErr w:type="spellEnd"/>
      <w:r w:rsidRPr="00DA13B5">
        <w:rPr>
          <w:rFonts w:ascii="Arial" w:hAnsi="Arial" w:cs="Arial"/>
          <w:sz w:val="20"/>
          <w:szCs w:val="20"/>
        </w:rPr>
        <w:t xml:space="preserve"> </w:t>
      </w:r>
      <w:proofErr w:type="spellStart"/>
      <w:r w:rsidRPr="00DA13B5">
        <w:rPr>
          <w:rFonts w:ascii="Arial" w:hAnsi="Arial" w:cs="Arial"/>
          <w:sz w:val="20"/>
          <w:szCs w:val="20"/>
        </w:rPr>
        <w:t>State</w:t>
      </w:r>
      <w:proofErr w:type="spellEnd"/>
      <w:r w:rsidRPr="00DA13B5">
        <w:rPr>
          <w:rFonts w:ascii="Arial" w:hAnsi="Arial" w:cs="Arial"/>
          <w:sz w:val="20"/>
          <w:szCs w:val="20"/>
        </w:rPr>
        <w:t xml:space="preserve"> </w:t>
      </w:r>
      <w:proofErr w:type="spellStart"/>
      <w:r w:rsidRPr="00DA13B5">
        <w:rPr>
          <w:rFonts w:ascii="Arial" w:hAnsi="Arial" w:cs="Arial"/>
          <w:sz w:val="20"/>
          <w:szCs w:val="20"/>
        </w:rPr>
        <w:t>Highway</w:t>
      </w:r>
      <w:proofErr w:type="spellEnd"/>
      <w:r w:rsidRPr="00DA13B5">
        <w:rPr>
          <w:rFonts w:ascii="Arial" w:hAnsi="Arial" w:cs="Arial"/>
          <w:sz w:val="20"/>
          <w:szCs w:val="20"/>
        </w:rPr>
        <w:t xml:space="preserve"> </w:t>
      </w:r>
      <w:proofErr w:type="spellStart"/>
      <w:r w:rsidRPr="00DA13B5">
        <w:rPr>
          <w:rFonts w:ascii="Arial" w:hAnsi="Arial" w:cs="Arial"/>
          <w:sz w:val="20"/>
          <w:szCs w:val="20"/>
        </w:rPr>
        <w:t>Transportation</w:t>
      </w:r>
      <w:proofErr w:type="spellEnd"/>
      <w:r w:rsidRPr="00DA13B5">
        <w:rPr>
          <w:rFonts w:ascii="Arial" w:hAnsi="Arial" w:cs="Arial"/>
          <w:sz w:val="20"/>
          <w:szCs w:val="20"/>
        </w:rPr>
        <w:t xml:space="preserve"> </w:t>
      </w:r>
      <w:proofErr w:type="spellStart"/>
      <w:r w:rsidRPr="00DA13B5">
        <w:rPr>
          <w:rFonts w:ascii="Arial" w:hAnsi="Arial" w:cs="Arial"/>
          <w:sz w:val="20"/>
          <w:szCs w:val="20"/>
        </w:rPr>
        <w:t>Officials</w:t>
      </w:r>
      <w:proofErr w:type="spellEnd"/>
      <w:r w:rsidRPr="00DA13B5">
        <w:rPr>
          <w:rFonts w:ascii="Arial" w:hAnsi="Arial" w:cs="Arial"/>
          <w:sz w:val="20"/>
          <w:szCs w:val="20"/>
        </w:rPr>
        <w:t>” (AASHTO 1993). Los resultados del diseño que se presentan son finales, sin embargo, fueron producto de las iteraciones correspondientes para obtener una estructura adecuada cumpliendo todos los parámetros del método. Posteriormente, y acorde con los estándares actuales a nivel mundial, se chequean los resultados de AASHTO 1993 mediante la metodología racional para el diseño de pavimentos flexibles, en el cual se analizan aspectos como la estimación del tránsito de diseño, la caracterización de los materiales, la definición y el dimensionamiento del modelo estructural, el análisis del comportamiento estructural desde el punto de vista de los esfuerzos.</w:t>
      </w:r>
    </w:p>
    <w:p w14:paraId="4DE49E2A" w14:textId="6F827DB2" w:rsidR="00503FA7" w:rsidRPr="00DA13B5" w:rsidRDefault="0021725F" w:rsidP="00503FA7">
      <w:pPr>
        <w:pStyle w:val="Prrafodelista"/>
        <w:numPr>
          <w:ilvl w:val="0"/>
          <w:numId w:val="4"/>
        </w:numPr>
        <w:spacing w:after="0" w:line="360" w:lineRule="auto"/>
        <w:jc w:val="both"/>
        <w:rPr>
          <w:rFonts w:ascii="Arial" w:hAnsi="Arial" w:cs="Arial"/>
          <w:sz w:val="20"/>
          <w:szCs w:val="20"/>
        </w:rPr>
      </w:pPr>
      <w:r w:rsidRPr="00DA13B5">
        <w:rPr>
          <w:rFonts w:ascii="Arial" w:hAnsi="Arial" w:cs="Arial"/>
          <w:sz w:val="20"/>
          <w:szCs w:val="20"/>
        </w:rPr>
        <w:t xml:space="preserve">Como alternativa, y basados en el método de diseño de pavimentos, se plantea y modela una estructura de placa huella según parámetros de proyectos tipo, y soportada sobre una estructura de material de afirmado, con material máximo de partícula de 2” </w:t>
      </w:r>
      <w:proofErr w:type="spellStart"/>
      <w:r w:rsidRPr="00DA13B5">
        <w:rPr>
          <w:rFonts w:ascii="Arial" w:hAnsi="Arial" w:cs="Arial"/>
          <w:sz w:val="20"/>
          <w:szCs w:val="20"/>
        </w:rPr>
        <w:t>pulg</w:t>
      </w:r>
      <w:proofErr w:type="spellEnd"/>
      <w:r w:rsidRPr="00DA13B5">
        <w:rPr>
          <w:rFonts w:ascii="Arial" w:hAnsi="Arial" w:cs="Arial"/>
          <w:sz w:val="20"/>
          <w:szCs w:val="20"/>
        </w:rPr>
        <w:t>., la cual cumple los criterios de esfuerzos, para la vida útil proyectada. (ver informe estructura de pavimento).</w:t>
      </w:r>
      <w:r w:rsidR="00503FA7" w:rsidRPr="00DA13B5">
        <w:rPr>
          <w:rFonts w:ascii="Arial" w:hAnsi="Arial" w:cs="Arial"/>
          <w:sz w:val="20"/>
          <w:szCs w:val="20"/>
        </w:rPr>
        <w:br w:type="page"/>
      </w:r>
    </w:p>
    <w:p w14:paraId="68C82C92" w14:textId="7DD2FE62" w:rsidR="0021725F" w:rsidRPr="00DA13B5" w:rsidRDefault="0021725F" w:rsidP="00503FA7">
      <w:pPr>
        <w:pStyle w:val="Ttulo1"/>
        <w:numPr>
          <w:ilvl w:val="0"/>
          <w:numId w:val="1"/>
        </w:numPr>
        <w:pBdr>
          <w:bottom w:val="single" w:sz="12" w:space="1" w:color="auto"/>
        </w:pBdr>
        <w:spacing w:line="360" w:lineRule="auto"/>
        <w:ind w:left="426"/>
        <w:jc w:val="center"/>
        <w:rPr>
          <w:rFonts w:ascii="Arial" w:hAnsi="Arial" w:cs="Arial"/>
          <w:sz w:val="20"/>
          <w:szCs w:val="20"/>
        </w:rPr>
      </w:pPr>
      <w:bookmarkStart w:id="31" w:name="_Toc216596153"/>
      <w:r w:rsidRPr="00DA13B5">
        <w:rPr>
          <w:rFonts w:ascii="Arial" w:hAnsi="Arial" w:cs="Arial"/>
          <w:sz w:val="20"/>
          <w:szCs w:val="20"/>
        </w:rPr>
        <w:lastRenderedPageBreak/>
        <w:t>DISEÑO GEOMÉTRICO</w:t>
      </w:r>
      <w:bookmarkEnd w:id="31"/>
    </w:p>
    <w:p w14:paraId="32F3EE7C" w14:textId="77777777" w:rsidR="0021725F" w:rsidRPr="00DA13B5" w:rsidRDefault="0021725F" w:rsidP="00972A75">
      <w:pPr>
        <w:spacing w:after="0" w:line="360" w:lineRule="auto"/>
        <w:jc w:val="both"/>
        <w:rPr>
          <w:rFonts w:ascii="Arial" w:hAnsi="Arial" w:cs="Arial"/>
          <w:sz w:val="20"/>
          <w:szCs w:val="20"/>
        </w:rPr>
      </w:pPr>
    </w:p>
    <w:p w14:paraId="00C31ADE" w14:textId="77777777" w:rsidR="0021725F" w:rsidRPr="00DA13B5" w:rsidRDefault="0021725F" w:rsidP="00503FA7">
      <w:pPr>
        <w:pStyle w:val="Ttulo2"/>
        <w:numPr>
          <w:ilvl w:val="1"/>
          <w:numId w:val="1"/>
        </w:numPr>
        <w:spacing w:line="360" w:lineRule="auto"/>
        <w:rPr>
          <w:rFonts w:ascii="Arial" w:hAnsi="Arial" w:cs="Arial"/>
          <w:b/>
          <w:bCs/>
          <w:color w:val="auto"/>
          <w:sz w:val="20"/>
          <w:szCs w:val="20"/>
          <w:lang w:val="es-ES"/>
        </w:rPr>
      </w:pPr>
      <w:bookmarkStart w:id="32" w:name="_Toc216596154"/>
      <w:r w:rsidRPr="00DA13B5">
        <w:rPr>
          <w:rFonts w:ascii="Arial" w:hAnsi="Arial" w:cs="Arial"/>
          <w:b/>
          <w:bCs/>
          <w:color w:val="auto"/>
          <w:sz w:val="20"/>
          <w:szCs w:val="20"/>
          <w:lang w:val="es-ES"/>
        </w:rPr>
        <w:t>Mejoramiento</w:t>
      </w:r>
      <w:bookmarkEnd w:id="32"/>
    </w:p>
    <w:p w14:paraId="57EA554B" w14:textId="77777777" w:rsidR="0021725F" w:rsidRPr="00DA13B5" w:rsidRDefault="0021725F" w:rsidP="00FE7A14">
      <w:pPr>
        <w:spacing w:after="0" w:line="360" w:lineRule="auto"/>
        <w:jc w:val="both"/>
        <w:rPr>
          <w:rFonts w:ascii="Arial" w:hAnsi="Arial" w:cs="Arial"/>
          <w:sz w:val="20"/>
          <w:szCs w:val="20"/>
        </w:rPr>
      </w:pPr>
      <w:r w:rsidRPr="00DA13B5">
        <w:rPr>
          <w:rFonts w:ascii="Arial" w:hAnsi="Arial" w:cs="Arial"/>
          <w:sz w:val="20"/>
          <w:szCs w:val="20"/>
        </w:rPr>
        <w:t>Se trata de modificar la geometría y dimensiones originales de la vía con el fin de mejorar su nivel de servicio y adecuarla a las condiciones requeridas por el tránsito actual y futuro. Comprende tres tipos de trabajos que son: ampliación, rectificación y pavimentación.</w:t>
      </w:r>
    </w:p>
    <w:p w14:paraId="652CF391" w14:textId="77777777" w:rsidR="0021725F" w:rsidRPr="00DA13B5" w:rsidRDefault="0021725F" w:rsidP="0021725F">
      <w:pPr>
        <w:spacing w:after="0" w:line="360" w:lineRule="auto"/>
        <w:jc w:val="both"/>
        <w:rPr>
          <w:rFonts w:ascii="Arial" w:hAnsi="Arial" w:cs="Arial"/>
          <w:sz w:val="20"/>
          <w:szCs w:val="20"/>
        </w:rPr>
      </w:pPr>
    </w:p>
    <w:p w14:paraId="68CDC026" w14:textId="77777777" w:rsidR="0021725F" w:rsidRPr="00DA13B5" w:rsidRDefault="0021725F" w:rsidP="00411AA2">
      <w:pPr>
        <w:pStyle w:val="Prrafodelista"/>
        <w:numPr>
          <w:ilvl w:val="0"/>
          <w:numId w:val="6"/>
        </w:numPr>
        <w:spacing w:after="0" w:line="360" w:lineRule="auto"/>
        <w:jc w:val="both"/>
        <w:rPr>
          <w:rFonts w:ascii="Arial" w:hAnsi="Arial" w:cs="Arial"/>
          <w:sz w:val="20"/>
          <w:szCs w:val="20"/>
        </w:rPr>
      </w:pPr>
      <w:r w:rsidRPr="00DA13B5">
        <w:rPr>
          <w:rFonts w:ascii="Arial" w:hAnsi="Arial" w:cs="Arial"/>
          <w:b/>
          <w:bCs/>
          <w:sz w:val="20"/>
          <w:szCs w:val="20"/>
        </w:rPr>
        <w:t>La rectificación:</w:t>
      </w:r>
      <w:r w:rsidRPr="00DA13B5">
        <w:rPr>
          <w:rFonts w:ascii="Arial" w:hAnsi="Arial" w:cs="Arial"/>
          <w:sz w:val="20"/>
          <w:szCs w:val="20"/>
        </w:rPr>
        <w:t xml:space="preserve"> se refiere al mejoramiento del alineamiento horizontal y vertical con el fin de garantizar una velocidad de diseño adoptada.</w:t>
      </w:r>
    </w:p>
    <w:p w14:paraId="42E20E57" w14:textId="6C602B17" w:rsidR="00972A75" w:rsidRPr="00DA13B5" w:rsidRDefault="0021725F" w:rsidP="00411AA2">
      <w:pPr>
        <w:pStyle w:val="Prrafodelista"/>
        <w:numPr>
          <w:ilvl w:val="0"/>
          <w:numId w:val="6"/>
        </w:numPr>
        <w:spacing w:after="0" w:line="360" w:lineRule="auto"/>
        <w:jc w:val="both"/>
        <w:rPr>
          <w:rFonts w:ascii="Arial" w:hAnsi="Arial" w:cs="Arial"/>
          <w:sz w:val="20"/>
          <w:szCs w:val="20"/>
        </w:rPr>
      </w:pPr>
      <w:r w:rsidRPr="00DA13B5">
        <w:rPr>
          <w:rFonts w:ascii="Arial" w:hAnsi="Arial" w:cs="Arial"/>
          <w:b/>
          <w:bCs/>
          <w:sz w:val="20"/>
          <w:szCs w:val="20"/>
        </w:rPr>
        <w:t>La pavimentación:</w:t>
      </w:r>
      <w:r w:rsidRPr="00DA13B5">
        <w:rPr>
          <w:rFonts w:ascii="Arial" w:hAnsi="Arial" w:cs="Arial"/>
          <w:sz w:val="20"/>
          <w:szCs w:val="20"/>
        </w:rPr>
        <w:t xml:space="preserve"> corresponde al diseño y construcción de la estructura de pavimento. Este tipo de proyecto requiere de diseño geométrico y las actividades principales son: ampliación de calzada, construcción de nuevos carriles, rectificación (alineamiento horizontal y vertical), construcción y mantenimiento de obras de drenaje, construcción de estructura de la capa de rodadura (lechada asfáltica), estabilización de afirmados, tratamientos superficiales o riegos, señalización vertical, demarcación lineal, construcción de afirmado.</w:t>
      </w:r>
    </w:p>
    <w:p w14:paraId="08DA2121" w14:textId="77777777" w:rsidR="006A51DE" w:rsidRPr="00DA13B5" w:rsidRDefault="006A51DE" w:rsidP="00972A75">
      <w:pPr>
        <w:spacing w:after="0" w:line="360" w:lineRule="auto"/>
        <w:jc w:val="both"/>
        <w:rPr>
          <w:rFonts w:ascii="Arial" w:hAnsi="Arial" w:cs="Arial"/>
          <w:sz w:val="20"/>
          <w:szCs w:val="20"/>
        </w:rPr>
      </w:pPr>
    </w:p>
    <w:p w14:paraId="09A9BF8D" w14:textId="77777777" w:rsidR="0021725F" w:rsidRPr="00DA13B5" w:rsidRDefault="0021725F" w:rsidP="00503FA7">
      <w:pPr>
        <w:pStyle w:val="Ttulo2"/>
        <w:numPr>
          <w:ilvl w:val="1"/>
          <w:numId w:val="1"/>
        </w:numPr>
        <w:spacing w:line="360" w:lineRule="auto"/>
        <w:rPr>
          <w:rFonts w:ascii="Arial" w:hAnsi="Arial" w:cs="Arial"/>
          <w:b/>
          <w:bCs/>
          <w:color w:val="auto"/>
          <w:sz w:val="20"/>
          <w:szCs w:val="20"/>
          <w:lang w:val="es-ES"/>
        </w:rPr>
      </w:pPr>
      <w:bookmarkStart w:id="33" w:name="_Toc216596155"/>
      <w:r w:rsidRPr="00DA13B5">
        <w:rPr>
          <w:rFonts w:ascii="Arial" w:hAnsi="Arial" w:cs="Arial"/>
          <w:b/>
          <w:bCs/>
          <w:color w:val="auto"/>
          <w:sz w:val="20"/>
          <w:szCs w:val="20"/>
          <w:lang w:val="es-ES"/>
        </w:rPr>
        <w:t>Rehabilitación</w:t>
      </w:r>
      <w:bookmarkEnd w:id="33"/>
    </w:p>
    <w:p w14:paraId="62FA794E" w14:textId="68EBBB48" w:rsidR="0021725F" w:rsidRPr="00DA13B5" w:rsidRDefault="0021725F" w:rsidP="00FE7A14">
      <w:pPr>
        <w:spacing w:after="0" w:line="360" w:lineRule="auto"/>
        <w:jc w:val="both"/>
        <w:rPr>
          <w:rFonts w:ascii="Arial" w:hAnsi="Arial" w:cs="Arial"/>
          <w:sz w:val="20"/>
          <w:szCs w:val="20"/>
        </w:rPr>
      </w:pPr>
      <w:r w:rsidRPr="00DA13B5">
        <w:rPr>
          <w:rFonts w:ascii="Arial" w:hAnsi="Arial" w:cs="Arial"/>
          <w:sz w:val="20"/>
          <w:szCs w:val="20"/>
        </w:rPr>
        <w:t>Se refiere a la recuperación de las condiciones iniciales de la vía de tal forma que se cumplan las especificaciones técnicas con que fue diseñada inicialmente. Comprende, entre otras, las siguientes actividades: construcción de obras de drenaje, recuperación de afirmado o capa de rodadura, reconstrucción de subbase mejorada y/o base y/o capa de rodadura, obras de estabilización. Para nuestro caso específico está dado para la construcción de obras de drenaje.</w:t>
      </w:r>
    </w:p>
    <w:p w14:paraId="367CB9A9" w14:textId="77777777" w:rsidR="001137B7" w:rsidRPr="00DA13B5" w:rsidRDefault="001137B7" w:rsidP="0021725F">
      <w:pPr>
        <w:spacing w:after="0" w:line="360" w:lineRule="auto"/>
        <w:ind w:firstLine="708"/>
        <w:jc w:val="both"/>
        <w:rPr>
          <w:rFonts w:ascii="Arial" w:hAnsi="Arial" w:cs="Arial"/>
          <w:sz w:val="20"/>
          <w:szCs w:val="20"/>
        </w:rPr>
      </w:pPr>
    </w:p>
    <w:p w14:paraId="676A39C5" w14:textId="77777777" w:rsidR="0021725F" w:rsidRPr="00DA13B5" w:rsidRDefault="0021725F" w:rsidP="00503FA7">
      <w:pPr>
        <w:pStyle w:val="Ttulo2"/>
        <w:numPr>
          <w:ilvl w:val="1"/>
          <w:numId w:val="1"/>
        </w:numPr>
        <w:spacing w:line="360" w:lineRule="auto"/>
        <w:rPr>
          <w:rFonts w:ascii="Arial" w:hAnsi="Arial" w:cs="Arial"/>
          <w:b/>
          <w:bCs/>
          <w:color w:val="auto"/>
          <w:sz w:val="20"/>
          <w:szCs w:val="20"/>
          <w:lang w:val="es-ES"/>
        </w:rPr>
      </w:pPr>
      <w:bookmarkStart w:id="34" w:name="_Toc216596156"/>
      <w:r w:rsidRPr="00DA13B5">
        <w:rPr>
          <w:rFonts w:ascii="Arial" w:hAnsi="Arial" w:cs="Arial"/>
          <w:b/>
          <w:bCs/>
          <w:color w:val="auto"/>
          <w:sz w:val="20"/>
          <w:szCs w:val="20"/>
          <w:lang w:val="es-ES"/>
        </w:rPr>
        <w:t>Caracterización Vial.</w:t>
      </w:r>
      <w:bookmarkEnd w:id="34"/>
    </w:p>
    <w:p w14:paraId="276BE727" w14:textId="77777777" w:rsidR="0021725F" w:rsidRPr="00DA13B5" w:rsidRDefault="0021725F" w:rsidP="00FE7A14">
      <w:pPr>
        <w:spacing w:after="0" w:line="360" w:lineRule="auto"/>
        <w:jc w:val="both"/>
        <w:rPr>
          <w:rFonts w:ascii="Arial" w:hAnsi="Arial" w:cs="Arial"/>
          <w:sz w:val="20"/>
          <w:szCs w:val="20"/>
        </w:rPr>
      </w:pPr>
      <w:r w:rsidRPr="00DA13B5">
        <w:rPr>
          <w:rFonts w:ascii="Arial" w:hAnsi="Arial" w:cs="Arial"/>
          <w:sz w:val="20"/>
          <w:szCs w:val="20"/>
        </w:rPr>
        <w:t>Las carreteras terciarias son las vías municipales o caminos de vereda y representan 11.578 km, equivalentes al 58% del total de la red vial del departamento Cundinamarca, de estos solo 254 kilómetros se hallan a nivel de pavimento.</w:t>
      </w:r>
    </w:p>
    <w:p w14:paraId="3215B5C3" w14:textId="718F83AE" w:rsidR="0021725F" w:rsidRPr="00DA13B5" w:rsidRDefault="0021725F" w:rsidP="00FE7A14">
      <w:pPr>
        <w:spacing w:after="0" w:line="360" w:lineRule="auto"/>
        <w:jc w:val="both"/>
        <w:rPr>
          <w:rFonts w:ascii="Arial" w:hAnsi="Arial" w:cs="Arial"/>
          <w:sz w:val="20"/>
          <w:szCs w:val="20"/>
        </w:rPr>
      </w:pPr>
      <w:r w:rsidRPr="00DA13B5">
        <w:rPr>
          <w:rFonts w:ascii="Arial" w:hAnsi="Arial" w:cs="Arial"/>
          <w:sz w:val="20"/>
          <w:szCs w:val="20"/>
        </w:rPr>
        <w:t>A nivel municipal intervienen las Administraciones Municipales cofinanciado proyectos de rehabilitación y mantenimiento de las vías de su jurisdicción, en ocasiones atienden las emergencias viales que se presentan y participan en la cofinanciación de proyectos del Plan de Desarrollo Departamental. Por lo general cada municipio cuenta, dentro de su estructura orgánica, con una Secretaría de Planeación y una de Obras o al menos con un funcionario municipal que se encarga de la gestión vial.</w:t>
      </w:r>
    </w:p>
    <w:p w14:paraId="1CDE8ADA" w14:textId="77777777" w:rsidR="0021725F" w:rsidRPr="00DA13B5" w:rsidRDefault="0021725F" w:rsidP="0021725F">
      <w:pPr>
        <w:spacing w:after="0" w:line="360" w:lineRule="auto"/>
        <w:jc w:val="both"/>
        <w:rPr>
          <w:rFonts w:ascii="Arial" w:hAnsi="Arial" w:cs="Arial"/>
          <w:sz w:val="20"/>
          <w:szCs w:val="20"/>
        </w:rPr>
      </w:pPr>
    </w:p>
    <w:p w14:paraId="2081859E" w14:textId="77777777" w:rsidR="0021725F" w:rsidRPr="00DA13B5" w:rsidRDefault="0021725F" w:rsidP="00503FA7">
      <w:pPr>
        <w:pStyle w:val="Ttulo2"/>
        <w:numPr>
          <w:ilvl w:val="1"/>
          <w:numId w:val="1"/>
        </w:numPr>
        <w:spacing w:line="360" w:lineRule="auto"/>
        <w:rPr>
          <w:rFonts w:ascii="Arial" w:hAnsi="Arial" w:cs="Arial"/>
          <w:b/>
          <w:bCs/>
          <w:color w:val="auto"/>
          <w:sz w:val="20"/>
          <w:szCs w:val="20"/>
          <w:lang w:val="es-ES"/>
        </w:rPr>
      </w:pPr>
      <w:bookmarkStart w:id="35" w:name="_Toc216596157"/>
      <w:r w:rsidRPr="00DA13B5">
        <w:rPr>
          <w:rFonts w:ascii="Arial" w:hAnsi="Arial" w:cs="Arial"/>
          <w:b/>
          <w:bCs/>
          <w:color w:val="auto"/>
          <w:sz w:val="20"/>
          <w:szCs w:val="20"/>
          <w:lang w:val="es-ES"/>
        </w:rPr>
        <w:lastRenderedPageBreak/>
        <w:t>Caracterización en Área de Estudios.</w:t>
      </w:r>
      <w:bookmarkEnd w:id="35"/>
    </w:p>
    <w:p w14:paraId="18F5717B" w14:textId="12716FB7" w:rsidR="0021725F" w:rsidRPr="00DA13B5" w:rsidRDefault="0021725F" w:rsidP="00FE7A14">
      <w:pPr>
        <w:spacing w:after="0" w:line="360" w:lineRule="auto"/>
        <w:jc w:val="both"/>
        <w:rPr>
          <w:rFonts w:ascii="Arial" w:hAnsi="Arial" w:cs="Arial"/>
          <w:sz w:val="20"/>
          <w:szCs w:val="20"/>
        </w:rPr>
      </w:pPr>
      <w:r w:rsidRPr="00DA13B5">
        <w:rPr>
          <w:rFonts w:ascii="Arial" w:hAnsi="Arial" w:cs="Arial"/>
          <w:sz w:val="20"/>
          <w:szCs w:val="20"/>
        </w:rPr>
        <w:t xml:space="preserve">Las provincias de </w:t>
      </w:r>
      <w:r w:rsidR="00682C92" w:rsidRPr="00DA13B5">
        <w:rPr>
          <w:rFonts w:ascii="Arial" w:hAnsi="Arial" w:cs="Arial"/>
          <w:sz w:val="20"/>
          <w:szCs w:val="20"/>
        </w:rPr>
        <w:t>Rio Negro</w:t>
      </w:r>
      <w:r w:rsidRPr="00DA13B5">
        <w:rPr>
          <w:rFonts w:ascii="Arial" w:hAnsi="Arial" w:cs="Arial"/>
          <w:sz w:val="20"/>
          <w:szCs w:val="20"/>
        </w:rPr>
        <w:t xml:space="preserve"> (11%), Sumapaz (10.6%), Guavio (9.1%), </w:t>
      </w:r>
      <w:r w:rsidRPr="00DA13B5">
        <w:rPr>
          <w:rFonts w:ascii="Arial" w:hAnsi="Arial" w:cs="Arial"/>
          <w:b/>
          <w:sz w:val="20"/>
          <w:szCs w:val="20"/>
        </w:rPr>
        <w:t>Tequendama (8.3%),</w:t>
      </w:r>
      <w:r w:rsidRPr="00DA13B5">
        <w:rPr>
          <w:rFonts w:ascii="Arial" w:hAnsi="Arial" w:cs="Arial"/>
          <w:sz w:val="20"/>
          <w:szCs w:val="20"/>
        </w:rPr>
        <w:t xml:space="preserve"> Ubaté (8.1%), Gualivá (7.1%) y Oriente (7,4%) cuentan con el mayor número de kilómetros de red secundaria y son los que registran los problemas de movilidad por el mal estado de su red.</w:t>
      </w:r>
    </w:p>
    <w:p w14:paraId="2C435637" w14:textId="77777777" w:rsidR="00DF6F8D" w:rsidRPr="00DA13B5" w:rsidRDefault="00DF6F8D" w:rsidP="00FE7A14">
      <w:pPr>
        <w:spacing w:after="0" w:line="360" w:lineRule="auto"/>
        <w:jc w:val="both"/>
        <w:rPr>
          <w:rFonts w:ascii="Arial" w:hAnsi="Arial" w:cs="Arial"/>
          <w:sz w:val="20"/>
          <w:szCs w:val="20"/>
        </w:rPr>
      </w:pPr>
    </w:p>
    <w:p w14:paraId="1C4C769F" w14:textId="6D594B0E" w:rsidR="0021725F" w:rsidRPr="00DA13B5" w:rsidRDefault="0021725F" w:rsidP="00FE7A14">
      <w:pPr>
        <w:spacing w:after="0" w:line="360" w:lineRule="auto"/>
        <w:jc w:val="both"/>
        <w:rPr>
          <w:rFonts w:ascii="Arial" w:hAnsi="Arial" w:cs="Arial"/>
          <w:sz w:val="20"/>
          <w:szCs w:val="20"/>
        </w:rPr>
      </w:pPr>
      <w:r w:rsidRPr="00DA13B5">
        <w:rPr>
          <w:rFonts w:ascii="Arial" w:hAnsi="Arial" w:cs="Arial"/>
          <w:sz w:val="20"/>
          <w:szCs w:val="20"/>
        </w:rPr>
        <w:t xml:space="preserve">De acuerdo con la categorización vial del departamento de Cundinamarca podemos encontrar que en la provincia de </w:t>
      </w:r>
      <w:r w:rsidR="00536E1E" w:rsidRPr="00DA13B5">
        <w:rPr>
          <w:rFonts w:ascii="Arial" w:hAnsi="Arial" w:cs="Arial"/>
          <w:sz w:val="20"/>
          <w:szCs w:val="20"/>
        </w:rPr>
        <w:t xml:space="preserve">Tequendama </w:t>
      </w:r>
      <w:r w:rsidRPr="00DA13B5">
        <w:rPr>
          <w:rFonts w:ascii="Arial" w:hAnsi="Arial" w:cs="Arial"/>
          <w:sz w:val="20"/>
          <w:szCs w:val="20"/>
        </w:rPr>
        <w:t xml:space="preserve">y específicamente en </w:t>
      </w:r>
      <w:proofErr w:type="gramStart"/>
      <w:r w:rsidRPr="00DA13B5">
        <w:rPr>
          <w:rFonts w:ascii="Arial" w:hAnsi="Arial" w:cs="Arial"/>
          <w:sz w:val="20"/>
          <w:szCs w:val="20"/>
        </w:rPr>
        <w:t xml:space="preserve">los </w:t>
      </w:r>
      <w:r w:rsidR="00DF6F8D" w:rsidRPr="00DA13B5">
        <w:rPr>
          <w:rFonts w:ascii="Arial" w:hAnsi="Arial" w:cs="Arial"/>
          <w:sz w:val="20"/>
          <w:szCs w:val="20"/>
        </w:rPr>
        <w:t>municipio</w:t>
      </w:r>
      <w:proofErr w:type="gramEnd"/>
      <w:r w:rsidR="00DF6F8D" w:rsidRPr="00DA13B5">
        <w:rPr>
          <w:rFonts w:ascii="Arial" w:hAnsi="Arial" w:cs="Arial"/>
          <w:sz w:val="20"/>
          <w:szCs w:val="20"/>
        </w:rPr>
        <w:t xml:space="preserve"> de </w:t>
      </w:r>
      <w:r w:rsidR="00172D6E" w:rsidRPr="00DA13B5">
        <w:rPr>
          <w:rFonts w:ascii="Arial" w:hAnsi="Arial" w:cs="Arial"/>
          <w:sz w:val="20"/>
          <w:szCs w:val="20"/>
        </w:rPr>
        <w:t>Anolaima</w:t>
      </w:r>
      <w:r w:rsidRPr="00DA13B5">
        <w:rPr>
          <w:rFonts w:ascii="Arial" w:hAnsi="Arial" w:cs="Arial"/>
          <w:sz w:val="20"/>
          <w:szCs w:val="20"/>
        </w:rPr>
        <w:t xml:space="preserve"> podemos encontrar un eje vial de segundo orden, 4 ejes viales de tercer orden y el resto de las vías de intercomunicación veredales, no se encuentran categorizadas. Dado esto, los dos corredores viales que componen el proyecto de mejoramiento propuesto se encuentran en ejes viales de tercer orden, como se muestra en la siguiente tabla.</w:t>
      </w:r>
    </w:p>
    <w:p w14:paraId="1C4E9B83" w14:textId="77777777" w:rsidR="0021725F" w:rsidRPr="00DA13B5" w:rsidRDefault="0021725F" w:rsidP="00972A75">
      <w:pPr>
        <w:spacing w:after="0" w:line="360" w:lineRule="auto"/>
        <w:jc w:val="both"/>
        <w:rPr>
          <w:rFonts w:ascii="Arial" w:hAnsi="Arial" w:cs="Arial"/>
          <w:sz w:val="20"/>
          <w:szCs w:val="20"/>
        </w:rPr>
      </w:pPr>
    </w:p>
    <w:p w14:paraId="2995D1B8" w14:textId="0C5565FB" w:rsidR="0021725F" w:rsidRPr="00DA13B5" w:rsidRDefault="0021725F" w:rsidP="0021725F">
      <w:pPr>
        <w:spacing w:after="0" w:line="360" w:lineRule="auto"/>
        <w:jc w:val="center"/>
        <w:rPr>
          <w:rFonts w:ascii="Arial" w:hAnsi="Arial" w:cs="Arial"/>
          <w:b/>
          <w:bCs/>
          <w:sz w:val="20"/>
          <w:szCs w:val="20"/>
        </w:rPr>
      </w:pPr>
      <w:r w:rsidRPr="00DA13B5">
        <w:rPr>
          <w:rFonts w:ascii="Arial" w:hAnsi="Arial" w:cs="Arial"/>
          <w:b/>
          <w:bCs/>
          <w:sz w:val="20"/>
          <w:szCs w:val="20"/>
        </w:rPr>
        <w:t>Tabla 4. Clasificación de la Vía por Tramos</w:t>
      </w: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71"/>
        <w:gridCol w:w="4254"/>
        <w:gridCol w:w="2267"/>
        <w:gridCol w:w="2170"/>
      </w:tblGrid>
      <w:tr w:rsidR="0021725F" w:rsidRPr="00DA13B5" w14:paraId="4EB8AC00" w14:textId="77777777" w:rsidTr="00207760">
        <w:trPr>
          <w:trHeight w:val="409"/>
        </w:trPr>
        <w:tc>
          <w:tcPr>
            <w:tcW w:w="3911" w:type="pct"/>
            <w:gridSpan w:val="3"/>
            <w:tcBorders>
              <w:bottom w:val="single" w:sz="6" w:space="0" w:color="000000"/>
              <w:right w:val="single" w:sz="6" w:space="0" w:color="000000"/>
            </w:tcBorders>
          </w:tcPr>
          <w:p w14:paraId="5A075CE4" w14:textId="77777777" w:rsidR="0021725F" w:rsidRPr="00DA13B5" w:rsidRDefault="0021725F" w:rsidP="00F471AE">
            <w:pPr>
              <w:pStyle w:val="TableParagraph"/>
              <w:spacing w:before="0" w:line="276" w:lineRule="auto"/>
              <w:rPr>
                <w:rFonts w:ascii="Arial" w:hAnsi="Arial" w:cs="Arial"/>
                <w:b/>
                <w:spacing w:val="40"/>
                <w:sz w:val="20"/>
                <w:szCs w:val="20"/>
              </w:rPr>
            </w:pPr>
            <w:r w:rsidRPr="00DA13B5">
              <w:rPr>
                <w:rFonts w:ascii="Arial" w:hAnsi="Arial" w:cs="Arial"/>
                <w:b/>
                <w:sz w:val="20"/>
                <w:szCs w:val="20"/>
              </w:rPr>
              <w:t>CATEGORIZACIÓN VIAL DEPARTAMENTO DE CUNDINAMARCA</w:t>
            </w:r>
            <w:r w:rsidRPr="00DA13B5">
              <w:rPr>
                <w:rFonts w:ascii="Arial" w:hAnsi="Arial" w:cs="Arial"/>
                <w:b/>
                <w:spacing w:val="40"/>
                <w:sz w:val="20"/>
                <w:szCs w:val="20"/>
              </w:rPr>
              <w:t xml:space="preserve"> </w:t>
            </w:r>
          </w:p>
          <w:p w14:paraId="6B81B20E" w14:textId="363AB073" w:rsidR="0021725F" w:rsidRPr="00DA13B5" w:rsidRDefault="0021725F" w:rsidP="007B5802">
            <w:pPr>
              <w:pStyle w:val="TableParagraph"/>
              <w:spacing w:before="0" w:line="276" w:lineRule="auto"/>
              <w:rPr>
                <w:rFonts w:ascii="Arial" w:hAnsi="Arial" w:cs="Arial"/>
                <w:b/>
                <w:sz w:val="20"/>
                <w:szCs w:val="20"/>
              </w:rPr>
            </w:pPr>
            <w:r w:rsidRPr="00DA13B5">
              <w:rPr>
                <w:rFonts w:ascii="Arial" w:hAnsi="Arial" w:cs="Arial"/>
                <w:b/>
                <w:sz w:val="20"/>
                <w:szCs w:val="20"/>
              </w:rPr>
              <w:t>SECTOR</w:t>
            </w:r>
            <w:r w:rsidRPr="00DA13B5">
              <w:rPr>
                <w:rFonts w:ascii="Arial" w:hAnsi="Arial" w:cs="Arial"/>
                <w:b/>
                <w:spacing w:val="-4"/>
                <w:sz w:val="20"/>
                <w:szCs w:val="20"/>
              </w:rPr>
              <w:t xml:space="preserve"> </w:t>
            </w:r>
            <w:r w:rsidRPr="00DA13B5">
              <w:rPr>
                <w:rFonts w:ascii="Arial" w:hAnsi="Arial" w:cs="Arial"/>
                <w:b/>
                <w:sz w:val="20"/>
                <w:szCs w:val="20"/>
              </w:rPr>
              <w:t>DE</w:t>
            </w:r>
            <w:r w:rsidRPr="00DA13B5">
              <w:rPr>
                <w:rFonts w:ascii="Arial" w:hAnsi="Arial" w:cs="Arial"/>
                <w:b/>
                <w:spacing w:val="-2"/>
                <w:sz w:val="20"/>
                <w:szCs w:val="20"/>
              </w:rPr>
              <w:t xml:space="preserve"> </w:t>
            </w:r>
            <w:r w:rsidRPr="00DA13B5">
              <w:rPr>
                <w:rFonts w:ascii="Arial" w:hAnsi="Arial" w:cs="Arial"/>
                <w:b/>
                <w:sz w:val="20"/>
                <w:szCs w:val="20"/>
              </w:rPr>
              <w:t>LOS</w:t>
            </w:r>
            <w:r w:rsidRPr="00DA13B5">
              <w:rPr>
                <w:rFonts w:ascii="Arial" w:hAnsi="Arial" w:cs="Arial"/>
                <w:b/>
                <w:spacing w:val="-4"/>
                <w:sz w:val="20"/>
                <w:szCs w:val="20"/>
              </w:rPr>
              <w:t xml:space="preserve"> </w:t>
            </w:r>
            <w:r w:rsidRPr="00DA13B5">
              <w:rPr>
                <w:rFonts w:ascii="Arial" w:hAnsi="Arial" w:cs="Arial"/>
                <w:b/>
                <w:sz w:val="20"/>
                <w:szCs w:val="20"/>
              </w:rPr>
              <w:t>MUNICIPIOS</w:t>
            </w:r>
            <w:r w:rsidRPr="00DA13B5">
              <w:rPr>
                <w:rFonts w:ascii="Arial" w:hAnsi="Arial" w:cs="Arial"/>
                <w:b/>
                <w:spacing w:val="-6"/>
                <w:sz w:val="20"/>
                <w:szCs w:val="20"/>
              </w:rPr>
              <w:t xml:space="preserve"> </w:t>
            </w:r>
            <w:r w:rsidR="004652D4" w:rsidRPr="00DA13B5">
              <w:rPr>
                <w:rFonts w:ascii="Arial" w:hAnsi="Arial" w:cs="Arial"/>
                <w:b/>
                <w:sz w:val="20"/>
                <w:szCs w:val="20"/>
              </w:rPr>
              <w:t xml:space="preserve">ANOLAIMA, </w:t>
            </w:r>
            <w:proofErr w:type="gramStart"/>
            <w:r w:rsidR="004652D4" w:rsidRPr="00DA13B5">
              <w:rPr>
                <w:rFonts w:ascii="Arial" w:hAnsi="Arial" w:cs="Arial"/>
                <w:b/>
                <w:sz w:val="20"/>
                <w:szCs w:val="20"/>
              </w:rPr>
              <w:t>QUIPILE ,</w:t>
            </w:r>
            <w:proofErr w:type="gramEnd"/>
            <w:r w:rsidR="004652D4" w:rsidRPr="00DA13B5">
              <w:rPr>
                <w:rFonts w:ascii="Arial" w:hAnsi="Arial" w:cs="Arial"/>
                <w:b/>
                <w:sz w:val="20"/>
                <w:szCs w:val="20"/>
              </w:rPr>
              <w:t xml:space="preserve"> TABACAL</w:t>
            </w:r>
          </w:p>
        </w:tc>
        <w:tc>
          <w:tcPr>
            <w:tcW w:w="1089" w:type="pct"/>
            <w:vMerge w:val="restart"/>
            <w:tcBorders>
              <w:left w:val="single" w:sz="6" w:space="0" w:color="000000"/>
              <w:bottom w:val="single" w:sz="18" w:space="0" w:color="F9DAD2"/>
            </w:tcBorders>
          </w:tcPr>
          <w:p w14:paraId="6998C070" w14:textId="77777777" w:rsidR="0021725F" w:rsidRPr="00DA13B5" w:rsidRDefault="0021725F" w:rsidP="00F471AE">
            <w:pPr>
              <w:pStyle w:val="TableParagraph"/>
              <w:spacing w:before="0" w:line="276" w:lineRule="auto"/>
              <w:jc w:val="left"/>
              <w:rPr>
                <w:rFonts w:ascii="Arial" w:hAnsi="Arial" w:cs="Arial"/>
                <w:sz w:val="20"/>
                <w:szCs w:val="20"/>
              </w:rPr>
            </w:pPr>
          </w:p>
          <w:p w14:paraId="241B848C" w14:textId="77777777" w:rsidR="0021725F" w:rsidRPr="00DA13B5" w:rsidRDefault="0021725F" w:rsidP="00F471AE">
            <w:pPr>
              <w:pStyle w:val="TableParagraph"/>
              <w:spacing w:before="0" w:line="276" w:lineRule="auto"/>
              <w:rPr>
                <w:rFonts w:ascii="Arial" w:hAnsi="Arial" w:cs="Arial"/>
                <w:b/>
                <w:sz w:val="20"/>
                <w:szCs w:val="20"/>
              </w:rPr>
            </w:pPr>
            <w:proofErr w:type="gramStart"/>
            <w:r w:rsidRPr="00DA13B5">
              <w:rPr>
                <w:rFonts w:ascii="Arial" w:hAnsi="Arial" w:cs="Arial"/>
                <w:b/>
                <w:sz w:val="20"/>
                <w:szCs w:val="20"/>
              </w:rPr>
              <w:t>TRAMO</w:t>
            </w:r>
            <w:r w:rsidRPr="00DA13B5">
              <w:rPr>
                <w:rFonts w:ascii="Arial" w:hAnsi="Arial" w:cs="Arial"/>
                <w:b/>
                <w:spacing w:val="-2"/>
                <w:sz w:val="20"/>
                <w:szCs w:val="20"/>
              </w:rPr>
              <w:t xml:space="preserve"> </w:t>
            </w:r>
            <w:r w:rsidRPr="00DA13B5">
              <w:rPr>
                <w:rFonts w:ascii="Arial" w:hAnsi="Arial" w:cs="Arial"/>
                <w:b/>
                <w:sz w:val="20"/>
                <w:szCs w:val="20"/>
              </w:rPr>
              <w:t>A</w:t>
            </w:r>
            <w:r w:rsidRPr="00DA13B5">
              <w:rPr>
                <w:rFonts w:ascii="Arial" w:hAnsi="Arial" w:cs="Arial"/>
                <w:b/>
                <w:spacing w:val="-1"/>
                <w:sz w:val="20"/>
                <w:szCs w:val="20"/>
              </w:rPr>
              <w:t xml:space="preserve"> </w:t>
            </w:r>
            <w:r w:rsidRPr="00DA13B5">
              <w:rPr>
                <w:rFonts w:ascii="Arial" w:hAnsi="Arial" w:cs="Arial"/>
                <w:b/>
                <w:spacing w:val="-2"/>
                <w:sz w:val="20"/>
                <w:szCs w:val="20"/>
              </w:rPr>
              <w:t>INTERVENIR</w:t>
            </w:r>
            <w:proofErr w:type="gramEnd"/>
          </w:p>
        </w:tc>
      </w:tr>
      <w:tr w:rsidR="0021725F" w:rsidRPr="00DA13B5" w14:paraId="7D7D1D8D" w14:textId="77777777" w:rsidTr="00207760">
        <w:trPr>
          <w:trHeight w:val="210"/>
        </w:trPr>
        <w:tc>
          <w:tcPr>
            <w:tcW w:w="638" w:type="pct"/>
            <w:tcBorders>
              <w:top w:val="single" w:sz="6" w:space="0" w:color="000000"/>
              <w:bottom w:val="single" w:sz="6" w:space="0" w:color="000000"/>
              <w:right w:val="single" w:sz="6" w:space="0" w:color="000000"/>
            </w:tcBorders>
          </w:tcPr>
          <w:p w14:paraId="1DAB5E3C" w14:textId="77777777" w:rsidR="0021725F" w:rsidRPr="00DA13B5" w:rsidRDefault="0021725F" w:rsidP="00207760">
            <w:pPr>
              <w:pStyle w:val="TableParagraph"/>
              <w:spacing w:before="0" w:line="276" w:lineRule="auto"/>
              <w:ind w:left="100"/>
              <w:rPr>
                <w:rFonts w:ascii="Arial" w:hAnsi="Arial" w:cs="Arial"/>
                <w:b/>
                <w:sz w:val="20"/>
                <w:szCs w:val="20"/>
              </w:rPr>
            </w:pPr>
            <w:r w:rsidRPr="00DA13B5">
              <w:rPr>
                <w:rFonts w:ascii="Arial" w:hAnsi="Arial" w:cs="Arial"/>
                <w:b/>
                <w:spacing w:val="-2"/>
                <w:sz w:val="20"/>
                <w:szCs w:val="20"/>
              </w:rPr>
              <w:t>CÓDIGO</w:t>
            </w:r>
          </w:p>
        </w:tc>
        <w:tc>
          <w:tcPr>
            <w:tcW w:w="2135" w:type="pct"/>
            <w:tcBorders>
              <w:top w:val="single" w:sz="6" w:space="0" w:color="000000"/>
              <w:left w:val="single" w:sz="6" w:space="0" w:color="000000"/>
              <w:bottom w:val="single" w:sz="6" w:space="0" w:color="000000"/>
              <w:right w:val="single" w:sz="6" w:space="0" w:color="000000"/>
            </w:tcBorders>
          </w:tcPr>
          <w:p w14:paraId="524ADC4B" w14:textId="77777777" w:rsidR="0021725F" w:rsidRPr="00DA13B5" w:rsidRDefault="0021725F" w:rsidP="00207760">
            <w:pPr>
              <w:pStyle w:val="TableParagraph"/>
              <w:spacing w:before="0" w:line="276" w:lineRule="auto"/>
              <w:rPr>
                <w:rFonts w:ascii="Arial" w:hAnsi="Arial" w:cs="Arial"/>
                <w:b/>
                <w:sz w:val="20"/>
                <w:szCs w:val="20"/>
              </w:rPr>
            </w:pPr>
            <w:r w:rsidRPr="00DA13B5">
              <w:rPr>
                <w:rFonts w:ascii="Arial" w:hAnsi="Arial" w:cs="Arial"/>
                <w:b/>
                <w:sz w:val="20"/>
                <w:szCs w:val="20"/>
              </w:rPr>
              <w:t>NOMBRE</w:t>
            </w:r>
            <w:r w:rsidRPr="00DA13B5">
              <w:rPr>
                <w:rFonts w:ascii="Arial" w:hAnsi="Arial" w:cs="Arial"/>
                <w:b/>
                <w:spacing w:val="-2"/>
                <w:sz w:val="20"/>
                <w:szCs w:val="20"/>
              </w:rPr>
              <w:t xml:space="preserve"> </w:t>
            </w:r>
            <w:r w:rsidRPr="00DA13B5">
              <w:rPr>
                <w:rFonts w:ascii="Arial" w:hAnsi="Arial" w:cs="Arial"/>
                <w:b/>
                <w:sz w:val="20"/>
                <w:szCs w:val="20"/>
              </w:rPr>
              <w:t>DE</w:t>
            </w:r>
            <w:r w:rsidRPr="00DA13B5">
              <w:rPr>
                <w:rFonts w:ascii="Arial" w:hAnsi="Arial" w:cs="Arial"/>
                <w:b/>
                <w:spacing w:val="-3"/>
                <w:sz w:val="20"/>
                <w:szCs w:val="20"/>
              </w:rPr>
              <w:t xml:space="preserve"> </w:t>
            </w:r>
            <w:r w:rsidRPr="00DA13B5">
              <w:rPr>
                <w:rFonts w:ascii="Arial" w:hAnsi="Arial" w:cs="Arial"/>
                <w:b/>
                <w:sz w:val="20"/>
                <w:szCs w:val="20"/>
              </w:rPr>
              <w:t>LA</w:t>
            </w:r>
            <w:r w:rsidRPr="00DA13B5">
              <w:rPr>
                <w:rFonts w:ascii="Arial" w:hAnsi="Arial" w:cs="Arial"/>
                <w:b/>
                <w:spacing w:val="-5"/>
                <w:sz w:val="20"/>
                <w:szCs w:val="20"/>
              </w:rPr>
              <w:t xml:space="preserve"> VÍA</w:t>
            </w:r>
          </w:p>
        </w:tc>
        <w:tc>
          <w:tcPr>
            <w:tcW w:w="1138" w:type="pct"/>
            <w:tcBorders>
              <w:top w:val="single" w:sz="6" w:space="0" w:color="000000"/>
              <w:left w:val="single" w:sz="6" w:space="0" w:color="000000"/>
              <w:bottom w:val="single" w:sz="6" w:space="0" w:color="000000"/>
              <w:right w:val="single" w:sz="6" w:space="0" w:color="000000"/>
            </w:tcBorders>
          </w:tcPr>
          <w:p w14:paraId="1CF20170" w14:textId="77777777" w:rsidR="0021725F" w:rsidRPr="00DA13B5" w:rsidRDefault="0021725F" w:rsidP="00207760">
            <w:pPr>
              <w:pStyle w:val="TableParagraph"/>
              <w:spacing w:before="0" w:line="276" w:lineRule="auto"/>
              <w:ind w:left="412"/>
              <w:rPr>
                <w:rFonts w:ascii="Arial" w:hAnsi="Arial" w:cs="Arial"/>
                <w:b/>
                <w:sz w:val="20"/>
                <w:szCs w:val="20"/>
              </w:rPr>
            </w:pPr>
            <w:r w:rsidRPr="00DA13B5">
              <w:rPr>
                <w:rFonts w:ascii="Arial" w:hAnsi="Arial" w:cs="Arial"/>
                <w:b/>
                <w:spacing w:val="-2"/>
                <w:sz w:val="20"/>
                <w:szCs w:val="20"/>
              </w:rPr>
              <w:t>CATEGORÍA</w:t>
            </w:r>
          </w:p>
        </w:tc>
        <w:tc>
          <w:tcPr>
            <w:tcW w:w="1089" w:type="pct"/>
            <w:vMerge/>
            <w:tcBorders>
              <w:top w:val="nil"/>
              <w:left w:val="single" w:sz="6" w:space="0" w:color="000000"/>
              <w:bottom w:val="single" w:sz="4" w:space="0" w:color="auto"/>
            </w:tcBorders>
          </w:tcPr>
          <w:p w14:paraId="0B2DF783" w14:textId="77777777" w:rsidR="0021725F" w:rsidRPr="00DA13B5" w:rsidRDefault="0021725F" w:rsidP="00207760">
            <w:pPr>
              <w:spacing w:line="276" w:lineRule="auto"/>
              <w:jc w:val="center"/>
              <w:rPr>
                <w:rFonts w:ascii="Arial" w:hAnsi="Arial" w:cs="Arial"/>
                <w:sz w:val="20"/>
                <w:szCs w:val="20"/>
              </w:rPr>
            </w:pPr>
          </w:p>
        </w:tc>
      </w:tr>
      <w:tr w:rsidR="00207760" w:rsidRPr="00DA13B5" w14:paraId="0CFDFC50" w14:textId="77777777" w:rsidTr="00207760">
        <w:trPr>
          <w:trHeight w:val="224"/>
        </w:trPr>
        <w:tc>
          <w:tcPr>
            <w:tcW w:w="638" w:type="pct"/>
            <w:tcBorders>
              <w:top w:val="single" w:sz="6" w:space="0" w:color="000000"/>
              <w:bottom w:val="single" w:sz="6" w:space="0" w:color="000000"/>
              <w:right w:val="single" w:sz="6" w:space="0" w:color="000000"/>
            </w:tcBorders>
          </w:tcPr>
          <w:p w14:paraId="0554B532" w14:textId="23D85436" w:rsidR="00207760" w:rsidRPr="00DA13B5" w:rsidRDefault="004652D4" w:rsidP="00207760">
            <w:pPr>
              <w:pStyle w:val="TableParagraph"/>
              <w:spacing w:before="0" w:line="276" w:lineRule="auto"/>
              <w:rPr>
                <w:rFonts w:ascii="Arial" w:hAnsi="Arial" w:cs="Arial"/>
                <w:sz w:val="20"/>
                <w:szCs w:val="20"/>
              </w:rPr>
            </w:pPr>
            <w:r w:rsidRPr="00DA13B5">
              <w:rPr>
                <w:rFonts w:ascii="Arial" w:hAnsi="Arial" w:cs="Arial"/>
                <w:sz w:val="20"/>
                <w:szCs w:val="20"/>
              </w:rPr>
              <w:t>47CN11-3</w:t>
            </w:r>
          </w:p>
        </w:tc>
        <w:tc>
          <w:tcPr>
            <w:tcW w:w="2135" w:type="pct"/>
            <w:tcBorders>
              <w:top w:val="single" w:sz="6" w:space="0" w:color="000000"/>
              <w:bottom w:val="single" w:sz="6" w:space="0" w:color="000000"/>
              <w:right w:val="single" w:sz="6" w:space="0" w:color="000000"/>
            </w:tcBorders>
          </w:tcPr>
          <w:p w14:paraId="1DB802AD" w14:textId="1110C133" w:rsidR="00207760" w:rsidRPr="00DA13B5" w:rsidRDefault="004652D4" w:rsidP="00207760">
            <w:pPr>
              <w:pStyle w:val="TableParagraph"/>
              <w:spacing w:before="0" w:line="276" w:lineRule="auto"/>
              <w:rPr>
                <w:rFonts w:ascii="Arial" w:hAnsi="Arial" w:cs="Arial"/>
                <w:sz w:val="20"/>
                <w:szCs w:val="20"/>
              </w:rPr>
            </w:pPr>
            <w:r w:rsidRPr="00DA13B5">
              <w:rPr>
                <w:rFonts w:ascii="Arial" w:hAnsi="Arial" w:cs="Arial"/>
                <w:sz w:val="20"/>
                <w:szCs w:val="20"/>
              </w:rPr>
              <w:t>Anolaima-Quipile-Tabacal</w:t>
            </w:r>
          </w:p>
        </w:tc>
        <w:tc>
          <w:tcPr>
            <w:tcW w:w="1138" w:type="pct"/>
            <w:tcBorders>
              <w:top w:val="single" w:sz="6" w:space="0" w:color="000000"/>
              <w:bottom w:val="single" w:sz="6" w:space="0" w:color="000000"/>
              <w:right w:val="single" w:sz="6" w:space="0" w:color="000000"/>
            </w:tcBorders>
          </w:tcPr>
          <w:p w14:paraId="59DCF82C" w14:textId="4ECA1C7E" w:rsidR="00207760" w:rsidRPr="00DA13B5" w:rsidRDefault="00207760" w:rsidP="00207760">
            <w:pPr>
              <w:pStyle w:val="TableParagraph"/>
              <w:spacing w:before="0" w:line="276" w:lineRule="auto"/>
              <w:rPr>
                <w:rFonts w:ascii="Arial" w:hAnsi="Arial" w:cs="Arial"/>
                <w:sz w:val="20"/>
                <w:szCs w:val="20"/>
              </w:rPr>
            </w:pPr>
            <w:r w:rsidRPr="00DA13B5">
              <w:rPr>
                <w:rFonts w:ascii="Arial" w:hAnsi="Arial" w:cs="Arial"/>
                <w:sz w:val="20"/>
                <w:szCs w:val="20"/>
              </w:rPr>
              <w:t>Vía de Segundo Orden</w:t>
            </w:r>
          </w:p>
        </w:tc>
        <w:tc>
          <w:tcPr>
            <w:tcW w:w="1089" w:type="pct"/>
            <w:tcBorders>
              <w:top w:val="single" w:sz="4" w:space="0" w:color="auto"/>
              <w:left w:val="single" w:sz="6" w:space="0" w:color="000000"/>
              <w:bottom w:val="single" w:sz="6" w:space="0" w:color="000000"/>
            </w:tcBorders>
          </w:tcPr>
          <w:p w14:paraId="0D2985C8" w14:textId="09F275C9" w:rsidR="00207760" w:rsidRPr="00DA13B5" w:rsidRDefault="00207760" w:rsidP="00207760">
            <w:pPr>
              <w:pStyle w:val="TableParagraph"/>
              <w:spacing w:before="0" w:line="276" w:lineRule="auto"/>
              <w:rPr>
                <w:rFonts w:ascii="Arial" w:hAnsi="Arial" w:cs="Arial"/>
                <w:sz w:val="20"/>
                <w:szCs w:val="20"/>
              </w:rPr>
            </w:pPr>
          </w:p>
        </w:tc>
      </w:tr>
      <w:tr w:rsidR="00207760" w:rsidRPr="00DA13B5" w14:paraId="7D1B6582" w14:textId="77777777" w:rsidTr="00207760">
        <w:trPr>
          <w:trHeight w:val="241"/>
        </w:trPr>
        <w:tc>
          <w:tcPr>
            <w:tcW w:w="638" w:type="pct"/>
            <w:tcBorders>
              <w:top w:val="single" w:sz="6" w:space="0" w:color="000000"/>
              <w:bottom w:val="single" w:sz="6" w:space="0" w:color="000000"/>
              <w:right w:val="single" w:sz="6" w:space="0" w:color="000000"/>
            </w:tcBorders>
          </w:tcPr>
          <w:p w14:paraId="69461F17" w14:textId="515CC130" w:rsidR="00207760" w:rsidRPr="00DA13B5" w:rsidRDefault="004652D4" w:rsidP="00207760">
            <w:pPr>
              <w:pStyle w:val="TableParagraph"/>
              <w:spacing w:before="0" w:line="276" w:lineRule="auto"/>
              <w:rPr>
                <w:rFonts w:ascii="Arial" w:hAnsi="Arial" w:cs="Arial"/>
                <w:sz w:val="20"/>
                <w:szCs w:val="20"/>
              </w:rPr>
            </w:pPr>
            <w:r w:rsidRPr="00DA13B5">
              <w:rPr>
                <w:rFonts w:ascii="Arial" w:hAnsi="Arial" w:cs="Arial"/>
                <w:sz w:val="20"/>
                <w:szCs w:val="20"/>
              </w:rPr>
              <w:t>47CN12-1</w:t>
            </w:r>
          </w:p>
        </w:tc>
        <w:tc>
          <w:tcPr>
            <w:tcW w:w="2135" w:type="pct"/>
            <w:tcBorders>
              <w:top w:val="single" w:sz="6" w:space="0" w:color="000000"/>
              <w:bottom w:val="single" w:sz="6" w:space="0" w:color="000000"/>
              <w:right w:val="single" w:sz="6" w:space="0" w:color="000000"/>
            </w:tcBorders>
          </w:tcPr>
          <w:p w14:paraId="42239B09" w14:textId="49DB74BA" w:rsidR="00207760" w:rsidRPr="00DA13B5" w:rsidRDefault="004652D4" w:rsidP="00207760">
            <w:pPr>
              <w:pStyle w:val="TableParagraph"/>
              <w:spacing w:before="0" w:line="276" w:lineRule="auto"/>
              <w:rPr>
                <w:rFonts w:ascii="Arial" w:hAnsi="Arial" w:cs="Arial"/>
                <w:sz w:val="20"/>
                <w:szCs w:val="20"/>
              </w:rPr>
            </w:pPr>
            <w:r w:rsidRPr="00DA13B5">
              <w:rPr>
                <w:rFonts w:ascii="Arial" w:hAnsi="Arial" w:cs="Arial"/>
                <w:sz w:val="20"/>
                <w:szCs w:val="20"/>
              </w:rPr>
              <w:t xml:space="preserve">San Antonio Tequendama-tena-La Gran </w:t>
            </w:r>
            <w:proofErr w:type="spellStart"/>
            <w:r w:rsidRPr="00DA13B5">
              <w:rPr>
                <w:rFonts w:ascii="Arial" w:hAnsi="Arial" w:cs="Arial"/>
                <w:sz w:val="20"/>
                <w:szCs w:val="20"/>
              </w:rPr>
              <w:t>Via</w:t>
            </w:r>
            <w:proofErr w:type="spellEnd"/>
          </w:p>
        </w:tc>
        <w:tc>
          <w:tcPr>
            <w:tcW w:w="1138" w:type="pct"/>
            <w:tcBorders>
              <w:top w:val="single" w:sz="6" w:space="0" w:color="000000"/>
              <w:bottom w:val="single" w:sz="6" w:space="0" w:color="000000"/>
              <w:right w:val="single" w:sz="6" w:space="0" w:color="000000"/>
            </w:tcBorders>
          </w:tcPr>
          <w:p w14:paraId="1BA44B09" w14:textId="05741D79" w:rsidR="00207760" w:rsidRPr="00DA13B5" w:rsidRDefault="004652D4" w:rsidP="00207760">
            <w:pPr>
              <w:pStyle w:val="TableParagraph"/>
              <w:spacing w:before="0" w:line="276" w:lineRule="auto"/>
              <w:rPr>
                <w:rFonts w:ascii="Arial" w:hAnsi="Arial" w:cs="Arial"/>
                <w:sz w:val="20"/>
                <w:szCs w:val="20"/>
              </w:rPr>
            </w:pPr>
            <w:r w:rsidRPr="00DA13B5">
              <w:rPr>
                <w:rFonts w:ascii="Arial" w:hAnsi="Arial" w:cs="Arial"/>
                <w:sz w:val="20"/>
                <w:szCs w:val="20"/>
              </w:rPr>
              <w:t>Vía de Segundo Orden</w:t>
            </w:r>
          </w:p>
        </w:tc>
        <w:tc>
          <w:tcPr>
            <w:tcW w:w="1089" w:type="pct"/>
            <w:tcBorders>
              <w:top w:val="single" w:sz="6" w:space="0" w:color="000000"/>
              <w:left w:val="single" w:sz="6" w:space="0" w:color="000000"/>
              <w:bottom w:val="single" w:sz="6" w:space="0" w:color="000000"/>
            </w:tcBorders>
          </w:tcPr>
          <w:p w14:paraId="08DF6466" w14:textId="77777777" w:rsidR="00207760" w:rsidRPr="00DA13B5" w:rsidRDefault="00207760" w:rsidP="00207760">
            <w:pPr>
              <w:pStyle w:val="TableParagraph"/>
              <w:spacing w:before="0" w:line="276" w:lineRule="auto"/>
              <w:rPr>
                <w:rFonts w:ascii="Arial" w:hAnsi="Arial" w:cs="Arial"/>
                <w:sz w:val="20"/>
                <w:szCs w:val="20"/>
              </w:rPr>
            </w:pPr>
          </w:p>
        </w:tc>
      </w:tr>
      <w:tr w:rsidR="00207760" w:rsidRPr="00DA13B5" w14:paraId="39AB3132" w14:textId="77777777" w:rsidTr="00207760">
        <w:trPr>
          <w:trHeight w:val="265"/>
        </w:trPr>
        <w:tc>
          <w:tcPr>
            <w:tcW w:w="638" w:type="pct"/>
            <w:tcBorders>
              <w:top w:val="single" w:sz="6" w:space="0" w:color="000000"/>
              <w:bottom w:val="single" w:sz="6" w:space="0" w:color="000000"/>
              <w:right w:val="single" w:sz="6" w:space="0" w:color="000000"/>
            </w:tcBorders>
          </w:tcPr>
          <w:p w14:paraId="733FF680" w14:textId="21B16F87" w:rsidR="00207760" w:rsidRPr="00DA13B5" w:rsidRDefault="004652D4" w:rsidP="00207760">
            <w:pPr>
              <w:pStyle w:val="TableParagraph"/>
              <w:spacing w:before="0" w:line="276" w:lineRule="auto"/>
              <w:rPr>
                <w:rFonts w:ascii="Arial" w:hAnsi="Arial" w:cs="Arial"/>
                <w:sz w:val="20"/>
                <w:szCs w:val="20"/>
              </w:rPr>
            </w:pPr>
            <w:r w:rsidRPr="00DA13B5">
              <w:rPr>
                <w:rFonts w:ascii="Arial" w:hAnsi="Arial" w:cs="Arial"/>
                <w:sz w:val="20"/>
                <w:szCs w:val="20"/>
              </w:rPr>
              <w:t>47CN08</w:t>
            </w:r>
          </w:p>
        </w:tc>
        <w:tc>
          <w:tcPr>
            <w:tcW w:w="2135" w:type="pct"/>
            <w:tcBorders>
              <w:top w:val="single" w:sz="6" w:space="0" w:color="000000"/>
              <w:bottom w:val="single" w:sz="6" w:space="0" w:color="000000"/>
              <w:right w:val="single" w:sz="6" w:space="0" w:color="000000"/>
            </w:tcBorders>
          </w:tcPr>
          <w:p w14:paraId="77E08F19" w14:textId="021B863B" w:rsidR="00207760" w:rsidRPr="00DA13B5" w:rsidRDefault="002C4A63" w:rsidP="00207760">
            <w:pPr>
              <w:pStyle w:val="TableParagraph"/>
              <w:spacing w:before="0" w:line="276" w:lineRule="auto"/>
              <w:rPr>
                <w:rFonts w:ascii="Arial" w:hAnsi="Arial" w:cs="Arial"/>
                <w:sz w:val="20"/>
                <w:szCs w:val="20"/>
              </w:rPr>
            </w:pPr>
            <w:r w:rsidRPr="00DA13B5">
              <w:rPr>
                <w:rFonts w:ascii="Arial" w:hAnsi="Arial" w:cs="Arial"/>
                <w:sz w:val="20"/>
                <w:szCs w:val="20"/>
              </w:rPr>
              <w:t xml:space="preserve">Anapoima-San Antonio-San </w:t>
            </w:r>
            <w:proofErr w:type="spellStart"/>
            <w:r w:rsidRPr="00DA13B5">
              <w:rPr>
                <w:rFonts w:ascii="Arial" w:hAnsi="Arial" w:cs="Arial"/>
                <w:sz w:val="20"/>
                <w:szCs w:val="20"/>
              </w:rPr>
              <w:t>Joaquin</w:t>
            </w:r>
            <w:proofErr w:type="spellEnd"/>
            <w:r w:rsidRPr="00DA13B5">
              <w:rPr>
                <w:rFonts w:ascii="Arial" w:hAnsi="Arial" w:cs="Arial"/>
                <w:sz w:val="20"/>
                <w:szCs w:val="20"/>
              </w:rPr>
              <w:t>-Peña Negra</w:t>
            </w:r>
          </w:p>
        </w:tc>
        <w:tc>
          <w:tcPr>
            <w:tcW w:w="1138" w:type="pct"/>
            <w:tcBorders>
              <w:top w:val="single" w:sz="6" w:space="0" w:color="000000"/>
              <w:bottom w:val="single" w:sz="6" w:space="0" w:color="000000"/>
              <w:right w:val="single" w:sz="6" w:space="0" w:color="000000"/>
            </w:tcBorders>
          </w:tcPr>
          <w:p w14:paraId="7A3586C5" w14:textId="6A6B7A90" w:rsidR="00207760" w:rsidRPr="00DA13B5" w:rsidRDefault="00207760" w:rsidP="00207760">
            <w:pPr>
              <w:pStyle w:val="TableParagraph"/>
              <w:spacing w:before="0" w:line="276" w:lineRule="auto"/>
              <w:rPr>
                <w:rFonts w:ascii="Arial" w:hAnsi="Arial" w:cs="Arial"/>
                <w:sz w:val="20"/>
                <w:szCs w:val="20"/>
              </w:rPr>
            </w:pPr>
            <w:r w:rsidRPr="00DA13B5">
              <w:rPr>
                <w:rFonts w:ascii="Arial" w:hAnsi="Arial" w:cs="Arial"/>
                <w:sz w:val="20"/>
                <w:szCs w:val="20"/>
              </w:rPr>
              <w:t>Vía de Segundo Orden</w:t>
            </w:r>
          </w:p>
        </w:tc>
        <w:tc>
          <w:tcPr>
            <w:tcW w:w="1089" w:type="pct"/>
            <w:tcBorders>
              <w:top w:val="single" w:sz="6" w:space="0" w:color="000000"/>
              <w:left w:val="single" w:sz="6" w:space="0" w:color="000000"/>
              <w:bottom w:val="single" w:sz="6" w:space="0" w:color="000000"/>
            </w:tcBorders>
          </w:tcPr>
          <w:p w14:paraId="728028D4" w14:textId="4BB6C5EE" w:rsidR="00207760" w:rsidRPr="00DA13B5" w:rsidRDefault="00207760" w:rsidP="00207760">
            <w:pPr>
              <w:pStyle w:val="TableParagraph"/>
              <w:spacing w:before="0" w:line="276" w:lineRule="auto"/>
              <w:rPr>
                <w:rFonts w:ascii="Arial" w:hAnsi="Arial" w:cs="Arial"/>
                <w:sz w:val="20"/>
                <w:szCs w:val="20"/>
              </w:rPr>
            </w:pPr>
          </w:p>
        </w:tc>
      </w:tr>
    </w:tbl>
    <w:p w14:paraId="4C577785" w14:textId="2F25E46E" w:rsidR="0021725F" w:rsidRPr="00DA13B5" w:rsidRDefault="0021725F" w:rsidP="0021725F">
      <w:pPr>
        <w:spacing w:after="0" w:line="360" w:lineRule="auto"/>
        <w:jc w:val="center"/>
        <w:rPr>
          <w:rFonts w:ascii="Arial" w:hAnsi="Arial" w:cs="Arial"/>
          <w:sz w:val="20"/>
          <w:szCs w:val="20"/>
        </w:rPr>
      </w:pPr>
      <w:r w:rsidRPr="00DA13B5">
        <w:rPr>
          <w:rFonts w:ascii="Arial" w:hAnsi="Arial" w:cs="Arial"/>
          <w:b/>
          <w:bCs/>
          <w:sz w:val="20"/>
          <w:szCs w:val="20"/>
        </w:rPr>
        <w:t>Fuente:</w:t>
      </w:r>
      <w:r w:rsidRPr="00DA13B5">
        <w:rPr>
          <w:rFonts w:ascii="Arial" w:hAnsi="Arial" w:cs="Arial"/>
          <w:sz w:val="20"/>
          <w:szCs w:val="20"/>
        </w:rPr>
        <w:t xml:space="preserve"> </w:t>
      </w:r>
      <w:r w:rsidRPr="00DA13B5">
        <w:rPr>
          <w:rFonts w:ascii="Arial" w:hAnsi="Arial" w:cs="Arial"/>
          <w:i/>
          <w:iCs/>
          <w:sz w:val="20"/>
          <w:szCs w:val="20"/>
        </w:rPr>
        <w:t>Resolución 0263 del 26 de enero de 2018 "Por la cual se expide la categorización de las vías que conforman el Sistema Nacional de Carreteras o Red Vial Nacional correspondientes al Departamento de Cundinamarca"</w:t>
      </w:r>
    </w:p>
    <w:p w14:paraId="20EADEEE" w14:textId="77777777" w:rsidR="0021725F" w:rsidRPr="00DA13B5" w:rsidRDefault="0021725F" w:rsidP="00972A75">
      <w:pPr>
        <w:spacing w:after="0" w:line="360" w:lineRule="auto"/>
        <w:jc w:val="both"/>
        <w:rPr>
          <w:rFonts w:ascii="Arial" w:hAnsi="Arial" w:cs="Arial"/>
          <w:sz w:val="20"/>
          <w:szCs w:val="20"/>
        </w:rPr>
      </w:pPr>
    </w:p>
    <w:p w14:paraId="69577136" w14:textId="0A646754" w:rsidR="0021725F" w:rsidRPr="00DA13B5" w:rsidRDefault="0021725F" w:rsidP="0021725F">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Se clasifican como vías de tercer orden o vías terciarias, las que comunican la cabecera municipal con sus veredas y este es el caso de los dos corredores viales. En la siguiente tabla se indica la intercomunicación de cada tramo con las respectivas</w:t>
      </w:r>
      <w:r w:rsidR="00207760" w:rsidRPr="00DA13B5">
        <w:rPr>
          <w:rFonts w:ascii="Arial" w:hAnsi="Arial" w:cs="Arial"/>
          <w:sz w:val="20"/>
          <w:szCs w:val="20"/>
          <w:lang w:val="es-ES"/>
        </w:rPr>
        <w:t xml:space="preserve"> veredas de estos dos municipios.</w:t>
      </w:r>
    </w:p>
    <w:p w14:paraId="0358A9AD" w14:textId="59B3D3DA" w:rsidR="001137B7" w:rsidRPr="00DA13B5" w:rsidRDefault="001137B7">
      <w:pPr>
        <w:rPr>
          <w:rFonts w:ascii="Arial" w:hAnsi="Arial" w:cs="Arial"/>
          <w:b/>
          <w:bCs/>
          <w:sz w:val="20"/>
          <w:szCs w:val="20"/>
        </w:rPr>
      </w:pPr>
    </w:p>
    <w:p w14:paraId="48DCB418" w14:textId="77777777" w:rsidR="00207760" w:rsidRPr="00DA13B5" w:rsidRDefault="00207760">
      <w:pPr>
        <w:rPr>
          <w:rFonts w:ascii="Arial" w:hAnsi="Arial" w:cs="Arial"/>
          <w:b/>
          <w:bCs/>
          <w:sz w:val="20"/>
          <w:szCs w:val="20"/>
        </w:rPr>
      </w:pPr>
    </w:p>
    <w:p w14:paraId="74F93935" w14:textId="77777777" w:rsidR="002C4A63" w:rsidRPr="00DA13B5" w:rsidRDefault="002C4A63">
      <w:pPr>
        <w:rPr>
          <w:rFonts w:ascii="Arial" w:hAnsi="Arial" w:cs="Arial"/>
          <w:b/>
          <w:bCs/>
          <w:sz w:val="20"/>
          <w:szCs w:val="20"/>
        </w:rPr>
      </w:pPr>
    </w:p>
    <w:p w14:paraId="32ADFB0D" w14:textId="69EB4F93" w:rsidR="0021725F" w:rsidRPr="00DA13B5" w:rsidRDefault="0021725F" w:rsidP="0021725F">
      <w:pPr>
        <w:spacing w:after="0" w:line="360" w:lineRule="auto"/>
        <w:jc w:val="center"/>
        <w:rPr>
          <w:rFonts w:ascii="Arial" w:hAnsi="Arial" w:cs="Arial"/>
          <w:b/>
          <w:bCs/>
          <w:sz w:val="20"/>
          <w:szCs w:val="20"/>
        </w:rPr>
      </w:pPr>
      <w:r w:rsidRPr="00DA13B5">
        <w:rPr>
          <w:rFonts w:ascii="Arial" w:hAnsi="Arial" w:cs="Arial"/>
          <w:b/>
          <w:bCs/>
          <w:sz w:val="20"/>
          <w:szCs w:val="20"/>
        </w:rPr>
        <w:t>Tabla 5. Intercomunicaciones del Corredor Vial con Vías de Veredas</w:t>
      </w: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53"/>
        <w:gridCol w:w="2457"/>
        <w:gridCol w:w="5852"/>
      </w:tblGrid>
      <w:tr w:rsidR="0021725F" w:rsidRPr="00DA13B5" w14:paraId="287D56AC" w14:textId="77777777" w:rsidTr="002C4A63">
        <w:trPr>
          <w:trHeight w:val="414"/>
        </w:trPr>
        <w:tc>
          <w:tcPr>
            <w:tcW w:w="742" w:type="pct"/>
            <w:tcBorders>
              <w:bottom w:val="single" w:sz="4" w:space="0" w:color="auto"/>
            </w:tcBorders>
            <w:vAlign w:val="center"/>
          </w:tcPr>
          <w:p w14:paraId="27A880AD" w14:textId="77777777" w:rsidR="0021725F" w:rsidRPr="00DA13B5" w:rsidRDefault="0021725F" w:rsidP="00503FA7">
            <w:pPr>
              <w:pStyle w:val="TableParagraph"/>
              <w:spacing w:before="103" w:line="240" w:lineRule="auto"/>
              <w:rPr>
                <w:rFonts w:ascii="Arial" w:hAnsi="Arial" w:cs="Arial"/>
                <w:b/>
                <w:sz w:val="20"/>
                <w:szCs w:val="20"/>
              </w:rPr>
            </w:pPr>
            <w:r w:rsidRPr="00DA13B5">
              <w:rPr>
                <w:rFonts w:ascii="Arial" w:hAnsi="Arial" w:cs="Arial"/>
                <w:b/>
                <w:spacing w:val="-2"/>
                <w:sz w:val="20"/>
                <w:szCs w:val="20"/>
              </w:rPr>
              <w:t>TRAMO</w:t>
            </w:r>
          </w:p>
        </w:tc>
        <w:tc>
          <w:tcPr>
            <w:tcW w:w="1277" w:type="pct"/>
            <w:tcBorders>
              <w:bottom w:val="single" w:sz="4" w:space="0" w:color="auto"/>
            </w:tcBorders>
            <w:vAlign w:val="center"/>
          </w:tcPr>
          <w:p w14:paraId="065D4438" w14:textId="77777777" w:rsidR="0021725F" w:rsidRPr="00DA13B5" w:rsidRDefault="0021725F" w:rsidP="00503FA7">
            <w:pPr>
              <w:pStyle w:val="TableParagraph"/>
              <w:spacing w:before="0" w:line="240" w:lineRule="auto"/>
              <w:rPr>
                <w:rFonts w:ascii="Arial" w:hAnsi="Arial" w:cs="Arial"/>
                <w:b/>
                <w:sz w:val="20"/>
                <w:szCs w:val="20"/>
              </w:rPr>
            </w:pPr>
            <w:r w:rsidRPr="00DA13B5">
              <w:rPr>
                <w:rFonts w:ascii="Arial" w:hAnsi="Arial" w:cs="Arial"/>
                <w:b/>
                <w:spacing w:val="-2"/>
                <w:sz w:val="20"/>
                <w:szCs w:val="20"/>
              </w:rPr>
              <w:t>COORDENADAS INTERCEPCIÓN</w:t>
            </w:r>
          </w:p>
        </w:tc>
        <w:tc>
          <w:tcPr>
            <w:tcW w:w="2981" w:type="pct"/>
            <w:tcBorders>
              <w:bottom w:val="single" w:sz="4" w:space="0" w:color="auto"/>
            </w:tcBorders>
            <w:vAlign w:val="center"/>
          </w:tcPr>
          <w:p w14:paraId="430EC3E1" w14:textId="77777777" w:rsidR="0021725F" w:rsidRPr="00DA13B5" w:rsidRDefault="0021725F" w:rsidP="00503FA7">
            <w:pPr>
              <w:pStyle w:val="TableParagraph"/>
              <w:spacing w:before="103" w:line="240" w:lineRule="auto"/>
              <w:ind w:right="1330"/>
              <w:rPr>
                <w:rFonts w:ascii="Arial" w:hAnsi="Arial" w:cs="Arial"/>
                <w:b/>
                <w:sz w:val="20"/>
                <w:szCs w:val="20"/>
              </w:rPr>
            </w:pPr>
            <w:r w:rsidRPr="00DA13B5">
              <w:rPr>
                <w:rFonts w:ascii="Arial" w:hAnsi="Arial" w:cs="Arial"/>
                <w:b/>
                <w:spacing w:val="-2"/>
                <w:sz w:val="20"/>
                <w:szCs w:val="20"/>
              </w:rPr>
              <w:t>DESCRIPCIÓN</w:t>
            </w:r>
          </w:p>
        </w:tc>
      </w:tr>
      <w:tr w:rsidR="006E2681" w:rsidRPr="00DA13B5" w14:paraId="270D31FD" w14:textId="77777777" w:rsidTr="009A72C7">
        <w:trPr>
          <w:trHeight w:val="395"/>
        </w:trPr>
        <w:tc>
          <w:tcPr>
            <w:tcW w:w="742" w:type="pct"/>
            <w:vMerge w:val="restart"/>
            <w:tcBorders>
              <w:top w:val="single" w:sz="4" w:space="0" w:color="auto"/>
              <w:left w:val="single" w:sz="4" w:space="0" w:color="auto"/>
              <w:right w:val="single" w:sz="4" w:space="0" w:color="auto"/>
            </w:tcBorders>
            <w:vAlign w:val="center"/>
          </w:tcPr>
          <w:p w14:paraId="46C3DFA1" w14:textId="6F9C2AB0" w:rsidR="006E2681" w:rsidRPr="00DA13B5" w:rsidRDefault="008A5B0B" w:rsidP="00296254">
            <w:pPr>
              <w:pStyle w:val="TableParagraph"/>
              <w:spacing w:before="0" w:line="240" w:lineRule="auto"/>
              <w:rPr>
                <w:rFonts w:ascii="Arial" w:hAnsi="Arial" w:cs="Arial"/>
                <w:sz w:val="20"/>
                <w:szCs w:val="20"/>
              </w:rPr>
            </w:pPr>
            <w:r w:rsidRPr="00DA13B5">
              <w:rPr>
                <w:rFonts w:ascii="Arial" w:hAnsi="Arial" w:cs="Arial"/>
                <w:spacing w:val="-2"/>
                <w:sz w:val="20"/>
                <w:szCs w:val="20"/>
              </w:rPr>
              <w:t xml:space="preserve">REHABILITACIÓN DE LA VÍA QUE CONDUCE DE LA VEREDA MONTELARGO A LA VEREDA LIMONAL (DEL </w:t>
            </w:r>
            <w:r w:rsidRPr="00DA13B5">
              <w:rPr>
                <w:rFonts w:ascii="Arial" w:hAnsi="Arial" w:cs="Arial"/>
                <w:spacing w:val="-2"/>
                <w:sz w:val="20"/>
                <w:szCs w:val="20"/>
              </w:rPr>
              <w:lastRenderedPageBreak/>
              <w:t>SECTOR LOMA DIVINO NIÑO AL SECTOR PUENTE LA TRAMPA) MUNICIPIO DE ANOLAIMA, DEPARTAMENTO DE CUNDINAMARCA</w:t>
            </w:r>
          </w:p>
        </w:tc>
        <w:tc>
          <w:tcPr>
            <w:tcW w:w="1277" w:type="pct"/>
            <w:tcBorders>
              <w:top w:val="single" w:sz="4" w:space="0" w:color="auto"/>
              <w:left w:val="single" w:sz="4" w:space="0" w:color="auto"/>
              <w:bottom w:val="single" w:sz="4" w:space="0" w:color="auto"/>
              <w:right w:val="single" w:sz="4" w:space="0" w:color="auto"/>
            </w:tcBorders>
            <w:vAlign w:val="center"/>
          </w:tcPr>
          <w:p w14:paraId="6366ECEB" w14:textId="599C127D" w:rsidR="006E2681" w:rsidRPr="00DA13B5" w:rsidRDefault="006E2681" w:rsidP="00503FA7">
            <w:pPr>
              <w:pStyle w:val="TableParagraph"/>
              <w:spacing w:before="0" w:line="240" w:lineRule="auto"/>
              <w:rPr>
                <w:rFonts w:ascii="Arial" w:hAnsi="Arial" w:cs="Arial"/>
                <w:sz w:val="20"/>
                <w:szCs w:val="20"/>
              </w:rPr>
            </w:pPr>
            <w:r w:rsidRPr="00DA13B5">
              <w:rPr>
                <w:rFonts w:ascii="Arial" w:hAnsi="Arial" w:cs="Arial"/>
                <w:sz w:val="20"/>
                <w:szCs w:val="20"/>
              </w:rPr>
              <w:lastRenderedPageBreak/>
              <w:t>N: 2083047.992</w:t>
            </w:r>
          </w:p>
          <w:p w14:paraId="7E9BCD82" w14:textId="52EBA0C5" w:rsidR="006E2681" w:rsidRPr="00DA13B5" w:rsidRDefault="006E2681" w:rsidP="00503FA7">
            <w:pPr>
              <w:pStyle w:val="TableParagraph"/>
              <w:spacing w:before="0" w:line="240" w:lineRule="auto"/>
              <w:rPr>
                <w:rFonts w:ascii="Arial" w:hAnsi="Arial" w:cs="Arial"/>
                <w:sz w:val="20"/>
                <w:szCs w:val="20"/>
              </w:rPr>
            </w:pPr>
            <w:r w:rsidRPr="00DA13B5">
              <w:rPr>
                <w:rFonts w:ascii="Arial" w:hAnsi="Arial" w:cs="Arial"/>
                <w:sz w:val="20"/>
                <w:szCs w:val="20"/>
              </w:rPr>
              <w:t>E:</w:t>
            </w:r>
            <w:r w:rsidRPr="00DA13B5">
              <w:rPr>
                <w:rFonts w:ascii="Arial" w:hAnsi="Arial" w:cs="Arial"/>
                <w:spacing w:val="-1"/>
                <w:sz w:val="20"/>
                <w:szCs w:val="20"/>
              </w:rPr>
              <w:t xml:space="preserve"> </w:t>
            </w:r>
            <w:r w:rsidRPr="00DA13B5">
              <w:rPr>
                <w:rFonts w:ascii="Arial" w:hAnsi="Arial" w:cs="Arial"/>
                <w:spacing w:val="-2"/>
                <w:sz w:val="20"/>
                <w:szCs w:val="20"/>
              </w:rPr>
              <w:t>4834078.707</w:t>
            </w:r>
          </w:p>
        </w:tc>
        <w:tc>
          <w:tcPr>
            <w:tcW w:w="2981" w:type="pct"/>
            <w:tcBorders>
              <w:top w:val="single" w:sz="4" w:space="0" w:color="auto"/>
              <w:left w:val="single" w:sz="4" w:space="0" w:color="auto"/>
              <w:bottom w:val="single" w:sz="4" w:space="0" w:color="auto"/>
              <w:right w:val="single" w:sz="4" w:space="0" w:color="auto"/>
            </w:tcBorders>
            <w:vAlign w:val="center"/>
          </w:tcPr>
          <w:p w14:paraId="3A27E1C6" w14:textId="3483962F" w:rsidR="006E2681" w:rsidRPr="00DA13B5" w:rsidRDefault="006E2681" w:rsidP="00360CB0">
            <w:pPr>
              <w:pStyle w:val="TableParagraph"/>
              <w:spacing w:before="0" w:line="240" w:lineRule="auto"/>
              <w:ind w:left="107" w:right="152"/>
              <w:jc w:val="left"/>
              <w:rPr>
                <w:rFonts w:ascii="Arial" w:hAnsi="Arial" w:cs="Arial"/>
                <w:sz w:val="20"/>
                <w:szCs w:val="20"/>
              </w:rPr>
            </w:pPr>
            <w:proofErr w:type="spellStart"/>
            <w:r w:rsidRPr="00DA13B5">
              <w:rPr>
                <w:rFonts w:ascii="Arial" w:hAnsi="Arial" w:cs="Arial"/>
                <w:sz w:val="20"/>
                <w:szCs w:val="20"/>
              </w:rPr>
              <w:t>Via</w:t>
            </w:r>
            <w:proofErr w:type="spellEnd"/>
            <w:r w:rsidRPr="00DA13B5">
              <w:rPr>
                <w:rFonts w:ascii="Arial" w:hAnsi="Arial" w:cs="Arial"/>
                <w:sz w:val="20"/>
                <w:szCs w:val="20"/>
              </w:rPr>
              <w:t xml:space="preserve"> Acceso la vista </w:t>
            </w:r>
            <w:proofErr w:type="spellStart"/>
            <w:r w:rsidRPr="00DA13B5">
              <w:rPr>
                <w:rFonts w:ascii="Arial" w:hAnsi="Arial" w:cs="Arial"/>
                <w:sz w:val="20"/>
                <w:szCs w:val="20"/>
              </w:rPr>
              <w:t>Glanping</w:t>
            </w:r>
            <w:proofErr w:type="spellEnd"/>
            <w:r w:rsidRPr="00DA13B5">
              <w:rPr>
                <w:rFonts w:ascii="Arial" w:hAnsi="Arial" w:cs="Arial"/>
                <w:sz w:val="20"/>
                <w:szCs w:val="20"/>
              </w:rPr>
              <w:t xml:space="preserve"> – oriental hacia Anolaima</w:t>
            </w:r>
          </w:p>
        </w:tc>
      </w:tr>
      <w:tr w:rsidR="006E2681" w:rsidRPr="00DA13B5" w14:paraId="4F16E657" w14:textId="77777777" w:rsidTr="009A72C7">
        <w:trPr>
          <w:trHeight w:val="395"/>
        </w:trPr>
        <w:tc>
          <w:tcPr>
            <w:tcW w:w="742" w:type="pct"/>
            <w:vMerge/>
            <w:tcBorders>
              <w:left w:val="single" w:sz="4" w:space="0" w:color="auto"/>
              <w:right w:val="single" w:sz="4" w:space="0" w:color="auto"/>
            </w:tcBorders>
            <w:vAlign w:val="center"/>
          </w:tcPr>
          <w:p w14:paraId="40436E35" w14:textId="77777777" w:rsidR="006E2681" w:rsidRPr="00DA13B5" w:rsidRDefault="006E2681" w:rsidP="00296254">
            <w:pPr>
              <w:jc w:val="center"/>
              <w:rPr>
                <w:rFonts w:ascii="Arial" w:hAnsi="Arial" w:cs="Arial"/>
                <w:sz w:val="20"/>
                <w:szCs w:val="20"/>
                <w:lang w:val="es-CO"/>
              </w:rPr>
            </w:pPr>
          </w:p>
        </w:tc>
        <w:tc>
          <w:tcPr>
            <w:tcW w:w="1277" w:type="pct"/>
            <w:tcBorders>
              <w:top w:val="single" w:sz="4" w:space="0" w:color="auto"/>
              <w:left w:val="single" w:sz="4" w:space="0" w:color="auto"/>
              <w:bottom w:val="single" w:sz="4" w:space="0" w:color="auto"/>
              <w:right w:val="single" w:sz="4" w:space="0" w:color="auto"/>
            </w:tcBorders>
            <w:vAlign w:val="center"/>
          </w:tcPr>
          <w:p w14:paraId="75E7C30A" w14:textId="01579121" w:rsidR="006E2681" w:rsidRPr="00DA13B5" w:rsidRDefault="006E2681" w:rsidP="00503FA7">
            <w:pPr>
              <w:pStyle w:val="TableParagraph"/>
              <w:spacing w:before="0" w:line="240" w:lineRule="auto"/>
              <w:rPr>
                <w:rFonts w:ascii="Arial" w:hAnsi="Arial" w:cs="Arial"/>
                <w:sz w:val="20"/>
                <w:szCs w:val="20"/>
              </w:rPr>
            </w:pPr>
            <w:r w:rsidRPr="00DA13B5">
              <w:rPr>
                <w:rFonts w:ascii="Arial" w:hAnsi="Arial" w:cs="Arial"/>
                <w:sz w:val="20"/>
                <w:szCs w:val="20"/>
              </w:rPr>
              <w:t xml:space="preserve">N: </w:t>
            </w:r>
            <w:r w:rsidRPr="00DA13B5">
              <w:rPr>
                <w:rFonts w:ascii="Arial" w:hAnsi="Arial" w:cs="Arial"/>
                <w:spacing w:val="-2"/>
                <w:sz w:val="20"/>
                <w:szCs w:val="20"/>
              </w:rPr>
              <w:t>2083317.811</w:t>
            </w:r>
          </w:p>
          <w:p w14:paraId="57324407" w14:textId="5B92D1CA" w:rsidR="006E2681" w:rsidRPr="00DA13B5" w:rsidRDefault="006E2681" w:rsidP="00503FA7">
            <w:pPr>
              <w:pStyle w:val="TableParagraph"/>
              <w:spacing w:before="0" w:line="240" w:lineRule="auto"/>
              <w:rPr>
                <w:rFonts w:ascii="Arial" w:hAnsi="Arial" w:cs="Arial"/>
                <w:sz w:val="20"/>
                <w:szCs w:val="20"/>
              </w:rPr>
            </w:pPr>
            <w:r w:rsidRPr="00DA13B5">
              <w:rPr>
                <w:rFonts w:ascii="Arial" w:hAnsi="Arial" w:cs="Arial"/>
                <w:sz w:val="20"/>
                <w:szCs w:val="20"/>
              </w:rPr>
              <w:t>E:</w:t>
            </w:r>
            <w:r w:rsidRPr="00DA13B5">
              <w:rPr>
                <w:rFonts w:ascii="Arial" w:hAnsi="Arial" w:cs="Arial"/>
                <w:spacing w:val="-1"/>
                <w:sz w:val="20"/>
                <w:szCs w:val="20"/>
              </w:rPr>
              <w:t xml:space="preserve"> </w:t>
            </w:r>
            <w:r w:rsidRPr="00DA13B5">
              <w:rPr>
                <w:rFonts w:ascii="Arial" w:hAnsi="Arial" w:cs="Arial"/>
                <w:spacing w:val="-2"/>
                <w:sz w:val="20"/>
                <w:szCs w:val="20"/>
              </w:rPr>
              <w:t>4833493.663</w:t>
            </w:r>
          </w:p>
        </w:tc>
        <w:tc>
          <w:tcPr>
            <w:tcW w:w="2981" w:type="pct"/>
            <w:tcBorders>
              <w:top w:val="single" w:sz="4" w:space="0" w:color="auto"/>
              <w:left w:val="single" w:sz="4" w:space="0" w:color="auto"/>
              <w:bottom w:val="single" w:sz="4" w:space="0" w:color="auto"/>
              <w:right w:val="single" w:sz="4" w:space="0" w:color="auto"/>
            </w:tcBorders>
            <w:vAlign w:val="center"/>
          </w:tcPr>
          <w:p w14:paraId="3E68A1E0" w14:textId="39B6875F" w:rsidR="006E2681" w:rsidRPr="00DA13B5" w:rsidRDefault="006E2681" w:rsidP="00296254">
            <w:pPr>
              <w:pStyle w:val="TableParagraph"/>
              <w:spacing w:before="0" w:line="240" w:lineRule="auto"/>
              <w:ind w:left="107" w:right="152"/>
              <w:jc w:val="left"/>
              <w:rPr>
                <w:rFonts w:ascii="Arial" w:hAnsi="Arial" w:cs="Arial"/>
                <w:sz w:val="20"/>
                <w:szCs w:val="20"/>
              </w:rPr>
            </w:pPr>
            <w:proofErr w:type="spellStart"/>
            <w:r w:rsidRPr="00DA13B5">
              <w:rPr>
                <w:rFonts w:ascii="Arial" w:hAnsi="Arial" w:cs="Arial"/>
                <w:sz w:val="20"/>
                <w:szCs w:val="20"/>
              </w:rPr>
              <w:t>Via</w:t>
            </w:r>
            <w:proofErr w:type="spellEnd"/>
            <w:r w:rsidRPr="00DA13B5">
              <w:rPr>
                <w:rFonts w:ascii="Arial" w:hAnsi="Arial" w:cs="Arial"/>
                <w:sz w:val="20"/>
                <w:szCs w:val="20"/>
              </w:rPr>
              <w:t xml:space="preserve"> costado norte que conduce finca el convenio - Anolaima</w:t>
            </w:r>
          </w:p>
        </w:tc>
      </w:tr>
      <w:tr w:rsidR="006E2681" w:rsidRPr="00DA13B5" w14:paraId="227ECB6A" w14:textId="77777777" w:rsidTr="009A72C7">
        <w:trPr>
          <w:trHeight w:val="395"/>
        </w:trPr>
        <w:tc>
          <w:tcPr>
            <w:tcW w:w="742" w:type="pct"/>
            <w:vMerge/>
            <w:tcBorders>
              <w:left w:val="single" w:sz="4" w:space="0" w:color="auto"/>
              <w:bottom w:val="single" w:sz="4" w:space="0" w:color="auto"/>
              <w:right w:val="single" w:sz="4" w:space="0" w:color="auto"/>
            </w:tcBorders>
            <w:vAlign w:val="center"/>
          </w:tcPr>
          <w:p w14:paraId="3C8F7AE3" w14:textId="77777777" w:rsidR="006E2681" w:rsidRPr="00DA13B5" w:rsidRDefault="006E2681" w:rsidP="00296254">
            <w:pPr>
              <w:jc w:val="center"/>
              <w:rPr>
                <w:rFonts w:ascii="Arial" w:hAnsi="Arial" w:cs="Arial"/>
                <w:sz w:val="20"/>
                <w:szCs w:val="20"/>
                <w:lang w:val="es-CO"/>
              </w:rPr>
            </w:pPr>
          </w:p>
        </w:tc>
        <w:tc>
          <w:tcPr>
            <w:tcW w:w="1277" w:type="pct"/>
            <w:tcBorders>
              <w:top w:val="single" w:sz="4" w:space="0" w:color="auto"/>
              <w:left w:val="single" w:sz="4" w:space="0" w:color="auto"/>
              <w:bottom w:val="single" w:sz="4" w:space="0" w:color="auto"/>
              <w:right w:val="single" w:sz="4" w:space="0" w:color="auto"/>
            </w:tcBorders>
            <w:vAlign w:val="center"/>
          </w:tcPr>
          <w:p w14:paraId="676A23CA" w14:textId="06981444" w:rsidR="006E2681" w:rsidRPr="00DA13B5" w:rsidRDefault="006E2681" w:rsidP="00503FA7">
            <w:pPr>
              <w:pStyle w:val="TableParagraph"/>
              <w:spacing w:before="0" w:line="240" w:lineRule="auto"/>
              <w:rPr>
                <w:rFonts w:ascii="Arial" w:hAnsi="Arial" w:cs="Arial"/>
                <w:sz w:val="20"/>
                <w:szCs w:val="20"/>
              </w:rPr>
            </w:pPr>
            <w:r w:rsidRPr="00DA13B5">
              <w:rPr>
                <w:rFonts w:ascii="Arial" w:hAnsi="Arial" w:cs="Arial"/>
                <w:sz w:val="20"/>
                <w:szCs w:val="20"/>
              </w:rPr>
              <w:t xml:space="preserve">N: </w:t>
            </w:r>
            <w:r w:rsidRPr="00DA13B5">
              <w:rPr>
                <w:rFonts w:ascii="Arial" w:hAnsi="Arial" w:cs="Arial"/>
                <w:spacing w:val="-2"/>
                <w:sz w:val="20"/>
                <w:szCs w:val="20"/>
              </w:rPr>
              <w:t>2082780.584</w:t>
            </w:r>
          </w:p>
          <w:p w14:paraId="6DEBE79A" w14:textId="7BF962BA" w:rsidR="006E2681" w:rsidRPr="00DA13B5" w:rsidRDefault="006E2681" w:rsidP="00503FA7">
            <w:pPr>
              <w:pStyle w:val="TableParagraph"/>
              <w:spacing w:before="0" w:line="240" w:lineRule="auto"/>
              <w:rPr>
                <w:rFonts w:ascii="Arial" w:hAnsi="Arial" w:cs="Arial"/>
                <w:sz w:val="20"/>
                <w:szCs w:val="20"/>
              </w:rPr>
            </w:pPr>
            <w:r w:rsidRPr="00DA13B5">
              <w:rPr>
                <w:rFonts w:ascii="Arial" w:hAnsi="Arial" w:cs="Arial"/>
                <w:sz w:val="20"/>
                <w:szCs w:val="20"/>
              </w:rPr>
              <w:t>E:</w:t>
            </w:r>
            <w:r w:rsidRPr="00DA13B5">
              <w:rPr>
                <w:rFonts w:ascii="Arial" w:hAnsi="Arial" w:cs="Arial"/>
                <w:spacing w:val="-1"/>
                <w:sz w:val="20"/>
                <w:szCs w:val="20"/>
              </w:rPr>
              <w:t xml:space="preserve"> </w:t>
            </w:r>
            <w:r w:rsidRPr="00DA13B5">
              <w:rPr>
                <w:rFonts w:ascii="Arial" w:hAnsi="Arial" w:cs="Arial"/>
                <w:spacing w:val="-2"/>
                <w:sz w:val="20"/>
                <w:szCs w:val="20"/>
              </w:rPr>
              <w:t>4832624.786</w:t>
            </w:r>
          </w:p>
        </w:tc>
        <w:tc>
          <w:tcPr>
            <w:tcW w:w="2981" w:type="pct"/>
            <w:tcBorders>
              <w:top w:val="single" w:sz="4" w:space="0" w:color="auto"/>
              <w:left w:val="single" w:sz="4" w:space="0" w:color="auto"/>
              <w:bottom w:val="single" w:sz="4" w:space="0" w:color="auto"/>
              <w:right w:val="single" w:sz="4" w:space="0" w:color="auto"/>
            </w:tcBorders>
            <w:vAlign w:val="center"/>
          </w:tcPr>
          <w:p w14:paraId="0E20FC61" w14:textId="4AFC178A" w:rsidR="006E2681" w:rsidRPr="00DA13B5" w:rsidRDefault="006E2681" w:rsidP="006E2681">
            <w:pPr>
              <w:pStyle w:val="TableParagraph"/>
              <w:spacing w:before="0" w:line="240" w:lineRule="auto"/>
              <w:ind w:left="107" w:right="152"/>
              <w:jc w:val="left"/>
              <w:rPr>
                <w:rFonts w:ascii="Arial" w:hAnsi="Arial" w:cs="Arial"/>
                <w:sz w:val="20"/>
                <w:szCs w:val="20"/>
              </w:rPr>
            </w:pPr>
            <w:r w:rsidRPr="00DA13B5">
              <w:rPr>
                <w:rFonts w:ascii="Arial" w:hAnsi="Arial" w:cs="Arial"/>
                <w:sz w:val="20"/>
                <w:szCs w:val="20"/>
              </w:rPr>
              <w:t>Vía</w:t>
            </w:r>
            <w:r w:rsidRPr="00DA13B5">
              <w:rPr>
                <w:rFonts w:ascii="Arial" w:hAnsi="Arial" w:cs="Arial"/>
                <w:spacing w:val="-4"/>
                <w:sz w:val="20"/>
                <w:szCs w:val="20"/>
              </w:rPr>
              <w:t xml:space="preserve"> </w:t>
            </w:r>
            <w:r w:rsidRPr="00DA13B5">
              <w:rPr>
                <w:rFonts w:ascii="Arial" w:hAnsi="Arial" w:cs="Arial"/>
                <w:sz w:val="20"/>
                <w:szCs w:val="20"/>
              </w:rPr>
              <w:t>de</w:t>
            </w:r>
            <w:r w:rsidRPr="00DA13B5">
              <w:rPr>
                <w:rFonts w:ascii="Arial" w:hAnsi="Arial" w:cs="Arial"/>
                <w:spacing w:val="-4"/>
                <w:sz w:val="20"/>
                <w:szCs w:val="20"/>
              </w:rPr>
              <w:t xml:space="preserve"> </w:t>
            </w:r>
            <w:r w:rsidRPr="00DA13B5">
              <w:rPr>
                <w:rFonts w:ascii="Arial" w:hAnsi="Arial" w:cs="Arial"/>
                <w:sz w:val="20"/>
                <w:szCs w:val="20"/>
              </w:rPr>
              <w:t>acceso</w:t>
            </w:r>
            <w:r w:rsidRPr="00DA13B5">
              <w:rPr>
                <w:rFonts w:ascii="Arial" w:hAnsi="Arial" w:cs="Arial"/>
                <w:spacing w:val="-4"/>
                <w:sz w:val="20"/>
                <w:szCs w:val="20"/>
              </w:rPr>
              <w:t xml:space="preserve"> </w:t>
            </w:r>
            <w:r w:rsidRPr="00DA13B5">
              <w:rPr>
                <w:rFonts w:ascii="Arial" w:hAnsi="Arial" w:cs="Arial"/>
                <w:sz w:val="20"/>
                <w:szCs w:val="20"/>
              </w:rPr>
              <w:t xml:space="preserve">sobre el sentido occidente que conduce hacia </w:t>
            </w:r>
            <w:proofErr w:type="gramStart"/>
            <w:r w:rsidRPr="00DA13B5">
              <w:rPr>
                <w:rFonts w:ascii="Arial" w:hAnsi="Arial" w:cs="Arial"/>
                <w:sz w:val="20"/>
                <w:szCs w:val="20"/>
              </w:rPr>
              <w:t>el la</w:t>
            </w:r>
            <w:proofErr w:type="gramEnd"/>
            <w:r w:rsidRPr="00DA13B5">
              <w:rPr>
                <w:rFonts w:ascii="Arial" w:hAnsi="Arial" w:cs="Arial"/>
                <w:sz w:val="20"/>
                <w:szCs w:val="20"/>
              </w:rPr>
              <w:t xml:space="preserve"> vereda el </w:t>
            </w:r>
            <w:proofErr w:type="spellStart"/>
            <w:r w:rsidRPr="00DA13B5">
              <w:rPr>
                <w:rFonts w:ascii="Arial" w:hAnsi="Arial" w:cs="Arial"/>
                <w:sz w:val="20"/>
                <w:szCs w:val="20"/>
              </w:rPr>
              <w:t>limonal</w:t>
            </w:r>
            <w:proofErr w:type="spellEnd"/>
            <w:r w:rsidRPr="00DA13B5">
              <w:rPr>
                <w:rFonts w:ascii="Arial" w:hAnsi="Arial" w:cs="Arial"/>
                <w:sz w:val="20"/>
                <w:szCs w:val="20"/>
              </w:rPr>
              <w:t>.</w:t>
            </w:r>
          </w:p>
        </w:tc>
      </w:tr>
    </w:tbl>
    <w:p w14:paraId="2ABACB82" w14:textId="77777777" w:rsidR="006A51DE" w:rsidRPr="00DA13B5" w:rsidRDefault="006A51DE" w:rsidP="00972A75">
      <w:pPr>
        <w:spacing w:after="0" w:line="360" w:lineRule="auto"/>
        <w:jc w:val="both"/>
        <w:rPr>
          <w:rFonts w:ascii="Arial" w:hAnsi="Arial" w:cs="Arial"/>
          <w:sz w:val="20"/>
          <w:szCs w:val="20"/>
        </w:rPr>
      </w:pPr>
    </w:p>
    <w:p w14:paraId="1401A3DF" w14:textId="77777777" w:rsidR="00296254" w:rsidRPr="00DA13B5" w:rsidRDefault="00296254" w:rsidP="00503FA7">
      <w:pPr>
        <w:pStyle w:val="Ttulo2"/>
        <w:numPr>
          <w:ilvl w:val="1"/>
          <w:numId w:val="1"/>
        </w:numPr>
        <w:spacing w:line="360" w:lineRule="auto"/>
        <w:rPr>
          <w:rFonts w:ascii="Arial" w:hAnsi="Arial" w:cs="Arial"/>
          <w:b/>
          <w:bCs/>
          <w:color w:val="auto"/>
          <w:sz w:val="20"/>
          <w:szCs w:val="20"/>
          <w:lang w:val="es-ES"/>
        </w:rPr>
      </w:pPr>
      <w:bookmarkStart w:id="36" w:name="_Toc216596158"/>
      <w:r w:rsidRPr="00DA13B5">
        <w:rPr>
          <w:rFonts w:ascii="Arial" w:hAnsi="Arial" w:cs="Arial"/>
          <w:b/>
          <w:bCs/>
          <w:color w:val="auto"/>
          <w:sz w:val="20"/>
          <w:szCs w:val="20"/>
          <w:lang w:val="es-ES"/>
        </w:rPr>
        <w:t>Clasificación según tipo de terreno.</w:t>
      </w:r>
      <w:bookmarkEnd w:id="36"/>
    </w:p>
    <w:p w14:paraId="1DF85BDC" w14:textId="77777777" w:rsidR="00296254" w:rsidRPr="00DA13B5" w:rsidRDefault="00296254" w:rsidP="00296254">
      <w:pPr>
        <w:spacing w:after="0" w:line="360" w:lineRule="auto"/>
        <w:ind w:firstLine="708"/>
        <w:jc w:val="both"/>
        <w:rPr>
          <w:rFonts w:ascii="Arial" w:hAnsi="Arial" w:cs="Arial"/>
          <w:sz w:val="20"/>
          <w:szCs w:val="20"/>
        </w:rPr>
      </w:pPr>
      <w:r w:rsidRPr="00DA13B5">
        <w:rPr>
          <w:rFonts w:ascii="Arial" w:hAnsi="Arial" w:cs="Arial"/>
          <w:sz w:val="20"/>
          <w:szCs w:val="20"/>
        </w:rPr>
        <w:t>A continuación, se hace una reseña de los tipos de terreno que aplican para un proyecto vial y así poder clasificar el nuestro en el que aplique según el tramo:</w:t>
      </w:r>
    </w:p>
    <w:p w14:paraId="5BE8C317" w14:textId="77777777" w:rsidR="00296254" w:rsidRPr="00DA13B5" w:rsidRDefault="00296254" w:rsidP="00296254">
      <w:pPr>
        <w:spacing w:after="0" w:line="360" w:lineRule="auto"/>
        <w:jc w:val="both"/>
        <w:rPr>
          <w:rFonts w:ascii="Arial" w:hAnsi="Arial" w:cs="Arial"/>
          <w:sz w:val="20"/>
          <w:szCs w:val="20"/>
        </w:rPr>
      </w:pPr>
    </w:p>
    <w:p w14:paraId="72E7CC30" w14:textId="77135428" w:rsidR="00296254" w:rsidRPr="00DA13B5" w:rsidRDefault="00296254" w:rsidP="00411AA2">
      <w:pPr>
        <w:pStyle w:val="Prrafodelista"/>
        <w:numPr>
          <w:ilvl w:val="0"/>
          <w:numId w:val="7"/>
        </w:numPr>
        <w:spacing w:after="0" w:line="360" w:lineRule="auto"/>
        <w:jc w:val="both"/>
        <w:rPr>
          <w:rFonts w:ascii="Arial" w:hAnsi="Arial" w:cs="Arial"/>
          <w:sz w:val="20"/>
          <w:szCs w:val="20"/>
        </w:rPr>
      </w:pPr>
      <w:r w:rsidRPr="00DA13B5">
        <w:rPr>
          <w:rFonts w:ascii="Arial" w:hAnsi="Arial" w:cs="Arial"/>
          <w:b/>
          <w:bCs/>
          <w:sz w:val="20"/>
          <w:szCs w:val="20"/>
        </w:rPr>
        <w:t xml:space="preserve">TERRENO PLANO: </w:t>
      </w:r>
      <w:r w:rsidRPr="00DA13B5">
        <w:rPr>
          <w:rFonts w:ascii="Arial" w:hAnsi="Arial" w:cs="Arial"/>
          <w:sz w:val="20"/>
          <w:szCs w:val="20"/>
        </w:rPr>
        <w:t>Tiene pendientes transversales al eje de la vía menores de cinco grados (5°). Exige el mínimo movimiento de tierras durante la construcción por lo que no presenta dificultad ni en su trazado ni en su explanación. Sus pendientes longitudinales son normalmente menores del tres por ciento (3%). Conceptualmente, este tipo de carreteras se definen como la combinación de alineamientos horizontal y vertical que permite a los vehículos pesados mantener aproximadamente la misma velocidad que la de los vehículos livianos.</w:t>
      </w:r>
    </w:p>
    <w:p w14:paraId="514C544B" w14:textId="65177FDE" w:rsidR="00296254" w:rsidRPr="00DA13B5" w:rsidRDefault="00296254" w:rsidP="00411AA2">
      <w:pPr>
        <w:pStyle w:val="Prrafodelista"/>
        <w:numPr>
          <w:ilvl w:val="0"/>
          <w:numId w:val="7"/>
        </w:numPr>
        <w:spacing w:after="0" w:line="360" w:lineRule="auto"/>
        <w:jc w:val="both"/>
        <w:rPr>
          <w:rFonts w:ascii="Arial" w:hAnsi="Arial" w:cs="Arial"/>
          <w:sz w:val="20"/>
          <w:szCs w:val="20"/>
        </w:rPr>
      </w:pPr>
      <w:r w:rsidRPr="00DA13B5">
        <w:rPr>
          <w:rFonts w:ascii="Arial" w:hAnsi="Arial" w:cs="Arial"/>
          <w:b/>
          <w:bCs/>
          <w:sz w:val="20"/>
          <w:szCs w:val="20"/>
        </w:rPr>
        <w:t xml:space="preserve">TERRENO ONDULADO: </w:t>
      </w:r>
      <w:r w:rsidRPr="00DA13B5">
        <w:rPr>
          <w:rFonts w:ascii="Arial" w:hAnsi="Arial" w:cs="Arial"/>
          <w:sz w:val="20"/>
          <w:szCs w:val="20"/>
        </w:rPr>
        <w:t>Son carreteras con pendientes longitudinales entre el tres y el seis por ciento (3 y 6%). El diseño geométrico obliga a los vehículos pesados a reducir sus velocidades significativamente por debajo, de las de los vehículos de pasajeros, pero aún siguen siendo apropiadas para este tipo de vehículo.</w:t>
      </w:r>
    </w:p>
    <w:p w14:paraId="7E509CDB" w14:textId="14C82AB2" w:rsidR="00296254" w:rsidRPr="00DA13B5" w:rsidRDefault="00296254" w:rsidP="00411AA2">
      <w:pPr>
        <w:pStyle w:val="Prrafodelista"/>
        <w:numPr>
          <w:ilvl w:val="0"/>
          <w:numId w:val="7"/>
        </w:numPr>
        <w:spacing w:after="0" w:line="360" w:lineRule="auto"/>
        <w:jc w:val="both"/>
        <w:rPr>
          <w:rFonts w:ascii="Arial" w:hAnsi="Arial" w:cs="Arial"/>
          <w:sz w:val="20"/>
          <w:szCs w:val="20"/>
        </w:rPr>
      </w:pPr>
      <w:r w:rsidRPr="00DA13B5">
        <w:rPr>
          <w:rFonts w:ascii="Arial" w:hAnsi="Arial" w:cs="Arial"/>
          <w:b/>
          <w:bCs/>
          <w:sz w:val="20"/>
          <w:szCs w:val="20"/>
        </w:rPr>
        <w:t>TERRENO MONTAÑOSO:</w:t>
      </w:r>
      <w:r w:rsidRPr="00DA13B5">
        <w:rPr>
          <w:rFonts w:ascii="Arial" w:hAnsi="Arial" w:cs="Arial"/>
          <w:sz w:val="20"/>
          <w:szCs w:val="20"/>
        </w:rPr>
        <w:t xml:space="preserve"> Se trata de vías con pendientes entre el siete y el doce por ciento (7 y 12%) y en las cuales los lineamientos obtenidos obligan a los vehículos pesados a circular a velocidades bajas y sostenidas en rampas durante largos intervalos, disminuyendo considerablemente la capacidad de la vía y por ende su nivel de servicio.</w:t>
      </w:r>
    </w:p>
    <w:p w14:paraId="01E88FA2" w14:textId="1DDB3BAC" w:rsidR="00296254" w:rsidRPr="00DA13B5" w:rsidRDefault="00296254" w:rsidP="00411AA2">
      <w:pPr>
        <w:pStyle w:val="Prrafodelista"/>
        <w:numPr>
          <w:ilvl w:val="0"/>
          <w:numId w:val="7"/>
        </w:numPr>
        <w:spacing w:after="0" w:line="360" w:lineRule="auto"/>
        <w:jc w:val="both"/>
        <w:rPr>
          <w:rFonts w:ascii="Arial" w:hAnsi="Arial" w:cs="Arial"/>
          <w:sz w:val="20"/>
          <w:szCs w:val="20"/>
        </w:rPr>
      </w:pPr>
      <w:r w:rsidRPr="00DA13B5">
        <w:rPr>
          <w:rFonts w:ascii="Arial" w:hAnsi="Arial" w:cs="Arial"/>
          <w:b/>
          <w:bCs/>
          <w:sz w:val="20"/>
          <w:szCs w:val="20"/>
        </w:rPr>
        <w:t>TERRENO ESCARPADO:</w:t>
      </w:r>
      <w:r w:rsidRPr="00DA13B5">
        <w:rPr>
          <w:rFonts w:ascii="Arial" w:hAnsi="Arial" w:cs="Arial"/>
          <w:sz w:val="20"/>
          <w:szCs w:val="20"/>
        </w:rPr>
        <w:t xml:space="preserve"> Son vías con pendientes superiores al doce por ciento (12%) y que no son apropiadas para el tránsito de vehículos pesados.</w:t>
      </w:r>
    </w:p>
    <w:p w14:paraId="51DAE562" w14:textId="77777777" w:rsidR="00296254" w:rsidRPr="00DA13B5" w:rsidRDefault="00296254" w:rsidP="00296254">
      <w:pPr>
        <w:spacing w:after="0" w:line="360" w:lineRule="auto"/>
        <w:jc w:val="both"/>
        <w:rPr>
          <w:rFonts w:ascii="Arial" w:hAnsi="Arial" w:cs="Arial"/>
          <w:sz w:val="20"/>
          <w:szCs w:val="20"/>
        </w:rPr>
      </w:pPr>
    </w:p>
    <w:p w14:paraId="23F534D4" w14:textId="10F8608A" w:rsidR="00296254" w:rsidRPr="00DA13B5" w:rsidRDefault="00296254" w:rsidP="00296254">
      <w:pPr>
        <w:spacing w:after="0" w:line="360" w:lineRule="auto"/>
        <w:ind w:firstLine="708"/>
        <w:jc w:val="both"/>
        <w:rPr>
          <w:rFonts w:ascii="Arial" w:hAnsi="Arial" w:cs="Arial"/>
          <w:sz w:val="20"/>
          <w:szCs w:val="20"/>
        </w:rPr>
      </w:pPr>
      <w:r w:rsidRPr="00DA13B5">
        <w:rPr>
          <w:rFonts w:ascii="Arial" w:hAnsi="Arial" w:cs="Arial"/>
          <w:sz w:val="20"/>
          <w:szCs w:val="20"/>
        </w:rPr>
        <w:t>Los dos corredores viales presentes en este proyecto poseen características propias de terreno, con casos puntuales para cada uno de ellos. En la siguiente tabla se observa la proporción de longitud de vía que transita por cada tipo de terreno, en cada uno de los tramos.</w:t>
      </w:r>
    </w:p>
    <w:p w14:paraId="7968679E" w14:textId="355C1BE6" w:rsidR="00296254" w:rsidRPr="00DA13B5" w:rsidRDefault="00296254" w:rsidP="00296254">
      <w:pPr>
        <w:spacing w:after="0" w:line="360" w:lineRule="auto"/>
        <w:jc w:val="center"/>
        <w:rPr>
          <w:rFonts w:ascii="Arial" w:hAnsi="Arial" w:cs="Arial"/>
          <w:b/>
          <w:bCs/>
          <w:sz w:val="20"/>
          <w:szCs w:val="20"/>
        </w:rPr>
      </w:pPr>
      <w:r w:rsidRPr="00DA13B5">
        <w:rPr>
          <w:rFonts w:ascii="Arial" w:hAnsi="Arial" w:cs="Arial"/>
          <w:b/>
          <w:bCs/>
          <w:sz w:val="20"/>
          <w:szCs w:val="20"/>
        </w:rPr>
        <w:t>Tabla 6. Clasificación según tipo del Terreno</w:t>
      </w:r>
    </w:p>
    <w:tbl>
      <w:tblPr>
        <w:tblStyle w:val="TableNormal1"/>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53"/>
        <w:gridCol w:w="2107"/>
        <w:gridCol w:w="1488"/>
      </w:tblGrid>
      <w:tr w:rsidR="00296254" w:rsidRPr="00DA13B5" w14:paraId="6B3D3BB9" w14:textId="77777777" w:rsidTr="00D573F8">
        <w:trPr>
          <w:trHeight w:val="502"/>
          <w:jc w:val="center"/>
        </w:trPr>
        <w:tc>
          <w:tcPr>
            <w:tcW w:w="1626" w:type="dxa"/>
            <w:vAlign w:val="center"/>
          </w:tcPr>
          <w:p w14:paraId="6D603D92" w14:textId="77777777" w:rsidR="00296254" w:rsidRPr="00DA13B5" w:rsidRDefault="00296254" w:rsidP="00503FA7">
            <w:pPr>
              <w:pStyle w:val="TableParagraph"/>
              <w:spacing w:before="119" w:line="276" w:lineRule="auto"/>
              <w:rPr>
                <w:rFonts w:ascii="Arial" w:hAnsi="Arial" w:cs="Arial"/>
                <w:b/>
                <w:sz w:val="20"/>
                <w:szCs w:val="20"/>
              </w:rPr>
            </w:pPr>
            <w:r w:rsidRPr="00DA13B5">
              <w:rPr>
                <w:rFonts w:ascii="Arial" w:hAnsi="Arial" w:cs="Arial"/>
                <w:b/>
                <w:spacing w:val="-2"/>
                <w:sz w:val="20"/>
                <w:szCs w:val="20"/>
              </w:rPr>
              <w:t>TRAMO</w:t>
            </w:r>
          </w:p>
        </w:tc>
        <w:tc>
          <w:tcPr>
            <w:tcW w:w="2107" w:type="dxa"/>
            <w:vAlign w:val="center"/>
          </w:tcPr>
          <w:p w14:paraId="20270573" w14:textId="77777777" w:rsidR="00296254" w:rsidRPr="00DA13B5" w:rsidRDefault="00296254" w:rsidP="00503FA7">
            <w:pPr>
              <w:pStyle w:val="TableParagraph"/>
              <w:spacing w:before="119" w:line="276" w:lineRule="auto"/>
              <w:rPr>
                <w:rFonts w:ascii="Arial" w:hAnsi="Arial" w:cs="Arial"/>
                <w:b/>
                <w:sz w:val="20"/>
                <w:szCs w:val="20"/>
              </w:rPr>
            </w:pPr>
            <w:r w:rsidRPr="00DA13B5">
              <w:rPr>
                <w:rFonts w:ascii="Arial" w:hAnsi="Arial" w:cs="Arial"/>
                <w:b/>
                <w:sz w:val="20"/>
                <w:szCs w:val="20"/>
              </w:rPr>
              <w:t>TIPO</w:t>
            </w:r>
            <w:r w:rsidRPr="00DA13B5">
              <w:rPr>
                <w:rFonts w:ascii="Arial" w:hAnsi="Arial" w:cs="Arial"/>
                <w:b/>
                <w:spacing w:val="-5"/>
                <w:sz w:val="20"/>
                <w:szCs w:val="20"/>
              </w:rPr>
              <w:t xml:space="preserve"> </w:t>
            </w:r>
            <w:r w:rsidRPr="00DA13B5">
              <w:rPr>
                <w:rFonts w:ascii="Arial" w:hAnsi="Arial" w:cs="Arial"/>
                <w:b/>
                <w:sz w:val="20"/>
                <w:szCs w:val="20"/>
              </w:rPr>
              <w:t>DE</w:t>
            </w:r>
            <w:r w:rsidRPr="00DA13B5">
              <w:rPr>
                <w:rFonts w:ascii="Arial" w:hAnsi="Arial" w:cs="Arial"/>
                <w:b/>
                <w:spacing w:val="-4"/>
                <w:sz w:val="20"/>
                <w:szCs w:val="20"/>
              </w:rPr>
              <w:t xml:space="preserve"> </w:t>
            </w:r>
            <w:r w:rsidRPr="00DA13B5">
              <w:rPr>
                <w:rFonts w:ascii="Arial" w:hAnsi="Arial" w:cs="Arial"/>
                <w:b/>
                <w:spacing w:val="-2"/>
                <w:sz w:val="20"/>
                <w:szCs w:val="20"/>
              </w:rPr>
              <w:t>TERRENO</w:t>
            </w:r>
          </w:p>
        </w:tc>
        <w:tc>
          <w:tcPr>
            <w:tcW w:w="1488" w:type="dxa"/>
            <w:vAlign w:val="center"/>
          </w:tcPr>
          <w:p w14:paraId="1408C68D" w14:textId="77777777" w:rsidR="00296254" w:rsidRPr="00DA13B5" w:rsidRDefault="00296254" w:rsidP="00503FA7">
            <w:pPr>
              <w:pStyle w:val="TableParagraph"/>
              <w:spacing w:before="0" w:line="276" w:lineRule="auto"/>
              <w:rPr>
                <w:rFonts w:ascii="Arial" w:hAnsi="Arial" w:cs="Arial"/>
                <w:b/>
                <w:sz w:val="20"/>
                <w:szCs w:val="20"/>
              </w:rPr>
            </w:pPr>
            <w:r w:rsidRPr="00DA13B5">
              <w:rPr>
                <w:rFonts w:ascii="Arial" w:hAnsi="Arial" w:cs="Arial"/>
                <w:b/>
                <w:sz w:val="20"/>
                <w:szCs w:val="20"/>
              </w:rPr>
              <w:t>(%)</w:t>
            </w:r>
            <w:r w:rsidRPr="00DA13B5">
              <w:rPr>
                <w:rFonts w:ascii="Arial" w:hAnsi="Arial" w:cs="Arial"/>
                <w:b/>
                <w:spacing w:val="-4"/>
                <w:sz w:val="20"/>
                <w:szCs w:val="20"/>
              </w:rPr>
              <w:t xml:space="preserve"> </w:t>
            </w:r>
            <w:r w:rsidRPr="00DA13B5">
              <w:rPr>
                <w:rFonts w:ascii="Arial" w:hAnsi="Arial" w:cs="Arial"/>
                <w:b/>
                <w:spacing w:val="-2"/>
                <w:sz w:val="20"/>
                <w:szCs w:val="20"/>
              </w:rPr>
              <w:t>SEGÚN</w:t>
            </w:r>
          </w:p>
          <w:p w14:paraId="2FB5C46C" w14:textId="77777777" w:rsidR="00296254" w:rsidRPr="00DA13B5" w:rsidRDefault="00296254" w:rsidP="00503FA7">
            <w:pPr>
              <w:pStyle w:val="TableParagraph"/>
              <w:spacing w:before="30" w:line="276" w:lineRule="auto"/>
              <w:rPr>
                <w:rFonts w:ascii="Arial" w:hAnsi="Arial" w:cs="Arial"/>
                <w:b/>
                <w:sz w:val="20"/>
                <w:szCs w:val="20"/>
              </w:rPr>
            </w:pPr>
            <w:r w:rsidRPr="00DA13B5">
              <w:rPr>
                <w:rFonts w:ascii="Arial" w:hAnsi="Arial" w:cs="Arial"/>
                <w:b/>
                <w:spacing w:val="-2"/>
                <w:sz w:val="20"/>
                <w:szCs w:val="20"/>
              </w:rPr>
              <w:t>PENDIENTE</w:t>
            </w:r>
          </w:p>
        </w:tc>
      </w:tr>
      <w:tr w:rsidR="00D573F8" w:rsidRPr="00DA13B5" w14:paraId="5CA67F05" w14:textId="77777777" w:rsidTr="00D573F8">
        <w:trPr>
          <w:trHeight w:val="291"/>
          <w:jc w:val="center"/>
        </w:trPr>
        <w:tc>
          <w:tcPr>
            <w:tcW w:w="1626" w:type="dxa"/>
            <w:vMerge w:val="restart"/>
            <w:vAlign w:val="center"/>
          </w:tcPr>
          <w:p w14:paraId="6E3A15C2" w14:textId="0EEF427D" w:rsidR="00D573F8" w:rsidRPr="00DA13B5" w:rsidRDefault="00D573F8" w:rsidP="00503FA7">
            <w:pPr>
              <w:pStyle w:val="TableParagraph"/>
              <w:spacing w:before="0" w:line="276" w:lineRule="auto"/>
              <w:rPr>
                <w:rFonts w:ascii="Arial" w:hAnsi="Arial" w:cs="Arial"/>
                <w:sz w:val="20"/>
                <w:szCs w:val="20"/>
              </w:rPr>
            </w:pPr>
            <w:r w:rsidRPr="00DA13B5">
              <w:rPr>
                <w:rFonts w:ascii="Arial" w:hAnsi="Arial" w:cs="Arial"/>
                <w:spacing w:val="-2"/>
                <w:sz w:val="20"/>
                <w:szCs w:val="20"/>
              </w:rPr>
              <w:t xml:space="preserve">REHABILITACIÓN </w:t>
            </w:r>
            <w:r w:rsidRPr="00DA13B5">
              <w:rPr>
                <w:rFonts w:ascii="Arial" w:hAnsi="Arial" w:cs="Arial"/>
                <w:spacing w:val="-2"/>
                <w:sz w:val="20"/>
                <w:szCs w:val="20"/>
              </w:rPr>
              <w:lastRenderedPageBreak/>
              <w:t>DE LA VÍA QUE CONDUCE DE LA VEREDA MONTELARGO A LA VEREDA LIMONAL (DEL SECTOR LOMA DIVINO NIÑO AL SECTOR PUENTE LA TRAMPA) MUNICIPIO DE ANOLAIMA, DEPARTAMENTO DE CUNDINAMARCA</w:t>
            </w:r>
          </w:p>
        </w:tc>
        <w:tc>
          <w:tcPr>
            <w:tcW w:w="2107" w:type="dxa"/>
            <w:tcBorders>
              <w:bottom w:val="dotted" w:sz="4" w:space="0" w:color="000000"/>
            </w:tcBorders>
            <w:vAlign w:val="center"/>
          </w:tcPr>
          <w:p w14:paraId="4561A152" w14:textId="77777777" w:rsidR="00D573F8" w:rsidRPr="00DA13B5" w:rsidRDefault="00D573F8" w:rsidP="00503FA7">
            <w:pPr>
              <w:pStyle w:val="TableParagraph"/>
              <w:spacing w:before="0" w:line="276" w:lineRule="auto"/>
              <w:jc w:val="left"/>
              <w:rPr>
                <w:rFonts w:ascii="Arial" w:hAnsi="Arial" w:cs="Arial"/>
                <w:sz w:val="20"/>
                <w:szCs w:val="20"/>
              </w:rPr>
            </w:pPr>
            <w:r w:rsidRPr="00DA13B5">
              <w:rPr>
                <w:rFonts w:ascii="Arial" w:hAnsi="Arial" w:cs="Arial"/>
                <w:sz w:val="20"/>
                <w:szCs w:val="20"/>
              </w:rPr>
              <w:lastRenderedPageBreak/>
              <w:t>Ondulado</w:t>
            </w:r>
            <w:r w:rsidRPr="00DA13B5">
              <w:rPr>
                <w:rFonts w:ascii="Arial" w:hAnsi="Arial" w:cs="Arial"/>
                <w:spacing w:val="-1"/>
                <w:sz w:val="20"/>
                <w:szCs w:val="20"/>
              </w:rPr>
              <w:t xml:space="preserve"> </w:t>
            </w:r>
            <w:r w:rsidRPr="00DA13B5">
              <w:rPr>
                <w:rFonts w:ascii="Arial" w:hAnsi="Arial" w:cs="Arial"/>
                <w:sz w:val="20"/>
                <w:szCs w:val="20"/>
              </w:rPr>
              <w:t>(3%</w:t>
            </w:r>
            <w:r w:rsidRPr="00DA13B5">
              <w:rPr>
                <w:rFonts w:ascii="Arial" w:hAnsi="Arial" w:cs="Arial"/>
                <w:spacing w:val="-2"/>
                <w:sz w:val="20"/>
                <w:szCs w:val="20"/>
              </w:rPr>
              <w:t xml:space="preserve"> </w:t>
            </w:r>
            <w:r w:rsidRPr="00DA13B5">
              <w:rPr>
                <w:rFonts w:ascii="Arial" w:hAnsi="Arial" w:cs="Arial"/>
                <w:sz w:val="20"/>
                <w:szCs w:val="20"/>
              </w:rPr>
              <w:t>a</w:t>
            </w:r>
            <w:r w:rsidRPr="00DA13B5">
              <w:rPr>
                <w:rFonts w:ascii="Arial" w:hAnsi="Arial" w:cs="Arial"/>
                <w:spacing w:val="-3"/>
                <w:sz w:val="20"/>
                <w:szCs w:val="20"/>
              </w:rPr>
              <w:t xml:space="preserve"> </w:t>
            </w:r>
            <w:r w:rsidRPr="00DA13B5">
              <w:rPr>
                <w:rFonts w:ascii="Arial" w:hAnsi="Arial" w:cs="Arial"/>
                <w:spacing w:val="-5"/>
                <w:sz w:val="20"/>
                <w:szCs w:val="20"/>
              </w:rPr>
              <w:t>6%)</w:t>
            </w:r>
          </w:p>
        </w:tc>
        <w:tc>
          <w:tcPr>
            <w:tcW w:w="1488" w:type="dxa"/>
            <w:tcBorders>
              <w:bottom w:val="dotted" w:sz="4" w:space="0" w:color="000000"/>
            </w:tcBorders>
            <w:vAlign w:val="center"/>
          </w:tcPr>
          <w:p w14:paraId="4D76ABB8" w14:textId="77777777" w:rsidR="00D573F8" w:rsidRPr="00DA13B5" w:rsidRDefault="00D573F8" w:rsidP="00503FA7">
            <w:pPr>
              <w:pStyle w:val="TableParagraph"/>
              <w:spacing w:before="0" w:line="276" w:lineRule="auto"/>
              <w:ind w:left="140" w:right="130"/>
              <w:rPr>
                <w:rFonts w:ascii="Arial" w:hAnsi="Arial" w:cs="Arial"/>
                <w:sz w:val="20"/>
                <w:szCs w:val="20"/>
              </w:rPr>
            </w:pPr>
            <w:r w:rsidRPr="00DA13B5">
              <w:rPr>
                <w:rFonts w:ascii="Arial" w:hAnsi="Arial" w:cs="Arial"/>
                <w:spacing w:val="-5"/>
                <w:sz w:val="20"/>
                <w:szCs w:val="20"/>
              </w:rPr>
              <w:t>51%</w:t>
            </w:r>
          </w:p>
        </w:tc>
      </w:tr>
      <w:tr w:rsidR="00D573F8" w:rsidRPr="00DA13B5" w14:paraId="1BB19436" w14:textId="77777777" w:rsidTr="00D573F8">
        <w:trPr>
          <w:trHeight w:val="244"/>
          <w:jc w:val="center"/>
        </w:trPr>
        <w:tc>
          <w:tcPr>
            <w:tcW w:w="1626" w:type="dxa"/>
            <w:vMerge/>
            <w:vAlign w:val="center"/>
          </w:tcPr>
          <w:p w14:paraId="7A63C019" w14:textId="77777777" w:rsidR="00D573F8" w:rsidRPr="00DA13B5" w:rsidRDefault="00D573F8" w:rsidP="00503FA7">
            <w:pPr>
              <w:spacing w:line="276" w:lineRule="auto"/>
              <w:jc w:val="center"/>
              <w:rPr>
                <w:rFonts w:ascii="Arial" w:hAnsi="Arial" w:cs="Arial"/>
                <w:sz w:val="20"/>
                <w:szCs w:val="20"/>
              </w:rPr>
            </w:pPr>
          </w:p>
        </w:tc>
        <w:tc>
          <w:tcPr>
            <w:tcW w:w="2107" w:type="dxa"/>
            <w:tcBorders>
              <w:top w:val="dotted" w:sz="4" w:space="0" w:color="000000"/>
              <w:bottom w:val="dotted" w:sz="4" w:space="0" w:color="000000"/>
            </w:tcBorders>
            <w:vAlign w:val="center"/>
          </w:tcPr>
          <w:p w14:paraId="5FCD84C1" w14:textId="77777777" w:rsidR="00D573F8" w:rsidRPr="00DA13B5" w:rsidRDefault="00D573F8" w:rsidP="00503FA7">
            <w:pPr>
              <w:pStyle w:val="TableParagraph"/>
              <w:spacing w:before="0" w:line="276" w:lineRule="auto"/>
              <w:jc w:val="left"/>
              <w:rPr>
                <w:rFonts w:ascii="Arial" w:hAnsi="Arial" w:cs="Arial"/>
                <w:sz w:val="20"/>
                <w:szCs w:val="20"/>
              </w:rPr>
            </w:pPr>
            <w:r w:rsidRPr="00DA13B5">
              <w:rPr>
                <w:rFonts w:ascii="Arial" w:hAnsi="Arial" w:cs="Arial"/>
                <w:sz w:val="20"/>
                <w:szCs w:val="20"/>
              </w:rPr>
              <w:t>Montañoso</w:t>
            </w:r>
            <w:r w:rsidRPr="00DA13B5">
              <w:rPr>
                <w:rFonts w:ascii="Arial" w:hAnsi="Arial" w:cs="Arial"/>
                <w:spacing w:val="-4"/>
                <w:sz w:val="20"/>
                <w:szCs w:val="20"/>
              </w:rPr>
              <w:t xml:space="preserve"> </w:t>
            </w:r>
            <w:r w:rsidRPr="00DA13B5">
              <w:rPr>
                <w:rFonts w:ascii="Arial" w:hAnsi="Arial" w:cs="Arial"/>
                <w:sz w:val="20"/>
                <w:szCs w:val="20"/>
              </w:rPr>
              <w:t>(7% a</w:t>
            </w:r>
            <w:r w:rsidRPr="00DA13B5">
              <w:rPr>
                <w:rFonts w:ascii="Arial" w:hAnsi="Arial" w:cs="Arial"/>
                <w:spacing w:val="-3"/>
                <w:sz w:val="20"/>
                <w:szCs w:val="20"/>
              </w:rPr>
              <w:t xml:space="preserve"> </w:t>
            </w:r>
            <w:r w:rsidRPr="00DA13B5">
              <w:rPr>
                <w:rFonts w:ascii="Arial" w:hAnsi="Arial" w:cs="Arial"/>
                <w:spacing w:val="-4"/>
                <w:sz w:val="20"/>
                <w:szCs w:val="20"/>
              </w:rPr>
              <w:t>12%)</w:t>
            </w:r>
          </w:p>
        </w:tc>
        <w:tc>
          <w:tcPr>
            <w:tcW w:w="1488" w:type="dxa"/>
            <w:tcBorders>
              <w:top w:val="dotted" w:sz="4" w:space="0" w:color="000000"/>
              <w:bottom w:val="dotted" w:sz="4" w:space="0" w:color="000000"/>
            </w:tcBorders>
            <w:vAlign w:val="center"/>
          </w:tcPr>
          <w:p w14:paraId="6A6ABBC0" w14:textId="77777777" w:rsidR="00D573F8" w:rsidRPr="00DA13B5" w:rsidRDefault="00D573F8" w:rsidP="00503FA7">
            <w:pPr>
              <w:pStyle w:val="TableParagraph"/>
              <w:spacing w:before="0" w:line="276" w:lineRule="auto"/>
              <w:ind w:left="140" w:right="130"/>
              <w:rPr>
                <w:rFonts w:ascii="Arial" w:hAnsi="Arial" w:cs="Arial"/>
                <w:sz w:val="20"/>
                <w:szCs w:val="20"/>
              </w:rPr>
            </w:pPr>
            <w:r w:rsidRPr="00DA13B5">
              <w:rPr>
                <w:rFonts w:ascii="Arial" w:hAnsi="Arial" w:cs="Arial"/>
                <w:spacing w:val="-5"/>
                <w:sz w:val="20"/>
                <w:szCs w:val="20"/>
              </w:rPr>
              <w:t>44%</w:t>
            </w:r>
          </w:p>
        </w:tc>
      </w:tr>
      <w:tr w:rsidR="00D573F8" w:rsidRPr="00DA13B5" w14:paraId="642791A6" w14:textId="77777777" w:rsidTr="00D573F8">
        <w:trPr>
          <w:trHeight w:val="234"/>
          <w:jc w:val="center"/>
        </w:trPr>
        <w:tc>
          <w:tcPr>
            <w:tcW w:w="1626" w:type="dxa"/>
            <w:vMerge/>
            <w:vAlign w:val="center"/>
          </w:tcPr>
          <w:p w14:paraId="068F9ED5" w14:textId="77777777" w:rsidR="00D573F8" w:rsidRPr="00DA13B5" w:rsidRDefault="00D573F8" w:rsidP="00503FA7">
            <w:pPr>
              <w:spacing w:line="276" w:lineRule="auto"/>
              <w:jc w:val="center"/>
              <w:rPr>
                <w:rFonts w:ascii="Arial" w:hAnsi="Arial" w:cs="Arial"/>
                <w:sz w:val="20"/>
                <w:szCs w:val="20"/>
              </w:rPr>
            </w:pPr>
          </w:p>
        </w:tc>
        <w:tc>
          <w:tcPr>
            <w:tcW w:w="2107" w:type="dxa"/>
            <w:tcBorders>
              <w:top w:val="dotted" w:sz="4" w:space="0" w:color="000000"/>
            </w:tcBorders>
            <w:vAlign w:val="center"/>
          </w:tcPr>
          <w:p w14:paraId="4ECD023B" w14:textId="77777777" w:rsidR="00D573F8" w:rsidRPr="00DA13B5" w:rsidRDefault="00D573F8" w:rsidP="00503FA7">
            <w:pPr>
              <w:pStyle w:val="TableParagraph"/>
              <w:spacing w:before="0" w:line="276" w:lineRule="auto"/>
              <w:jc w:val="left"/>
              <w:rPr>
                <w:rFonts w:ascii="Arial" w:hAnsi="Arial" w:cs="Arial"/>
                <w:sz w:val="20"/>
                <w:szCs w:val="20"/>
              </w:rPr>
            </w:pPr>
            <w:r w:rsidRPr="00DA13B5">
              <w:rPr>
                <w:rFonts w:ascii="Arial" w:hAnsi="Arial" w:cs="Arial"/>
                <w:sz w:val="20"/>
                <w:szCs w:val="20"/>
              </w:rPr>
              <w:t>Escarpado</w:t>
            </w:r>
            <w:r w:rsidRPr="00DA13B5">
              <w:rPr>
                <w:rFonts w:ascii="Arial" w:hAnsi="Arial" w:cs="Arial"/>
                <w:spacing w:val="-3"/>
                <w:sz w:val="20"/>
                <w:szCs w:val="20"/>
              </w:rPr>
              <w:t xml:space="preserve"> </w:t>
            </w:r>
            <w:r w:rsidRPr="00DA13B5">
              <w:rPr>
                <w:rFonts w:ascii="Arial" w:hAnsi="Arial" w:cs="Arial"/>
                <w:spacing w:val="-2"/>
                <w:sz w:val="20"/>
                <w:szCs w:val="20"/>
              </w:rPr>
              <w:t>(&gt;12%)</w:t>
            </w:r>
          </w:p>
        </w:tc>
        <w:tc>
          <w:tcPr>
            <w:tcW w:w="1488" w:type="dxa"/>
            <w:tcBorders>
              <w:top w:val="dotted" w:sz="4" w:space="0" w:color="000000"/>
            </w:tcBorders>
            <w:vAlign w:val="center"/>
          </w:tcPr>
          <w:p w14:paraId="29DB7BC2" w14:textId="77777777" w:rsidR="00D573F8" w:rsidRPr="00DA13B5" w:rsidRDefault="00D573F8" w:rsidP="00503FA7">
            <w:pPr>
              <w:pStyle w:val="TableParagraph"/>
              <w:spacing w:before="0" w:line="276" w:lineRule="auto"/>
              <w:ind w:left="140" w:right="127"/>
              <w:rPr>
                <w:rFonts w:ascii="Arial" w:hAnsi="Arial" w:cs="Arial"/>
                <w:sz w:val="20"/>
                <w:szCs w:val="20"/>
              </w:rPr>
            </w:pPr>
            <w:r w:rsidRPr="00DA13B5">
              <w:rPr>
                <w:rFonts w:ascii="Arial" w:hAnsi="Arial" w:cs="Arial"/>
                <w:spacing w:val="-5"/>
                <w:sz w:val="20"/>
                <w:szCs w:val="20"/>
              </w:rPr>
              <w:t>5%</w:t>
            </w:r>
          </w:p>
        </w:tc>
      </w:tr>
      <w:tr w:rsidR="00D573F8" w:rsidRPr="00DA13B5" w14:paraId="529C8410" w14:textId="77777777" w:rsidTr="00D573F8">
        <w:trPr>
          <w:trHeight w:val="251"/>
          <w:jc w:val="center"/>
        </w:trPr>
        <w:tc>
          <w:tcPr>
            <w:tcW w:w="1626" w:type="dxa"/>
            <w:vMerge/>
            <w:vAlign w:val="center"/>
          </w:tcPr>
          <w:p w14:paraId="1B8BF094" w14:textId="550CB12A" w:rsidR="00D573F8" w:rsidRPr="00DA13B5" w:rsidRDefault="00D573F8" w:rsidP="005040E3">
            <w:pPr>
              <w:pStyle w:val="TableParagraph"/>
              <w:spacing w:before="0" w:line="276" w:lineRule="auto"/>
              <w:rPr>
                <w:rFonts w:ascii="Arial" w:hAnsi="Arial" w:cs="Arial"/>
                <w:sz w:val="20"/>
                <w:szCs w:val="20"/>
              </w:rPr>
            </w:pPr>
          </w:p>
        </w:tc>
        <w:tc>
          <w:tcPr>
            <w:tcW w:w="2107" w:type="dxa"/>
            <w:tcBorders>
              <w:bottom w:val="dotted" w:sz="4" w:space="0" w:color="000000"/>
            </w:tcBorders>
            <w:vAlign w:val="center"/>
          </w:tcPr>
          <w:p w14:paraId="62992206" w14:textId="77777777" w:rsidR="00D573F8" w:rsidRPr="00DA13B5" w:rsidRDefault="00D573F8" w:rsidP="00503FA7">
            <w:pPr>
              <w:pStyle w:val="TableParagraph"/>
              <w:spacing w:before="0" w:line="276" w:lineRule="auto"/>
              <w:jc w:val="left"/>
              <w:rPr>
                <w:rFonts w:ascii="Arial" w:hAnsi="Arial" w:cs="Arial"/>
                <w:sz w:val="20"/>
                <w:szCs w:val="20"/>
              </w:rPr>
            </w:pPr>
            <w:r w:rsidRPr="00DA13B5">
              <w:rPr>
                <w:rFonts w:ascii="Arial" w:hAnsi="Arial" w:cs="Arial"/>
                <w:sz w:val="20"/>
                <w:szCs w:val="20"/>
              </w:rPr>
              <w:t>Ondulado</w:t>
            </w:r>
            <w:r w:rsidRPr="00DA13B5">
              <w:rPr>
                <w:rFonts w:ascii="Arial" w:hAnsi="Arial" w:cs="Arial"/>
                <w:spacing w:val="-1"/>
                <w:sz w:val="20"/>
                <w:szCs w:val="20"/>
              </w:rPr>
              <w:t xml:space="preserve"> </w:t>
            </w:r>
            <w:r w:rsidRPr="00DA13B5">
              <w:rPr>
                <w:rFonts w:ascii="Arial" w:hAnsi="Arial" w:cs="Arial"/>
                <w:sz w:val="20"/>
                <w:szCs w:val="20"/>
              </w:rPr>
              <w:t>(3%</w:t>
            </w:r>
            <w:r w:rsidRPr="00DA13B5">
              <w:rPr>
                <w:rFonts w:ascii="Arial" w:hAnsi="Arial" w:cs="Arial"/>
                <w:spacing w:val="-2"/>
                <w:sz w:val="20"/>
                <w:szCs w:val="20"/>
              </w:rPr>
              <w:t xml:space="preserve"> </w:t>
            </w:r>
            <w:r w:rsidRPr="00DA13B5">
              <w:rPr>
                <w:rFonts w:ascii="Arial" w:hAnsi="Arial" w:cs="Arial"/>
                <w:sz w:val="20"/>
                <w:szCs w:val="20"/>
              </w:rPr>
              <w:t>a</w:t>
            </w:r>
            <w:r w:rsidRPr="00DA13B5">
              <w:rPr>
                <w:rFonts w:ascii="Arial" w:hAnsi="Arial" w:cs="Arial"/>
                <w:spacing w:val="-3"/>
                <w:sz w:val="20"/>
                <w:szCs w:val="20"/>
              </w:rPr>
              <w:t xml:space="preserve"> </w:t>
            </w:r>
            <w:r w:rsidRPr="00DA13B5">
              <w:rPr>
                <w:rFonts w:ascii="Arial" w:hAnsi="Arial" w:cs="Arial"/>
                <w:spacing w:val="-5"/>
                <w:sz w:val="20"/>
                <w:szCs w:val="20"/>
              </w:rPr>
              <w:t>6%)</w:t>
            </w:r>
          </w:p>
        </w:tc>
        <w:tc>
          <w:tcPr>
            <w:tcW w:w="1488" w:type="dxa"/>
            <w:tcBorders>
              <w:bottom w:val="dotted" w:sz="4" w:space="0" w:color="000000"/>
            </w:tcBorders>
            <w:vAlign w:val="center"/>
          </w:tcPr>
          <w:p w14:paraId="27BB2C3A" w14:textId="77777777" w:rsidR="00D573F8" w:rsidRPr="00DA13B5" w:rsidRDefault="00D573F8" w:rsidP="00503FA7">
            <w:pPr>
              <w:pStyle w:val="TableParagraph"/>
              <w:spacing w:before="0" w:line="276" w:lineRule="auto"/>
              <w:ind w:left="140" w:right="130"/>
              <w:rPr>
                <w:rFonts w:ascii="Arial" w:hAnsi="Arial" w:cs="Arial"/>
                <w:sz w:val="20"/>
                <w:szCs w:val="20"/>
              </w:rPr>
            </w:pPr>
            <w:r w:rsidRPr="00DA13B5">
              <w:rPr>
                <w:rFonts w:ascii="Arial" w:hAnsi="Arial" w:cs="Arial"/>
                <w:spacing w:val="-5"/>
                <w:sz w:val="20"/>
                <w:szCs w:val="20"/>
              </w:rPr>
              <w:t>43%</w:t>
            </w:r>
          </w:p>
        </w:tc>
      </w:tr>
      <w:tr w:rsidR="00D573F8" w:rsidRPr="00DA13B5" w14:paraId="3A2639E6" w14:textId="77777777" w:rsidTr="00D573F8">
        <w:trPr>
          <w:trHeight w:val="254"/>
          <w:jc w:val="center"/>
        </w:trPr>
        <w:tc>
          <w:tcPr>
            <w:tcW w:w="1626" w:type="dxa"/>
            <w:vMerge/>
            <w:vAlign w:val="center"/>
          </w:tcPr>
          <w:p w14:paraId="59832F3B" w14:textId="77777777" w:rsidR="00D573F8" w:rsidRPr="00DA13B5" w:rsidRDefault="00D573F8" w:rsidP="00503FA7">
            <w:pPr>
              <w:spacing w:line="276" w:lineRule="auto"/>
              <w:jc w:val="center"/>
              <w:rPr>
                <w:rFonts w:ascii="Arial" w:hAnsi="Arial" w:cs="Arial"/>
                <w:sz w:val="20"/>
                <w:szCs w:val="20"/>
              </w:rPr>
            </w:pPr>
          </w:p>
        </w:tc>
        <w:tc>
          <w:tcPr>
            <w:tcW w:w="2107" w:type="dxa"/>
            <w:tcBorders>
              <w:top w:val="dotted" w:sz="4" w:space="0" w:color="000000"/>
              <w:bottom w:val="dotted" w:sz="4" w:space="0" w:color="000000"/>
            </w:tcBorders>
            <w:vAlign w:val="center"/>
          </w:tcPr>
          <w:p w14:paraId="18B7C6F9" w14:textId="77777777" w:rsidR="00D573F8" w:rsidRPr="00DA13B5" w:rsidRDefault="00D573F8" w:rsidP="00503FA7">
            <w:pPr>
              <w:pStyle w:val="TableParagraph"/>
              <w:spacing w:before="0" w:line="276" w:lineRule="auto"/>
              <w:jc w:val="left"/>
              <w:rPr>
                <w:rFonts w:ascii="Arial" w:hAnsi="Arial" w:cs="Arial"/>
                <w:sz w:val="20"/>
                <w:szCs w:val="20"/>
              </w:rPr>
            </w:pPr>
            <w:r w:rsidRPr="00DA13B5">
              <w:rPr>
                <w:rFonts w:ascii="Arial" w:hAnsi="Arial" w:cs="Arial"/>
                <w:sz w:val="20"/>
                <w:szCs w:val="20"/>
              </w:rPr>
              <w:t>Montañoso</w:t>
            </w:r>
            <w:r w:rsidRPr="00DA13B5">
              <w:rPr>
                <w:rFonts w:ascii="Arial" w:hAnsi="Arial" w:cs="Arial"/>
                <w:spacing w:val="-4"/>
                <w:sz w:val="20"/>
                <w:szCs w:val="20"/>
              </w:rPr>
              <w:t xml:space="preserve"> </w:t>
            </w:r>
            <w:r w:rsidRPr="00DA13B5">
              <w:rPr>
                <w:rFonts w:ascii="Arial" w:hAnsi="Arial" w:cs="Arial"/>
                <w:sz w:val="20"/>
                <w:szCs w:val="20"/>
              </w:rPr>
              <w:t>(7% a</w:t>
            </w:r>
            <w:r w:rsidRPr="00DA13B5">
              <w:rPr>
                <w:rFonts w:ascii="Arial" w:hAnsi="Arial" w:cs="Arial"/>
                <w:spacing w:val="-3"/>
                <w:sz w:val="20"/>
                <w:szCs w:val="20"/>
              </w:rPr>
              <w:t xml:space="preserve"> </w:t>
            </w:r>
            <w:r w:rsidRPr="00DA13B5">
              <w:rPr>
                <w:rFonts w:ascii="Arial" w:hAnsi="Arial" w:cs="Arial"/>
                <w:spacing w:val="-4"/>
                <w:sz w:val="20"/>
                <w:szCs w:val="20"/>
              </w:rPr>
              <w:t>12%)</w:t>
            </w:r>
          </w:p>
        </w:tc>
        <w:tc>
          <w:tcPr>
            <w:tcW w:w="1488" w:type="dxa"/>
            <w:tcBorders>
              <w:top w:val="dotted" w:sz="4" w:space="0" w:color="000000"/>
              <w:bottom w:val="dotted" w:sz="4" w:space="0" w:color="000000"/>
            </w:tcBorders>
            <w:vAlign w:val="center"/>
          </w:tcPr>
          <w:p w14:paraId="5D58FE72" w14:textId="77777777" w:rsidR="00D573F8" w:rsidRPr="00DA13B5" w:rsidRDefault="00D573F8" w:rsidP="00503FA7">
            <w:pPr>
              <w:pStyle w:val="TableParagraph"/>
              <w:spacing w:before="0" w:line="276" w:lineRule="auto"/>
              <w:ind w:left="140" w:right="130"/>
              <w:rPr>
                <w:rFonts w:ascii="Arial" w:hAnsi="Arial" w:cs="Arial"/>
                <w:sz w:val="20"/>
                <w:szCs w:val="20"/>
              </w:rPr>
            </w:pPr>
            <w:r w:rsidRPr="00DA13B5">
              <w:rPr>
                <w:rFonts w:ascii="Arial" w:hAnsi="Arial" w:cs="Arial"/>
                <w:spacing w:val="-5"/>
                <w:sz w:val="20"/>
                <w:szCs w:val="20"/>
              </w:rPr>
              <w:t>42%</w:t>
            </w:r>
          </w:p>
        </w:tc>
      </w:tr>
      <w:tr w:rsidR="00D573F8" w:rsidRPr="00DA13B5" w14:paraId="748718A4" w14:textId="77777777" w:rsidTr="00D573F8">
        <w:trPr>
          <w:trHeight w:val="361"/>
          <w:jc w:val="center"/>
        </w:trPr>
        <w:tc>
          <w:tcPr>
            <w:tcW w:w="1626" w:type="dxa"/>
            <w:vMerge/>
            <w:vAlign w:val="center"/>
          </w:tcPr>
          <w:p w14:paraId="67880844" w14:textId="77777777" w:rsidR="00D573F8" w:rsidRPr="00DA13B5" w:rsidRDefault="00D573F8" w:rsidP="00503FA7">
            <w:pPr>
              <w:spacing w:line="276" w:lineRule="auto"/>
              <w:jc w:val="center"/>
              <w:rPr>
                <w:rFonts w:ascii="Arial" w:hAnsi="Arial" w:cs="Arial"/>
                <w:sz w:val="20"/>
                <w:szCs w:val="20"/>
              </w:rPr>
            </w:pPr>
          </w:p>
        </w:tc>
        <w:tc>
          <w:tcPr>
            <w:tcW w:w="2107" w:type="dxa"/>
            <w:tcBorders>
              <w:top w:val="dotted" w:sz="4" w:space="0" w:color="000000"/>
            </w:tcBorders>
            <w:vAlign w:val="center"/>
          </w:tcPr>
          <w:p w14:paraId="68B1FF21" w14:textId="77777777" w:rsidR="00D573F8" w:rsidRPr="00DA13B5" w:rsidRDefault="00D573F8" w:rsidP="00503FA7">
            <w:pPr>
              <w:pStyle w:val="TableParagraph"/>
              <w:spacing w:before="0" w:line="276" w:lineRule="auto"/>
              <w:jc w:val="left"/>
              <w:rPr>
                <w:rFonts w:ascii="Arial" w:hAnsi="Arial" w:cs="Arial"/>
                <w:sz w:val="20"/>
                <w:szCs w:val="20"/>
              </w:rPr>
            </w:pPr>
            <w:r w:rsidRPr="00DA13B5">
              <w:rPr>
                <w:rFonts w:ascii="Arial" w:hAnsi="Arial" w:cs="Arial"/>
                <w:sz w:val="20"/>
                <w:szCs w:val="20"/>
              </w:rPr>
              <w:t>Escarpado</w:t>
            </w:r>
            <w:r w:rsidRPr="00DA13B5">
              <w:rPr>
                <w:rFonts w:ascii="Arial" w:hAnsi="Arial" w:cs="Arial"/>
                <w:spacing w:val="-3"/>
                <w:sz w:val="20"/>
                <w:szCs w:val="20"/>
              </w:rPr>
              <w:t xml:space="preserve"> </w:t>
            </w:r>
            <w:r w:rsidRPr="00DA13B5">
              <w:rPr>
                <w:rFonts w:ascii="Arial" w:hAnsi="Arial" w:cs="Arial"/>
                <w:spacing w:val="-2"/>
                <w:sz w:val="20"/>
                <w:szCs w:val="20"/>
              </w:rPr>
              <w:t>(&gt;12%)</w:t>
            </w:r>
          </w:p>
        </w:tc>
        <w:tc>
          <w:tcPr>
            <w:tcW w:w="1488" w:type="dxa"/>
            <w:tcBorders>
              <w:top w:val="dotted" w:sz="4" w:space="0" w:color="000000"/>
            </w:tcBorders>
            <w:vAlign w:val="center"/>
          </w:tcPr>
          <w:p w14:paraId="0F957A72" w14:textId="77777777" w:rsidR="00D573F8" w:rsidRPr="00DA13B5" w:rsidRDefault="00D573F8" w:rsidP="00503FA7">
            <w:pPr>
              <w:pStyle w:val="TableParagraph"/>
              <w:spacing w:before="0" w:line="276" w:lineRule="auto"/>
              <w:ind w:left="140" w:right="130"/>
              <w:rPr>
                <w:rFonts w:ascii="Arial" w:hAnsi="Arial" w:cs="Arial"/>
                <w:sz w:val="20"/>
                <w:szCs w:val="20"/>
              </w:rPr>
            </w:pPr>
            <w:r w:rsidRPr="00DA13B5">
              <w:rPr>
                <w:rFonts w:ascii="Arial" w:hAnsi="Arial" w:cs="Arial"/>
                <w:spacing w:val="-5"/>
                <w:sz w:val="20"/>
                <w:szCs w:val="20"/>
              </w:rPr>
              <w:t>15%</w:t>
            </w:r>
          </w:p>
        </w:tc>
      </w:tr>
    </w:tbl>
    <w:p w14:paraId="24A5315D" w14:textId="0EEC7CDB" w:rsidR="0021725F" w:rsidRPr="00DA13B5" w:rsidRDefault="0021725F" w:rsidP="00972A75">
      <w:pPr>
        <w:spacing w:after="0" w:line="360" w:lineRule="auto"/>
        <w:jc w:val="both"/>
        <w:rPr>
          <w:rFonts w:ascii="Arial" w:hAnsi="Arial" w:cs="Arial"/>
          <w:sz w:val="20"/>
          <w:szCs w:val="20"/>
        </w:rPr>
      </w:pPr>
    </w:p>
    <w:p w14:paraId="326C054A" w14:textId="499E5F68" w:rsidR="0021725F" w:rsidRPr="00DA13B5" w:rsidRDefault="00296254" w:rsidP="0029625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 xml:space="preserve">El corredor </w:t>
      </w:r>
      <w:r w:rsidR="008A5B0B" w:rsidRPr="00DA13B5">
        <w:rPr>
          <w:rFonts w:ascii="Arial" w:hAnsi="Arial" w:cs="Arial"/>
          <w:sz w:val="20"/>
          <w:szCs w:val="20"/>
          <w:lang w:val="es-ES"/>
        </w:rPr>
        <w:t>REHABILITACIÓN DE LA VÍA QUE CONDUCE DE LA VEREDA MONTELARGO A LA VEREDA LIMONAL (DEL SECTOR LOMA DIVINO NIÑO AL SECTOR PUENTE LA TRAMPA) MUNICIPIO DE ANOLAIMA, DEPARTAMENTO DE CUNDINAMARCA</w:t>
      </w:r>
      <w:r w:rsidR="00FE7A14" w:rsidRPr="00DA13B5">
        <w:rPr>
          <w:rFonts w:ascii="Arial" w:hAnsi="Arial" w:cs="Arial"/>
          <w:sz w:val="20"/>
          <w:szCs w:val="20"/>
          <w:lang w:val="es-ES"/>
        </w:rPr>
        <w:t xml:space="preserve"> tiene una longitud de </w:t>
      </w:r>
      <w:r w:rsidR="007423B3" w:rsidRPr="00DA13B5">
        <w:rPr>
          <w:rFonts w:ascii="Arial" w:hAnsi="Arial" w:cs="Arial"/>
          <w:sz w:val="20"/>
          <w:szCs w:val="20"/>
          <w:lang w:val="es-ES"/>
        </w:rPr>
        <w:t>2.</w:t>
      </w:r>
      <w:r w:rsidR="002512ED" w:rsidRPr="00DA13B5">
        <w:rPr>
          <w:rFonts w:ascii="Arial" w:hAnsi="Arial" w:cs="Arial"/>
          <w:sz w:val="20"/>
          <w:szCs w:val="20"/>
          <w:lang w:val="es-ES"/>
        </w:rPr>
        <w:t>814.94</w:t>
      </w:r>
      <w:r w:rsidRPr="00DA13B5">
        <w:rPr>
          <w:rFonts w:ascii="Arial" w:hAnsi="Arial" w:cs="Arial"/>
          <w:sz w:val="20"/>
          <w:szCs w:val="20"/>
          <w:lang w:val="es-ES"/>
        </w:rPr>
        <w:t xml:space="preserve"> lineales, de los cuales se </w:t>
      </w:r>
      <w:r w:rsidR="00FE7A14" w:rsidRPr="00DA13B5">
        <w:rPr>
          <w:rFonts w:ascii="Arial" w:hAnsi="Arial" w:cs="Arial"/>
          <w:sz w:val="20"/>
          <w:szCs w:val="20"/>
          <w:lang w:val="es-ES"/>
        </w:rPr>
        <w:t xml:space="preserve">priorizaron para diseño </w:t>
      </w:r>
      <w:r w:rsidR="002512ED" w:rsidRPr="00DA13B5">
        <w:rPr>
          <w:rFonts w:ascii="Arial" w:hAnsi="Arial" w:cs="Arial"/>
          <w:sz w:val="20"/>
          <w:szCs w:val="20"/>
          <w:lang w:val="es-ES"/>
        </w:rPr>
        <w:t>2.031,318</w:t>
      </w:r>
      <w:r w:rsidRPr="00DA13B5">
        <w:rPr>
          <w:rFonts w:ascii="Arial" w:hAnsi="Arial" w:cs="Arial"/>
          <w:sz w:val="20"/>
          <w:szCs w:val="20"/>
          <w:lang w:val="es-ES"/>
        </w:rPr>
        <w:t xml:space="preserve">m lineales, subdivididos en </w:t>
      </w:r>
      <w:r w:rsidR="002512ED" w:rsidRPr="00DA13B5">
        <w:rPr>
          <w:rFonts w:ascii="Arial" w:hAnsi="Arial" w:cs="Arial"/>
          <w:sz w:val="20"/>
          <w:szCs w:val="20"/>
          <w:lang w:val="es-ES"/>
        </w:rPr>
        <w:t>ocho</w:t>
      </w:r>
      <w:r w:rsidRPr="00DA13B5">
        <w:rPr>
          <w:rFonts w:ascii="Arial" w:hAnsi="Arial" w:cs="Arial"/>
          <w:sz w:val="20"/>
          <w:szCs w:val="20"/>
          <w:lang w:val="es-ES"/>
        </w:rPr>
        <w:t xml:space="preserve"> subtramos, los cuales se encuentran separados por obras ya existentes (placa huellas), este tramo hace parte de la provincia de </w:t>
      </w:r>
      <w:r w:rsidR="004D6A81" w:rsidRPr="00DA13B5">
        <w:rPr>
          <w:rFonts w:ascii="Arial" w:hAnsi="Arial" w:cs="Arial"/>
          <w:sz w:val="20"/>
          <w:szCs w:val="20"/>
          <w:lang w:val="es-ES"/>
        </w:rPr>
        <w:t>Tequendama</w:t>
      </w:r>
      <w:r w:rsidRPr="00DA13B5">
        <w:rPr>
          <w:rFonts w:ascii="Arial" w:hAnsi="Arial" w:cs="Arial"/>
          <w:sz w:val="20"/>
          <w:szCs w:val="20"/>
          <w:lang w:val="es-ES"/>
        </w:rPr>
        <w:t xml:space="preserve">, este corredor de la vía forma parte integral de la red vial terciaria que conduce del municipio </w:t>
      </w:r>
      <w:r w:rsidR="00172D6E" w:rsidRPr="00DA13B5">
        <w:rPr>
          <w:rFonts w:ascii="Arial" w:hAnsi="Arial" w:cs="Arial"/>
          <w:sz w:val="20"/>
          <w:szCs w:val="20"/>
          <w:lang w:val="es-ES"/>
        </w:rPr>
        <w:t>Anolaima</w:t>
      </w:r>
      <w:r w:rsidRPr="00DA13B5">
        <w:rPr>
          <w:rFonts w:ascii="Arial" w:hAnsi="Arial" w:cs="Arial"/>
          <w:sz w:val="20"/>
          <w:szCs w:val="20"/>
          <w:lang w:val="es-ES"/>
        </w:rPr>
        <w:t xml:space="preserve">, aunque en este proyecto el mejoramiento a realizar solo se contempla desde el K0+000 hasta el </w:t>
      </w:r>
      <w:r w:rsidR="002512ED" w:rsidRPr="00DA13B5">
        <w:rPr>
          <w:rFonts w:ascii="Arial" w:hAnsi="Arial" w:cs="Arial"/>
          <w:sz w:val="20"/>
          <w:szCs w:val="20"/>
          <w:lang w:val="es-ES"/>
        </w:rPr>
        <w:t>K2+814.94</w:t>
      </w:r>
      <w:r w:rsidRPr="00DA13B5">
        <w:rPr>
          <w:rFonts w:ascii="Arial" w:hAnsi="Arial" w:cs="Arial"/>
          <w:sz w:val="20"/>
          <w:szCs w:val="20"/>
          <w:lang w:val="es-ES"/>
        </w:rPr>
        <w:t>;  el corredor vial se clasifica con pendiente mixta entre ondulado-montañoso, con un ligero predominio de terreno ondulado y su diseño debe cumplir con pautas definidas para el mejoramiento geométrico aplicadas a los sectores de mayor pendiente (ver perfil general).</w:t>
      </w:r>
    </w:p>
    <w:p w14:paraId="757830F4" w14:textId="77777777" w:rsidR="006E7158" w:rsidRPr="00DA13B5" w:rsidRDefault="006E7158" w:rsidP="00296254">
      <w:pPr>
        <w:spacing w:after="0" w:line="360" w:lineRule="auto"/>
        <w:jc w:val="center"/>
        <w:rPr>
          <w:rFonts w:ascii="Arial" w:hAnsi="Arial" w:cs="Arial"/>
          <w:b/>
          <w:bCs/>
          <w:sz w:val="20"/>
          <w:szCs w:val="20"/>
        </w:rPr>
      </w:pPr>
    </w:p>
    <w:p w14:paraId="5F9B9037" w14:textId="6F7EFBA0" w:rsidR="00296254" w:rsidRPr="00DA13B5" w:rsidRDefault="00296254" w:rsidP="00296254">
      <w:pPr>
        <w:spacing w:after="0" w:line="360" w:lineRule="auto"/>
        <w:jc w:val="center"/>
        <w:rPr>
          <w:rFonts w:ascii="Arial" w:hAnsi="Arial" w:cs="Arial"/>
          <w:b/>
          <w:bCs/>
          <w:sz w:val="20"/>
          <w:szCs w:val="20"/>
        </w:rPr>
      </w:pPr>
      <w:r w:rsidRPr="00DA13B5">
        <w:rPr>
          <w:rFonts w:ascii="Arial" w:hAnsi="Arial" w:cs="Arial"/>
          <w:b/>
          <w:bCs/>
          <w:sz w:val="20"/>
          <w:szCs w:val="20"/>
        </w:rPr>
        <w:t xml:space="preserve">Figura 3. Perfil General Corredor </w:t>
      </w:r>
      <w:r w:rsidR="008A5B0B" w:rsidRPr="00DA13B5">
        <w:rPr>
          <w:rFonts w:ascii="Arial" w:hAnsi="Arial" w:cs="Arial"/>
          <w:b/>
          <w:bCs/>
          <w:sz w:val="20"/>
          <w:szCs w:val="20"/>
        </w:rPr>
        <w:t>REHABILITACIÓN DE LA VÍA QUE CONDUCE DE LA VEREDA MONTELARGO A LA VEREDA LIMONAL (DEL SECTOR LOMA DIVINO NIÑO AL SECTOR PUENTE LA TRAMPA) MUNICIPIO DE ANOLAIMA, DEPARTAMENTO DE CUNDINAMARCA</w:t>
      </w:r>
    </w:p>
    <w:p w14:paraId="74D15632" w14:textId="72790404" w:rsidR="0021725F" w:rsidRPr="00DA13B5" w:rsidRDefault="006E2681" w:rsidP="006E2681">
      <w:pPr>
        <w:spacing w:after="0" w:line="360" w:lineRule="auto"/>
        <w:ind w:left="-567"/>
        <w:jc w:val="center"/>
        <w:rPr>
          <w:rFonts w:ascii="Arial" w:hAnsi="Arial" w:cs="Arial"/>
          <w:sz w:val="20"/>
          <w:szCs w:val="20"/>
        </w:rPr>
      </w:pPr>
      <w:r w:rsidRPr="00DA13B5">
        <w:rPr>
          <w:rFonts w:ascii="Arial" w:hAnsi="Arial" w:cs="Arial"/>
          <w:sz w:val="20"/>
          <w:szCs w:val="20"/>
        </w:rPr>
        <w:object w:dxaOrig="1800" w:dyaOrig="765" w14:anchorId="010155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1.25pt;height:56.25pt" o:ole="">
            <v:imagedata r:id="rId13" o:title="" croptop="27927f" cropbottom="23465f" cropleft="6095f"/>
          </v:shape>
          <o:OLEObject Type="Embed" ProgID="AutoCAD.Drawing.24" ShapeID="_x0000_i1025" DrawAspect="Content" ObjectID="_1827208748" r:id="rId14"/>
        </w:object>
      </w:r>
    </w:p>
    <w:p w14:paraId="76787F54" w14:textId="0A6BCD91" w:rsidR="00D95BF7" w:rsidRPr="00DA13B5" w:rsidRDefault="00D95BF7" w:rsidP="00503FA7">
      <w:pPr>
        <w:pStyle w:val="Ttulo2"/>
        <w:numPr>
          <w:ilvl w:val="1"/>
          <w:numId w:val="1"/>
        </w:numPr>
        <w:spacing w:line="360" w:lineRule="auto"/>
        <w:rPr>
          <w:rFonts w:ascii="Arial" w:hAnsi="Arial" w:cs="Arial"/>
          <w:b/>
          <w:bCs/>
          <w:color w:val="auto"/>
          <w:sz w:val="20"/>
          <w:szCs w:val="20"/>
          <w:lang w:val="es-ES"/>
        </w:rPr>
      </w:pPr>
      <w:bookmarkStart w:id="37" w:name="_Toc216596159"/>
      <w:r w:rsidRPr="00DA13B5">
        <w:rPr>
          <w:rFonts w:ascii="Arial" w:hAnsi="Arial" w:cs="Arial"/>
          <w:b/>
          <w:bCs/>
          <w:color w:val="auto"/>
          <w:sz w:val="20"/>
          <w:szCs w:val="20"/>
          <w:lang w:val="es-ES"/>
        </w:rPr>
        <w:t>Velocidad de Diseño</w:t>
      </w:r>
      <w:bookmarkEnd w:id="37"/>
    </w:p>
    <w:p w14:paraId="10BF6493" w14:textId="77777777" w:rsidR="00D95BF7" w:rsidRPr="00DA13B5" w:rsidRDefault="00D95BF7" w:rsidP="00FE7A14">
      <w:pPr>
        <w:spacing w:after="0" w:line="360" w:lineRule="auto"/>
        <w:jc w:val="both"/>
        <w:rPr>
          <w:rFonts w:ascii="Arial" w:hAnsi="Arial" w:cs="Arial"/>
          <w:sz w:val="20"/>
          <w:szCs w:val="20"/>
        </w:rPr>
      </w:pPr>
      <w:r w:rsidRPr="00DA13B5">
        <w:rPr>
          <w:rFonts w:ascii="Arial" w:hAnsi="Arial" w:cs="Arial"/>
          <w:sz w:val="20"/>
          <w:szCs w:val="20"/>
        </w:rPr>
        <w:t>El factor prioritario para definir la velocidad de diseño en este proyecto vial fue la seguridad de los usuarios. Por ello la velocidad de diseño a lo largo del trazado debe ser tal, que los conductores no sean sorprendidos por cambios bruscos y/o muy frecuentes en la velocidad a la que pueden realizar con seguridad el recorrido.</w:t>
      </w:r>
    </w:p>
    <w:p w14:paraId="7A0970EE" w14:textId="77777777" w:rsidR="005040E3" w:rsidRPr="00DA13B5" w:rsidRDefault="005040E3" w:rsidP="00FE7A14">
      <w:pPr>
        <w:spacing w:after="0" w:line="360" w:lineRule="auto"/>
        <w:jc w:val="both"/>
        <w:rPr>
          <w:rFonts w:ascii="Arial" w:hAnsi="Arial" w:cs="Arial"/>
          <w:sz w:val="20"/>
          <w:szCs w:val="20"/>
        </w:rPr>
      </w:pPr>
    </w:p>
    <w:p w14:paraId="6DE64B02" w14:textId="5DD8E7E9" w:rsidR="00D95BF7" w:rsidRPr="00DA13B5" w:rsidRDefault="00D95BF7" w:rsidP="00FE7A14">
      <w:pPr>
        <w:spacing w:after="0" w:line="360" w:lineRule="auto"/>
        <w:jc w:val="both"/>
        <w:rPr>
          <w:rFonts w:ascii="Arial" w:hAnsi="Arial" w:cs="Arial"/>
          <w:sz w:val="20"/>
          <w:szCs w:val="20"/>
        </w:rPr>
      </w:pPr>
      <w:r w:rsidRPr="00DA13B5">
        <w:rPr>
          <w:rFonts w:ascii="Arial" w:hAnsi="Arial" w:cs="Arial"/>
          <w:sz w:val="20"/>
          <w:szCs w:val="20"/>
        </w:rPr>
        <w:lastRenderedPageBreak/>
        <w:t>Se debe garantizar la consistencia en la velocidad, para esto hay que identificar a lo largo del corredor de ruta tramos homogéneos a los que por las condiciones topográficas se les pueda asignar una misma velocidad. Esta velocidad, denominada Velocidad de Diseño del tramo homogéneo (VTR), es la base para la definición de las características de los elementos geométricos incluidos en dicho tramo. Para identificar los tramos homogéneos y establecer su Velocidad de Diseño (VTR) se debe atender a los siguientes criterios:</w:t>
      </w:r>
    </w:p>
    <w:p w14:paraId="36D870F5" w14:textId="77777777" w:rsidR="00D95BF7" w:rsidRPr="00DA13B5" w:rsidRDefault="00D95BF7" w:rsidP="00D95BF7">
      <w:pPr>
        <w:spacing w:after="0" w:line="360" w:lineRule="auto"/>
        <w:jc w:val="both"/>
        <w:rPr>
          <w:rFonts w:ascii="Arial" w:hAnsi="Arial" w:cs="Arial"/>
          <w:sz w:val="20"/>
          <w:szCs w:val="20"/>
        </w:rPr>
      </w:pPr>
    </w:p>
    <w:p w14:paraId="65318E32" w14:textId="67A051DE" w:rsidR="00D95BF7" w:rsidRPr="00DA13B5" w:rsidRDefault="00D95BF7" w:rsidP="00411AA2">
      <w:pPr>
        <w:pStyle w:val="Prrafodelista"/>
        <w:numPr>
          <w:ilvl w:val="0"/>
          <w:numId w:val="8"/>
        </w:numPr>
        <w:spacing w:after="0" w:line="360" w:lineRule="auto"/>
        <w:jc w:val="both"/>
        <w:rPr>
          <w:rFonts w:ascii="Arial" w:hAnsi="Arial" w:cs="Arial"/>
          <w:sz w:val="20"/>
          <w:szCs w:val="20"/>
        </w:rPr>
      </w:pPr>
      <w:r w:rsidRPr="00DA13B5">
        <w:rPr>
          <w:rFonts w:ascii="Arial" w:hAnsi="Arial" w:cs="Arial"/>
          <w:sz w:val="20"/>
          <w:szCs w:val="20"/>
        </w:rPr>
        <w:t>La longitud mínima de un tramo de carretera con una velocidad de diseño dada debe ser de tres (3) kilómetros para velocidades entre veinte y cincuenta kilómetros por hora (20 y 50 km/h) y de cuatro (4) kilómetros para velocidades entre sesenta y ciento diez kilómetros por hora (60 y 110 km/h).</w:t>
      </w:r>
    </w:p>
    <w:p w14:paraId="30D91053" w14:textId="391491FE" w:rsidR="00296254" w:rsidRPr="00DA13B5" w:rsidRDefault="00D95BF7" w:rsidP="00411AA2">
      <w:pPr>
        <w:pStyle w:val="Prrafodelista"/>
        <w:numPr>
          <w:ilvl w:val="0"/>
          <w:numId w:val="8"/>
        </w:numPr>
        <w:spacing w:after="0" w:line="360" w:lineRule="auto"/>
        <w:jc w:val="both"/>
        <w:rPr>
          <w:rFonts w:ascii="Arial" w:hAnsi="Arial" w:cs="Arial"/>
          <w:sz w:val="20"/>
          <w:szCs w:val="20"/>
        </w:rPr>
      </w:pPr>
      <w:r w:rsidRPr="00DA13B5">
        <w:rPr>
          <w:rFonts w:ascii="Arial" w:hAnsi="Arial" w:cs="Arial"/>
          <w:sz w:val="20"/>
          <w:szCs w:val="20"/>
        </w:rPr>
        <w:t>La diferencia de la velocidad de diseño entre tramos adyacentes no puede ser mayor a veinte kilómetros por hora (20 km/h); no obstante, lo anterior, si debido a un marcado cambio en el tipo de terreno en un corto sector del corredor de ruta es necesario establecer un tramo con longitud menor a la especificada, la diferencia de su velocidad de diseño con la de los tramos adyacentes no puede ser mayor de diez kilómetros por hora (10 km/h).</w:t>
      </w:r>
    </w:p>
    <w:p w14:paraId="4494C03E" w14:textId="77777777" w:rsidR="00D95BF7" w:rsidRPr="00DA13B5" w:rsidRDefault="00D95BF7" w:rsidP="00503FA7">
      <w:pPr>
        <w:pStyle w:val="Ttulo2"/>
        <w:numPr>
          <w:ilvl w:val="1"/>
          <w:numId w:val="1"/>
        </w:numPr>
        <w:spacing w:line="360" w:lineRule="auto"/>
        <w:rPr>
          <w:rFonts w:ascii="Arial" w:hAnsi="Arial" w:cs="Arial"/>
          <w:b/>
          <w:bCs/>
          <w:color w:val="auto"/>
          <w:sz w:val="20"/>
          <w:szCs w:val="20"/>
          <w:lang w:val="es-ES"/>
        </w:rPr>
      </w:pPr>
      <w:bookmarkStart w:id="38" w:name="_Toc216596160"/>
      <w:r w:rsidRPr="00DA13B5">
        <w:rPr>
          <w:rFonts w:ascii="Arial" w:hAnsi="Arial" w:cs="Arial"/>
          <w:b/>
          <w:bCs/>
          <w:color w:val="auto"/>
          <w:sz w:val="20"/>
          <w:szCs w:val="20"/>
          <w:lang w:val="es-ES"/>
        </w:rPr>
        <w:t>Velocidad de diseño de tramo homogéneo</w:t>
      </w:r>
      <w:bookmarkEnd w:id="38"/>
    </w:p>
    <w:p w14:paraId="1EBA057A" w14:textId="77777777" w:rsidR="00D95BF7" w:rsidRPr="00DA13B5" w:rsidRDefault="00D95BF7" w:rsidP="00FE7A14">
      <w:pPr>
        <w:spacing w:after="0" w:line="360" w:lineRule="auto"/>
        <w:jc w:val="both"/>
        <w:rPr>
          <w:rFonts w:ascii="Arial" w:hAnsi="Arial" w:cs="Arial"/>
          <w:sz w:val="20"/>
          <w:szCs w:val="20"/>
          <w:lang w:val="es-ES"/>
        </w:rPr>
      </w:pPr>
      <w:r w:rsidRPr="00DA13B5">
        <w:rPr>
          <w:rFonts w:ascii="Arial" w:hAnsi="Arial" w:cs="Arial"/>
          <w:sz w:val="20"/>
          <w:szCs w:val="20"/>
          <w:lang w:val="es-ES"/>
        </w:rPr>
        <w:t>La Velocidad de Diseño de un tramo homogéneo (VTR) está definida en función de la categoría de la carretera y el tipo de terreno, esto ya quedo definido en el numera de clasificación de la vía, donde se caracterizó cada uno de los dos corredores que componen este proyecto. A un tramo homogéneo se le puede asignar una Velocidad de diseño (VTR) en el rango que se indica en la siguiente tabla, en ella se resume el equilibrio entre el mejor nivel de servicio que se puede ofrecer a los usuarios de las carreteras colombianas y las posibilidades económicas acertadas para darle viabilidad al proyecto.</w:t>
      </w:r>
    </w:p>
    <w:p w14:paraId="54EF43D0" w14:textId="77777777" w:rsidR="005040E3" w:rsidRPr="00DA13B5" w:rsidRDefault="005040E3" w:rsidP="00FE7A14">
      <w:pPr>
        <w:spacing w:after="0" w:line="360" w:lineRule="auto"/>
        <w:jc w:val="both"/>
        <w:rPr>
          <w:rFonts w:ascii="Arial" w:hAnsi="Arial" w:cs="Arial"/>
          <w:sz w:val="20"/>
          <w:szCs w:val="20"/>
          <w:lang w:val="es-ES"/>
        </w:rPr>
      </w:pPr>
    </w:p>
    <w:p w14:paraId="0FA0D900" w14:textId="3D3C8D70" w:rsidR="001137B7" w:rsidRPr="00DA13B5" w:rsidRDefault="00D95BF7" w:rsidP="005040E3">
      <w:pPr>
        <w:spacing w:after="0" w:line="360" w:lineRule="auto"/>
        <w:jc w:val="both"/>
        <w:rPr>
          <w:rFonts w:ascii="Arial" w:hAnsi="Arial" w:cs="Arial"/>
          <w:b/>
          <w:bCs/>
          <w:sz w:val="20"/>
          <w:szCs w:val="20"/>
          <w:lang w:val="es-ES"/>
        </w:rPr>
      </w:pPr>
      <w:r w:rsidRPr="00DA13B5">
        <w:rPr>
          <w:rFonts w:ascii="Arial" w:hAnsi="Arial" w:cs="Arial"/>
          <w:sz w:val="20"/>
          <w:szCs w:val="20"/>
          <w:lang w:val="es-ES"/>
        </w:rPr>
        <w:t>Teniendo en cuenta que los dos corredores viales donde se hará el mejoramiento geométrico a los veintidós subtramos priorizados pertenecen a vía o carretera de tercer orden y también clasifican dentro del mismo rango para asignación de velocidad de diseño, las condiciones de la vía, las posibles limitantes y el tipo de terreno ondulado y montañoso en el que se encuentra nuestro proyecto según la anterior tabla, se obtiene un rango de Velocidad de Diseño de</w:t>
      </w:r>
      <w:r w:rsidR="005040E3" w:rsidRPr="00DA13B5">
        <w:rPr>
          <w:rFonts w:ascii="Arial" w:hAnsi="Arial" w:cs="Arial"/>
          <w:sz w:val="20"/>
          <w:szCs w:val="20"/>
          <w:lang w:val="es-ES"/>
        </w:rPr>
        <w:t xml:space="preserve"> un Tramo Homogéneo VTR entre 20 Km/h a 30</w:t>
      </w:r>
      <w:r w:rsidRPr="00DA13B5">
        <w:rPr>
          <w:rFonts w:ascii="Arial" w:hAnsi="Arial" w:cs="Arial"/>
          <w:sz w:val="20"/>
          <w:szCs w:val="20"/>
          <w:lang w:val="es-ES"/>
        </w:rPr>
        <w:t xml:space="preserve"> km/h para los dos tramos, para efectos de este diseño se toma como VTR el límite inferior, es decir 30 km/h.</w:t>
      </w:r>
    </w:p>
    <w:p w14:paraId="075AA4DE" w14:textId="74663234" w:rsidR="00D95BF7" w:rsidRPr="00DA13B5" w:rsidRDefault="00D95BF7" w:rsidP="00D95BF7">
      <w:pPr>
        <w:spacing w:after="0" w:line="360" w:lineRule="auto"/>
        <w:jc w:val="center"/>
        <w:rPr>
          <w:rFonts w:ascii="Arial" w:hAnsi="Arial" w:cs="Arial"/>
          <w:b/>
          <w:bCs/>
          <w:sz w:val="20"/>
          <w:szCs w:val="20"/>
          <w:lang w:val="es-ES"/>
        </w:rPr>
      </w:pPr>
      <w:r w:rsidRPr="00DA13B5">
        <w:rPr>
          <w:rFonts w:ascii="Arial" w:hAnsi="Arial" w:cs="Arial"/>
          <w:b/>
          <w:bCs/>
          <w:sz w:val="20"/>
          <w:szCs w:val="20"/>
          <w:lang w:val="es-ES"/>
        </w:rPr>
        <w:t>Tabla 7. Valores de la Velocidad de Diseño de los Tramos Homogéneos (V</w:t>
      </w:r>
      <w:r w:rsidRPr="00DA13B5">
        <w:rPr>
          <w:rFonts w:ascii="Arial" w:hAnsi="Arial" w:cs="Arial"/>
          <w:b/>
          <w:bCs/>
          <w:sz w:val="20"/>
          <w:szCs w:val="20"/>
          <w:vertAlign w:val="subscript"/>
          <w:lang w:val="es-ES"/>
        </w:rPr>
        <w:t>TR</w:t>
      </w:r>
      <w:r w:rsidRPr="00DA13B5">
        <w:rPr>
          <w:rFonts w:ascii="Arial" w:hAnsi="Arial" w:cs="Arial"/>
          <w:b/>
          <w:bCs/>
          <w:sz w:val="20"/>
          <w:szCs w:val="20"/>
          <w:lang w:val="es-ES"/>
        </w:rPr>
        <w:t>) en función de la Categoría de la Carretera y el tipo de Terreno</w:t>
      </w:r>
    </w:p>
    <w:tbl>
      <w:tblPr>
        <w:tblStyle w:val="TableNormal1"/>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1550"/>
        <w:gridCol w:w="1134"/>
        <w:gridCol w:w="438"/>
        <w:gridCol w:w="418"/>
        <w:gridCol w:w="421"/>
        <w:gridCol w:w="424"/>
        <w:gridCol w:w="425"/>
        <w:gridCol w:w="425"/>
        <w:gridCol w:w="425"/>
        <w:gridCol w:w="426"/>
        <w:gridCol w:w="425"/>
        <w:gridCol w:w="425"/>
      </w:tblGrid>
      <w:tr w:rsidR="00D95BF7" w:rsidRPr="00DA13B5" w14:paraId="592F8634" w14:textId="77777777" w:rsidTr="00D95BF7">
        <w:trPr>
          <w:trHeight w:val="419"/>
          <w:jc w:val="center"/>
        </w:trPr>
        <w:tc>
          <w:tcPr>
            <w:tcW w:w="1550" w:type="dxa"/>
            <w:vMerge w:val="restart"/>
            <w:tcBorders>
              <w:right w:val="single" w:sz="4" w:space="0" w:color="000000"/>
            </w:tcBorders>
          </w:tcPr>
          <w:p w14:paraId="0D2AF2F2" w14:textId="77777777" w:rsidR="00D95BF7" w:rsidRPr="00DA13B5" w:rsidRDefault="00D95BF7" w:rsidP="00503FA7">
            <w:pPr>
              <w:pStyle w:val="TableParagraph"/>
              <w:spacing w:before="86" w:line="240" w:lineRule="auto"/>
              <w:ind w:left="71" w:right="45" w:hanging="3"/>
              <w:rPr>
                <w:rFonts w:ascii="Arial" w:hAnsi="Arial" w:cs="Arial"/>
                <w:b/>
                <w:sz w:val="20"/>
                <w:szCs w:val="20"/>
              </w:rPr>
            </w:pPr>
            <w:r w:rsidRPr="00DA13B5">
              <w:rPr>
                <w:rFonts w:ascii="Arial" w:hAnsi="Arial" w:cs="Arial"/>
                <w:b/>
                <w:spacing w:val="-2"/>
                <w:sz w:val="20"/>
                <w:szCs w:val="20"/>
              </w:rPr>
              <w:t>CATEGORÍA</w:t>
            </w:r>
            <w:r w:rsidRPr="00DA13B5">
              <w:rPr>
                <w:rFonts w:ascii="Arial" w:hAnsi="Arial" w:cs="Arial"/>
                <w:b/>
                <w:spacing w:val="40"/>
                <w:sz w:val="20"/>
                <w:szCs w:val="20"/>
              </w:rPr>
              <w:t xml:space="preserve"> </w:t>
            </w:r>
            <w:r w:rsidRPr="00DA13B5">
              <w:rPr>
                <w:rFonts w:ascii="Arial" w:hAnsi="Arial" w:cs="Arial"/>
                <w:b/>
                <w:sz w:val="20"/>
                <w:szCs w:val="20"/>
              </w:rPr>
              <w:t>DE LA</w:t>
            </w:r>
            <w:r w:rsidRPr="00DA13B5">
              <w:rPr>
                <w:rFonts w:ascii="Arial" w:hAnsi="Arial" w:cs="Arial"/>
                <w:b/>
                <w:spacing w:val="40"/>
                <w:sz w:val="20"/>
                <w:szCs w:val="20"/>
              </w:rPr>
              <w:t xml:space="preserve"> </w:t>
            </w:r>
            <w:r w:rsidRPr="00DA13B5">
              <w:rPr>
                <w:rFonts w:ascii="Arial" w:hAnsi="Arial" w:cs="Arial"/>
                <w:b/>
                <w:spacing w:val="-2"/>
                <w:sz w:val="20"/>
                <w:szCs w:val="20"/>
              </w:rPr>
              <w:t>CARRETERA</w:t>
            </w:r>
          </w:p>
        </w:tc>
        <w:tc>
          <w:tcPr>
            <w:tcW w:w="1134" w:type="dxa"/>
            <w:vMerge w:val="restart"/>
            <w:tcBorders>
              <w:left w:val="single" w:sz="4" w:space="0" w:color="000000"/>
              <w:right w:val="single" w:sz="4" w:space="0" w:color="000000"/>
            </w:tcBorders>
          </w:tcPr>
          <w:p w14:paraId="43B6ED4E" w14:textId="77777777" w:rsidR="00D95BF7" w:rsidRPr="00DA13B5" w:rsidRDefault="00D95BF7" w:rsidP="00503FA7">
            <w:pPr>
              <w:pStyle w:val="TableParagraph"/>
              <w:spacing w:before="7" w:line="240" w:lineRule="auto"/>
              <w:jc w:val="left"/>
              <w:rPr>
                <w:rFonts w:ascii="Arial" w:hAnsi="Arial" w:cs="Arial"/>
                <w:sz w:val="20"/>
                <w:szCs w:val="20"/>
              </w:rPr>
            </w:pPr>
          </w:p>
          <w:p w14:paraId="5BBAA4D0" w14:textId="77777777" w:rsidR="00D95BF7" w:rsidRPr="00DA13B5" w:rsidRDefault="00D95BF7" w:rsidP="00503FA7">
            <w:pPr>
              <w:pStyle w:val="TableParagraph"/>
              <w:spacing w:before="0" w:line="240" w:lineRule="auto"/>
              <w:ind w:left="76" w:right="47" w:firstLine="67"/>
              <w:jc w:val="left"/>
              <w:rPr>
                <w:rFonts w:ascii="Arial" w:hAnsi="Arial" w:cs="Arial"/>
                <w:b/>
                <w:sz w:val="20"/>
                <w:szCs w:val="20"/>
              </w:rPr>
            </w:pPr>
            <w:r w:rsidRPr="00DA13B5">
              <w:rPr>
                <w:rFonts w:ascii="Arial" w:hAnsi="Arial" w:cs="Arial"/>
                <w:b/>
                <w:sz w:val="20"/>
                <w:szCs w:val="20"/>
              </w:rPr>
              <w:t>TIPO</w:t>
            </w:r>
            <w:r w:rsidRPr="00DA13B5">
              <w:rPr>
                <w:rFonts w:ascii="Arial" w:hAnsi="Arial" w:cs="Arial"/>
                <w:b/>
                <w:spacing w:val="-1"/>
                <w:sz w:val="20"/>
                <w:szCs w:val="20"/>
              </w:rPr>
              <w:t xml:space="preserve"> </w:t>
            </w:r>
            <w:r w:rsidRPr="00DA13B5">
              <w:rPr>
                <w:rFonts w:ascii="Arial" w:hAnsi="Arial" w:cs="Arial"/>
                <w:b/>
                <w:sz w:val="20"/>
                <w:szCs w:val="20"/>
              </w:rPr>
              <w:t>DE</w:t>
            </w:r>
            <w:r w:rsidRPr="00DA13B5">
              <w:rPr>
                <w:rFonts w:ascii="Arial" w:hAnsi="Arial" w:cs="Arial"/>
                <w:b/>
                <w:spacing w:val="40"/>
                <w:sz w:val="20"/>
                <w:szCs w:val="20"/>
              </w:rPr>
              <w:t xml:space="preserve"> </w:t>
            </w:r>
            <w:r w:rsidRPr="00DA13B5">
              <w:rPr>
                <w:rFonts w:ascii="Arial" w:hAnsi="Arial" w:cs="Arial"/>
                <w:b/>
                <w:spacing w:val="-2"/>
                <w:sz w:val="20"/>
                <w:szCs w:val="20"/>
              </w:rPr>
              <w:t>TERRENO</w:t>
            </w:r>
          </w:p>
        </w:tc>
        <w:tc>
          <w:tcPr>
            <w:tcW w:w="4252" w:type="dxa"/>
            <w:gridSpan w:val="10"/>
            <w:tcBorders>
              <w:left w:val="single" w:sz="4" w:space="0" w:color="000000"/>
              <w:bottom w:val="single" w:sz="4" w:space="0" w:color="000000"/>
            </w:tcBorders>
          </w:tcPr>
          <w:p w14:paraId="31AD1C9D" w14:textId="2F47FF08" w:rsidR="00D95BF7" w:rsidRPr="00DA13B5" w:rsidRDefault="00D95BF7" w:rsidP="00503FA7">
            <w:pPr>
              <w:pStyle w:val="TableParagraph"/>
              <w:spacing w:before="2" w:line="240" w:lineRule="auto"/>
              <w:ind w:right="715"/>
              <w:rPr>
                <w:rFonts w:ascii="Arial" w:hAnsi="Arial" w:cs="Arial"/>
                <w:b/>
                <w:sz w:val="20"/>
                <w:szCs w:val="20"/>
              </w:rPr>
            </w:pPr>
            <w:r w:rsidRPr="00DA13B5">
              <w:rPr>
                <w:rFonts w:ascii="Arial" w:hAnsi="Arial" w:cs="Arial"/>
                <w:b/>
                <w:sz w:val="20"/>
                <w:szCs w:val="20"/>
              </w:rPr>
              <w:t>VELOCIDAD</w:t>
            </w:r>
            <w:r w:rsidRPr="00DA13B5">
              <w:rPr>
                <w:rFonts w:ascii="Arial" w:hAnsi="Arial" w:cs="Arial"/>
                <w:b/>
                <w:spacing w:val="-4"/>
                <w:sz w:val="20"/>
                <w:szCs w:val="20"/>
              </w:rPr>
              <w:t xml:space="preserve"> </w:t>
            </w:r>
            <w:r w:rsidRPr="00DA13B5">
              <w:rPr>
                <w:rFonts w:ascii="Arial" w:hAnsi="Arial" w:cs="Arial"/>
                <w:b/>
                <w:sz w:val="20"/>
                <w:szCs w:val="20"/>
              </w:rPr>
              <w:t>DE</w:t>
            </w:r>
            <w:r w:rsidRPr="00DA13B5">
              <w:rPr>
                <w:rFonts w:ascii="Arial" w:hAnsi="Arial" w:cs="Arial"/>
                <w:b/>
                <w:spacing w:val="-4"/>
                <w:sz w:val="20"/>
                <w:szCs w:val="20"/>
              </w:rPr>
              <w:t xml:space="preserve"> </w:t>
            </w:r>
            <w:r w:rsidRPr="00DA13B5">
              <w:rPr>
                <w:rFonts w:ascii="Arial" w:hAnsi="Arial" w:cs="Arial"/>
                <w:b/>
                <w:sz w:val="20"/>
                <w:szCs w:val="20"/>
              </w:rPr>
              <w:t>DISEÑO</w:t>
            </w:r>
            <w:r w:rsidRPr="00DA13B5">
              <w:rPr>
                <w:rFonts w:ascii="Arial" w:hAnsi="Arial" w:cs="Arial"/>
                <w:b/>
                <w:spacing w:val="-4"/>
                <w:sz w:val="20"/>
                <w:szCs w:val="20"/>
              </w:rPr>
              <w:t xml:space="preserve"> </w:t>
            </w:r>
            <w:r w:rsidRPr="00DA13B5">
              <w:rPr>
                <w:rFonts w:ascii="Arial" w:hAnsi="Arial" w:cs="Arial"/>
                <w:b/>
                <w:sz w:val="20"/>
                <w:szCs w:val="20"/>
              </w:rPr>
              <w:t>DE</w:t>
            </w:r>
            <w:r w:rsidRPr="00DA13B5">
              <w:rPr>
                <w:rFonts w:ascii="Arial" w:hAnsi="Arial" w:cs="Arial"/>
                <w:b/>
                <w:spacing w:val="-2"/>
                <w:sz w:val="20"/>
                <w:szCs w:val="20"/>
              </w:rPr>
              <w:t xml:space="preserve"> </w:t>
            </w:r>
            <w:r w:rsidRPr="00DA13B5">
              <w:rPr>
                <w:rFonts w:ascii="Arial" w:hAnsi="Arial" w:cs="Arial"/>
                <w:b/>
                <w:sz w:val="20"/>
                <w:szCs w:val="20"/>
              </w:rPr>
              <w:t>UN</w:t>
            </w:r>
            <w:r w:rsidRPr="00DA13B5">
              <w:rPr>
                <w:rFonts w:ascii="Arial" w:hAnsi="Arial" w:cs="Arial"/>
                <w:b/>
                <w:spacing w:val="-5"/>
                <w:sz w:val="20"/>
                <w:szCs w:val="20"/>
              </w:rPr>
              <w:t xml:space="preserve"> </w:t>
            </w:r>
            <w:r w:rsidRPr="00DA13B5">
              <w:rPr>
                <w:rFonts w:ascii="Arial" w:hAnsi="Arial" w:cs="Arial"/>
                <w:b/>
                <w:spacing w:val="-4"/>
                <w:sz w:val="20"/>
                <w:szCs w:val="20"/>
              </w:rPr>
              <w:t xml:space="preserve">TRAMO </w:t>
            </w:r>
            <w:r w:rsidRPr="00DA13B5">
              <w:rPr>
                <w:rFonts w:ascii="Arial" w:hAnsi="Arial" w:cs="Arial"/>
                <w:b/>
                <w:sz w:val="20"/>
                <w:szCs w:val="20"/>
              </w:rPr>
              <w:t>HOMOGÉNEO</w:t>
            </w:r>
            <w:r w:rsidRPr="00DA13B5">
              <w:rPr>
                <w:rFonts w:ascii="Arial" w:hAnsi="Arial" w:cs="Arial"/>
                <w:b/>
                <w:spacing w:val="-6"/>
                <w:sz w:val="20"/>
                <w:szCs w:val="20"/>
              </w:rPr>
              <w:t xml:space="preserve"> </w:t>
            </w:r>
            <w:r w:rsidRPr="00DA13B5">
              <w:rPr>
                <w:rFonts w:ascii="Arial" w:hAnsi="Arial" w:cs="Arial"/>
                <w:b/>
                <w:sz w:val="20"/>
                <w:szCs w:val="20"/>
              </w:rPr>
              <w:t>VTR</w:t>
            </w:r>
            <w:r w:rsidRPr="00DA13B5">
              <w:rPr>
                <w:rFonts w:ascii="Arial" w:hAnsi="Arial" w:cs="Arial"/>
                <w:b/>
                <w:spacing w:val="-5"/>
                <w:sz w:val="20"/>
                <w:szCs w:val="20"/>
              </w:rPr>
              <w:t xml:space="preserve"> </w:t>
            </w:r>
            <w:r w:rsidRPr="00DA13B5">
              <w:rPr>
                <w:rFonts w:ascii="Arial" w:hAnsi="Arial" w:cs="Arial"/>
                <w:b/>
                <w:spacing w:val="-2"/>
                <w:sz w:val="20"/>
                <w:szCs w:val="20"/>
              </w:rPr>
              <w:t>(km/h)</w:t>
            </w:r>
          </w:p>
        </w:tc>
      </w:tr>
      <w:tr w:rsidR="00D95BF7" w:rsidRPr="00DA13B5" w14:paraId="758B3B41" w14:textId="77777777" w:rsidTr="00D95BF7">
        <w:trPr>
          <w:trHeight w:val="361"/>
          <w:jc w:val="center"/>
        </w:trPr>
        <w:tc>
          <w:tcPr>
            <w:tcW w:w="1550" w:type="dxa"/>
            <w:vMerge/>
            <w:tcBorders>
              <w:top w:val="nil"/>
              <w:right w:val="single" w:sz="4" w:space="0" w:color="000000"/>
            </w:tcBorders>
          </w:tcPr>
          <w:p w14:paraId="0F3C6A8F" w14:textId="77777777" w:rsidR="00D95BF7" w:rsidRPr="00DA13B5" w:rsidRDefault="00D95BF7" w:rsidP="00503FA7">
            <w:pPr>
              <w:rPr>
                <w:rFonts w:ascii="Arial" w:hAnsi="Arial" w:cs="Arial"/>
                <w:sz w:val="20"/>
                <w:szCs w:val="20"/>
                <w:lang w:val="es-CO"/>
              </w:rPr>
            </w:pPr>
          </w:p>
        </w:tc>
        <w:tc>
          <w:tcPr>
            <w:tcW w:w="1134" w:type="dxa"/>
            <w:vMerge/>
            <w:tcBorders>
              <w:top w:val="nil"/>
              <w:left w:val="single" w:sz="4" w:space="0" w:color="000000"/>
              <w:right w:val="single" w:sz="4" w:space="0" w:color="000000"/>
            </w:tcBorders>
          </w:tcPr>
          <w:p w14:paraId="1BD0B87B" w14:textId="77777777" w:rsidR="00D95BF7" w:rsidRPr="00DA13B5" w:rsidRDefault="00D95BF7" w:rsidP="00503FA7">
            <w:pPr>
              <w:rPr>
                <w:rFonts w:ascii="Arial" w:hAnsi="Arial" w:cs="Arial"/>
                <w:sz w:val="20"/>
                <w:szCs w:val="20"/>
                <w:lang w:val="es-CO"/>
              </w:rPr>
            </w:pPr>
          </w:p>
        </w:tc>
        <w:tc>
          <w:tcPr>
            <w:tcW w:w="438" w:type="dxa"/>
            <w:tcBorders>
              <w:top w:val="single" w:sz="4" w:space="0" w:color="000000"/>
              <w:left w:val="single" w:sz="4" w:space="0" w:color="000000"/>
              <w:right w:val="single" w:sz="4" w:space="0" w:color="000000"/>
            </w:tcBorders>
          </w:tcPr>
          <w:p w14:paraId="314219EE" w14:textId="77777777" w:rsidR="00D95BF7" w:rsidRPr="00DA13B5" w:rsidRDefault="00D95BF7" w:rsidP="00503FA7">
            <w:pPr>
              <w:pStyle w:val="TableParagraph"/>
              <w:spacing w:before="78" w:line="240" w:lineRule="auto"/>
              <w:rPr>
                <w:rFonts w:ascii="Arial" w:hAnsi="Arial" w:cs="Arial"/>
                <w:b/>
                <w:sz w:val="20"/>
                <w:szCs w:val="20"/>
              </w:rPr>
            </w:pPr>
            <w:r w:rsidRPr="00DA13B5">
              <w:rPr>
                <w:rFonts w:ascii="Arial" w:hAnsi="Arial" w:cs="Arial"/>
                <w:b/>
                <w:spacing w:val="-5"/>
                <w:sz w:val="20"/>
                <w:szCs w:val="20"/>
              </w:rPr>
              <w:t>20</w:t>
            </w:r>
          </w:p>
        </w:tc>
        <w:tc>
          <w:tcPr>
            <w:tcW w:w="418" w:type="dxa"/>
            <w:tcBorders>
              <w:top w:val="single" w:sz="4" w:space="0" w:color="000000"/>
              <w:left w:val="single" w:sz="4" w:space="0" w:color="000000"/>
              <w:right w:val="single" w:sz="4" w:space="0" w:color="000000"/>
            </w:tcBorders>
          </w:tcPr>
          <w:p w14:paraId="4FE991BB" w14:textId="77777777" w:rsidR="00D95BF7" w:rsidRPr="00DA13B5" w:rsidRDefault="00D95BF7" w:rsidP="00503FA7">
            <w:pPr>
              <w:pStyle w:val="TableParagraph"/>
              <w:spacing w:before="78" w:line="240" w:lineRule="auto"/>
              <w:rPr>
                <w:rFonts w:ascii="Arial" w:hAnsi="Arial" w:cs="Arial"/>
                <w:b/>
                <w:sz w:val="20"/>
                <w:szCs w:val="20"/>
              </w:rPr>
            </w:pPr>
            <w:r w:rsidRPr="00DA13B5">
              <w:rPr>
                <w:rFonts w:ascii="Arial" w:hAnsi="Arial" w:cs="Arial"/>
                <w:b/>
                <w:spacing w:val="-5"/>
                <w:sz w:val="20"/>
                <w:szCs w:val="20"/>
              </w:rPr>
              <w:t>30</w:t>
            </w:r>
          </w:p>
        </w:tc>
        <w:tc>
          <w:tcPr>
            <w:tcW w:w="421" w:type="dxa"/>
            <w:tcBorders>
              <w:top w:val="single" w:sz="4" w:space="0" w:color="000000"/>
              <w:left w:val="single" w:sz="4" w:space="0" w:color="000000"/>
              <w:right w:val="single" w:sz="4" w:space="0" w:color="000000"/>
            </w:tcBorders>
          </w:tcPr>
          <w:p w14:paraId="4E889DB5" w14:textId="77777777" w:rsidR="00D95BF7" w:rsidRPr="00DA13B5" w:rsidRDefault="00D95BF7" w:rsidP="00503FA7">
            <w:pPr>
              <w:pStyle w:val="TableParagraph"/>
              <w:spacing w:before="78" w:line="240" w:lineRule="auto"/>
              <w:rPr>
                <w:rFonts w:ascii="Arial" w:hAnsi="Arial" w:cs="Arial"/>
                <w:b/>
                <w:sz w:val="20"/>
                <w:szCs w:val="20"/>
              </w:rPr>
            </w:pPr>
            <w:r w:rsidRPr="00DA13B5">
              <w:rPr>
                <w:rFonts w:ascii="Arial" w:hAnsi="Arial" w:cs="Arial"/>
                <w:b/>
                <w:spacing w:val="-5"/>
                <w:sz w:val="20"/>
                <w:szCs w:val="20"/>
              </w:rPr>
              <w:t>40</w:t>
            </w:r>
          </w:p>
        </w:tc>
        <w:tc>
          <w:tcPr>
            <w:tcW w:w="424" w:type="dxa"/>
            <w:tcBorders>
              <w:top w:val="single" w:sz="4" w:space="0" w:color="000000"/>
              <w:left w:val="single" w:sz="4" w:space="0" w:color="000000"/>
              <w:right w:val="single" w:sz="4" w:space="0" w:color="000000"/>
            </w:tcBorders>
          </w:tcPr>
          <w:p w14:paraId="6A16FC5F" w14:textId="77777777" w:rsidR="00D95BF7" w:rsidRPr="00DA13B5" w:rsidRDefault="00D95BF7" w:rsidP="00503FA7">
            <w:pPr>
              <w:pStyle w:val="TableParagraph"/>
              <w:spacing w:before="78" w:line="240" w:lineRule="auto"/>
              <w:rPr>
                <w:rFonts w:ascii="Arial" w:hAnsi="Arial" w:cs="Arial"/>
                <w:b/>
                <w:sz w:val="20"/>
                <w:szCs w:val="20"/>
              </w:rPr>
            </w:pPr>
            <w:r w:rsidRPr="00DA13B5">
              <w:rPr>
                <w:rFonts w:ascii="Arial" w:hAnsi="Arial" w:cs="Arial"/>
                <w:b/>
                <w:spacing w:val="-5"/>
                <w:sz w:val="20"/>
                <w:szCs w:val="20"/>
              </w:rPr>
              <w:t>50</w:t>
            </w:r>
          </w:p>
        </w:tc>
        <w:tc>
          <w:tcPr>
            <w:tcW w:w="425" w:type="dxa"/>
            <w:tcBorders>
              <w:top w:val="single" w:sz="4" w:space="0" w:color="000000"/>
              <w:left w:val="single" w:sz="4" w:space="0" w:color="000000"/>
              <w:right w:val="single" w:sz="4" w:space="0" w:color="000000"/>
            </w:tcBorders>
          </w:tcPr>
          <w:p w14:paraId="0EDCBDA1" w14:textId="77777777" w:rsidR="00D95BF7" w:rsidRPr="00DA13B5" w:rsidRDefault="00D95BF7" w:rsidP="00503FA7">
            <w:pPr>
              <w:pStyle w:val="TableParagraph"/>
              <w:spacing w:before="78" w:line="240" w:lineRule="auto"/>
              <w:rPr>
                <w:rFonts w:ascii="Arial" w:hAnsi="Arial" w:cs="Arial"/>
                <w:b/>
                <w:sz w:val="20"/>
                <w:szCs w:val="20"/>
              </w:rPr>
            </w:pPr>
            <w:r w:rsidRPr="00DA13B5">
              <w:rPr>
                <w:rFonts w:ascii="Arial" w:hAnsi="Arial" w:cs="Arial"/>
                <w:b/>
                <w:spacing w:val="-5"/>
                <w:sz w:val="20"/>
                <w:szCs w:val="20"/>
              </w:rPr>
              <w:t>60</w:t>
            </w:r>
          </w:p>
        </w:tc>
        <w:tc>
          <w:tcPr>
            <w:tcW w:w="425" w:type="dxa"/>
            <w:tcBorders>
              <w:top w:val="single" w:sz="4" w:space="0" w:color="000000"/>
              <w:left w:val="single" w:sz="4" w:space="0" w:color="000000"/>
              <w:right w:val="single" w:sz="4" w:space="0" w:color="000000"/>
            </w:tcBorders>
          </w:tcPr>
          <w:p w14:paraId="4563794B" w14:textId="77777777" w:rsidR="00D95BF7" w:rsidRPr="00DA13B5" w:rsidRDefault="00D95BF7" w:rsidP="00503FA7">
            <w:pPr>
              <w:pStyle w:val="TableParagraph"/>
              <w:spacing w:before="78" w:line="240" w:lineRule="auto"/>
              <w:rPr>
                <w:rFonts w:ascii="Arial" w:hAnsi="Arial" w:cs="Arial"/>
                <w:b/>
                <w:sz w:val="20"/>
                <w:szCs w:val="20"/>
              </w:rPr>
            </w:pPr>
            <w:r w:rsidRPr="00DA13B5">
              <w:rPr>
                <w:rFonts w:ascii="Arial" w:hAnsi="Arial" w:cs="Arial"/>
                <w:b/>
                <w:spacing w:val="-5"/>
                <w:sz w:val="20"/>
                <w:szCs w:val="20"/>
              </w:rPr>
              <w:t>70</w:t>
            </w:r>
          </w:p>
        </w:tc>
        <w:tc>
          <w:tcPr>
            <w:tcW w:w="425" w:type="dxa"/>
            <w:tcBorders>
              <w:top w:val="single" w:sz="4" w:space="0" w:color="000000"/>
              <w:left w:val="single" w:sz="4" w:space="0" w:color="000000"/>
              <w:right w:val="single" w:sz="4" w:space="0" w:color="000000"/>
            </w:tcBorders>
          </w:tcPr>
          <w:p w14:paraId="143107BE" w14:textId="77777777" w:rsidR="00D95BF7" w:rsidRPr="00DA13B5" w:rsidRDefault="00D95BF7" w:rsidP="00503FA7">
            <w:pPr>
              <w:pStyle w:val="TableParagraph"/>
              <w:spacing w:before="78" w:line="240" w:lineRule="auto"/>
              <w:rPr>
                <w:rFonts w:ascii="Arial" w:hAnsi="Arial" w:cs="Arial"/>
                <w:b/>
                <w:sz w:val="20"/>
                <w:szCs w:val="20"/>
              </w:rPr>
            </w:pPr>
            <w:r w:rsidRPr="00DA13B5">
              <w:rPr>
                <w:rFonts w:ascii="Arial" w:hAnsi="Arial" w:cs="Arial"/>
                <w:b/>
                <w:spacing w:val="-5"/>
                <w:sz w:val="20"/>
                <w:szCs w:val="20"/>
              </w:rPr>
              <w:t>80</w:t>
            </w:r>
          </w:p>
        </w:tc>
        <w:tc>
          <w:tcPr>
            <w:tcW w:w="426" w:type="dxa"/>
            <w:tcBorders>
              <w:top w:val="single" w:sz="4" w:space="0" w:color="000000"/>
              <w:left w:val="single" w:sz="4" w:space="0" w:color="000000"/>
              <w:right w:val="single" w:sz="4" w:space="0" w:color="000000"/>
            </w:tcBorders>
          </w:tcPr>
          <w:p w14:paraId="3802C12A" w14:textId="77777777" w:rsidR="00D95BF7" w:rsidRPr="00DA13B5" w:rsidRDefault="00D95BF7" w:rsidP="00503FA7">
            <w:pPr>
              <w:pStyle w:val="TableParagraph"/>
              <w:spacing w:before="78" w:line="240" w:lineRule="auto"/>
              <w:rPr>
                <w:rFonts w:ascii="Arial" w:hAnsi="Arial" w:cs="Arial"/>
                <w:b/>
                <w:sz w:val="20"/>
                <w:szCs w:val="20"/>
              </w:rPr>
            </w:pPr>
            <w:r w:rsidRPr="00DA13B5">
              <w:rPr>
                <w:rFonts w:ascii="Arial" w:hAnsi="Arial" w:cs="Arial"/>
                <w:b/>
                <w:spacing w:val="-5"/>
                <w:sz w:val="20"/>
                <w:szCs w:val="20"/>
              </w:rPr>
              <w:t>90</w:t>
            </w:r>
          </w:p>
        </w:tc>
        <w:tc>
          <w:tcPr>
            <w:tcW w:w="425" w:type="dxa"/>
            <w:tcBorders>
              <w:top w:val="single" w:sz="4" w:space="0" w:color="000000"/>
              <w:left w:val="single" w:sz="4" w:space="0" w:color="000000"/>
              <w:right w:val="single" w:sz="4" w:space="0" w:color="000000"/>
            </w:tcBorders>
          </w:tcPr>
          <w:p w14:paraId="5CB94A7D" w14:textId="77777777" w:rsidR="00D95BF7" w:rsidRPr="00DA13B5" w:rsidRDefault="00D95BF7" w:rsidP="00503FA7">
            <w:pPr>
              <w:pStyle w:val="TableParagraph"/>
              <w:spacing w:before="78" w:line="240" w:lineRule="auto"/>
              <w:rPr>
                <w:rFonts w:ascii="Arial" w:hAnsi="Arial" w:cs="Arial"/>
                <w:b/>
                <w:sz w:val="20"/>
                <w:szCs w:val="20"/>
              </w:rPr>
            </w:pPr>
            <w:r w:rsidRPr="00DA13B5">
              <w:rPr>
                <w:rFonts w:ascii="Arial" w:hAnsi="Arial" w:cs="Arial"/>
                <w:b/>
                <w:spacing w:val="-5"/>
                <w:sz w:val="20"/>
                <w:szCs w:val="20"/>
              </w:rPr>
              <w:t>100</w:t>
            </w:r>
          </w:p>
        </w:tc>
        <w:tc>
          <w:tcPr>
            <w:tcW w:w="425" w:type="dxa"/>
            <w:tcBorders>
              <w:top w:val="single" w:sz="4" w:space="0" w:color="000000"/>
              <w:left w:val="single" w:sz="4" w:space="0" w:color="000000"/>
            </w:tcBorders>
          </w:tcPr>
          <w:p w14:paraId="4B6B7C45" w14:textId="77777777" w:rsidR="00D95BF7" w:rsidRPr="00DA13B5" w:rsidRDefault="00D95BF7" w:rsidP="00503FA7">
            <w:pPr>
              <w:pStyle w:val="TableParagraph"/>
              <w:spacing w:before="78" w:line="240" w:lineRule="auto"/>
              <w:rPr>
                <w:rFonts w:ascii="Arial" w:hAnsi="Arial" w:cs="Arial"/>
                <w:b/>
                <w:sz w:val="20"/>
                <w:szCs w:val="20"/>
              </w:rPr>
            </w:pPr>
            <w:r w:rsidRPr="00DA13B5">
              <w:rPr>
                <w:rFonts w:ascii="Arial" w:hAnsi="Arial" w:cs="Arial"/>
                <w:b/>
                <w:spacing w:val="-5"/>
                <w:sz w:val="20"/>
                <w:szCs w:val="20"/>
              </w:rPr>
              <w:t>110</w:t>
            </w:r>
          </w:p>
        </w:tc>
      </w:tr>
      <w:tr w:rsidR="00D95BF7" w:rsidRPr="00DA13B5" w14:paraId="0FDF4D1C" w14:textId="77777777" w:rsidTr="00D74456">
        <w:trPr>
          <w:trHeight w:val="215"/>
          <w:jc w:val="center"/>
        </w:trPr>
        <w:tc>
          <w:tcPr>
            <w:tcW w:w="1550" w:type="dxa"/>
            <w:vMerge w:val="restart"/>
            <w:tcBorders>
              <w:bottom w:val="single" w:sz="4" w:space="0" w:color="000000"/>
              <w:right w:val="single" w:sz="4" w:space="0" w:color="000000"/>
            </w:tcBorders>
            <w:vAlign w:val="center"/>
          </w:tcPr>
          <w:p w14:paraId="6B298D6F" w14:textId="77777777" w:rsidR="00D95BF7" w:rsidRPr="00DA13B5" w:rsidRDefault="00D95BF7" w:rsidP="00503FA7">
            <w:pPr>
              <w:pStyle w:val="TableParagraph"/>
              <w:spacing w:before="0" w:line="240" w:lineRule="auto"/>
              <w:ind w:left="71"/>
              <w:jc w:val="left"/>
              <w:rPr>
                <w:rFonts w:ascii="Arial" w:hAnsi="Arial" w:cs="Arial"/>
                <w:sz w:val="20"/>
                <w:szCs w:val="20"/>
              </w:rPr>
            </w:pPr>
            <w:r w:rsidRPr="00DA13B5">
              <w:rPr>
                <w:rFonts w:ascii="Arial" w:hAnsi="Arial" w:cs="Arial"/>
                <w:sz w:val="20"/>
                <w:szCs w:val="20"/>
              </w:rPr>
              <w:t>Primaria</w:t>
            </w:r>
            <w:r w:rsidRPr="00DA13B5">
              <w:rPr>
                <w:rFonts w:ascii="Arial" w:hAnsi="Arial" w:cs="Arial"/>
                <w:spacing w:val="-10"/>
                <w:sz w:val="20"/>
                <w:szCs w:val="20"/>
              </w:rPr>
              <w:t xml:space="preserve"> </w:t>
            </w:r>
            <w:r w:rsidRPr="00DA13B5">
              <w:rPr>
                <w:rFonts w:ascii="Arial" w:hAnsi="Arial" w:cs="Arial"/>
                <w:sz w:val="20"/>
                <w:szCs w:val="20"/>
              </w:rPr>
              <w:t>de</w:t>
            </w:r>
            <w:r w:rsidRPr="00DA13B5">
              <w:rPr>
                <w:rFonts w:ascii="Arial" w:hAnsi="Arial" w:cs="Arial"/>
                <w:spacing w:val="-10"/>
                <w:sz w:val="20"/>
                <w:szCs w:val="20"/>
              </w:rPr>
              <w:t xml:space="preserve"> </w:t>
            </w:r>
            <w:r w:rsidRPr="00DA13B5">
              <w:rPr>
                <w:rFonts w:ascii="Arial" w:hAnsi="Arial" w:cs="Arial"/>
                <w:sz w:val="20"/>
                <w:szCs w:val="20"/>
              </w:rPr>
              <w:t>dos</w:t>
            </w:r>
            <w:r w:rsidRPr="00DA13B5">
              <w:rPr>
                <w:rFonts w:ascii="Arial" w:hAnsi="Arial" w:cs="Arial"/>
                <w:spacing w:val="40"/>
                <w:sz w:val="20"/>
                <w:szCs w:val="20"/>
              </w:rPr>
              <w:t xml:space="preserve"> </w:t>
            </w:r>
            <w:r w:rsidRPr="00DA13B5">
              <w:rPr>
                <w:rFonts w:ascii="Arial" w:hAnsi="Arial" w:cs="Arial"/>
                <w:spacing w:val="-2"/>
                <w:sz w:val="20"/>
                <w:szCs w:val="20"/>
              </w:rPr>
              <w:t>calzadas</w:t>
            </w:r>
          </w:p>
        </w:tc>
        <w:tc>
          <w:tcPr>
            <w:tcW w:w="1134" w:type="dxa"/>
            <w:tcBorders>
              <w:left w:val="single" w:sz="4" w:space="0" w:color="000000"/>
              <w:bottom w:val="dashSmallGap" w:sz="4" w:space="0" w:color="000000"/>
              <w:right w:val="single" w:sz="4" w:space="0" w:color="000000"/>
            </w:tcBorders>
          </w:tcPr>
          <w:p w14:paraId="3423C7BF" w14:textId="77777777" w:rsidR="00D95BF7" w:rsidRPr="00DA13B5" w:rsidRDefault="00D95BF7" w:rsidP="00503FA7">
            <w:pPr>
              <w:pStyle w:val="TableParagraph"/>
              <w:spacing w:before="6" w:line="240" w:lineRule="auto"/>
              <w:ind w:left="76"/>
              <w:jc w:val="left"/>
              <w:rPr>
                <w:rFonts w:ascii="Arial" w:hAnsi="Arial" w:cs="Arial"/>
                <w:sz w:val="20"/>
                <w:szCs w:val="20"/>
              </w:rPr>
            </w:pPr>
            <w:r w:rsidRPr="00DA13B5">
              <w:rPr>
                <w:rFonts w:ascii="Arial" w:hAnsi="Arial" w:cs="Arial"/>
                <w:spacing w:val="-2"/>
                <w:sz w:val="20"/>
                <w:szCs w:val="20"/>
              </w:rPr>
              <w:t>Plano</w:t>
            </w:r>
          </w:p>
        </w:tc>
        <w:tc>
          <w:tcPr>
            <w:tcW w:w="438" w:type="dxa"/>
            <w:tcBorders>
              <w:left w:val="single" w:sz="4" w:space="0" w:color="000000"/>
              <w:bottom w:val="dashSmallGap" w:sz="4" w:space="0" w:color="000000"/>
              <w:right w:val="single" w:sz="4" w:space="0" w:color="000000"/>
            </w:tcBorders>
          </w:tcPr>
          <w:p w14:paraId="5BB2BDEE" w14:textId="77777777"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left w:val="single" w:sz="4" w:space="0" w:color="000000"/>
              <w:bottom w:val="dashSmallGap" w:sz="4" w:space="0" w:color="000000"/>
              <w:right w:val="single" w:sz="4" w:space="0" w:color="000000"/>
            </w:tcBorders>
          </w:tcPr>
          <w:p w14:paraId="732D419A"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left w:val="single" w:sz="4" w:space="0" w:color="000000"/>
              <w:bottom w:val="dashSmallGap" w:sz="4" w:space="0" w:color="000000"/>
              <w:right w:val="single" w:sz="4" w:space="0" w:color="000000"/>
            </w:tcBorders>
          </w:tcPr>
          <w:p w14:paraId="2A3AB199"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left w:val="single" w:sz="4" w:space="0" w:color="000000"/>
              <w:bottom w:val="dashSmallGap" w:sz="4" w:space="0" w:color="000000"/>
              <w:right w:val="single" w:sz="4" w:space="0" w:color="000000"/>
            </w:tcBorders>
          </w:tcPr>
          <w:p w14:paraId="28BC0FC7"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left w:val="single" w:sz="4" w:space="0" w:color="000000"/>
              <w:bottom w:val="dashSmallGap" w:sz="4" w:space="0" w:color="000000"/>
              <w:right w:val="single" w:sz="4" w:space="0" w:color="000000"/>
            </w:tcBorders>
          </w:tcPr>
          <w:p w14:paraId="51B60CEC"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left w:val="single" w:sz="4" w:space="0" w:color="000000"/>
              <w:bottom w:val="dashSmallGap" w:sz="4" w:space="0" w:color="000000"/>
              <w:right w:val="single" w:sz="4" w:space="0" w:color="000000"/>
            </w:tcBorders>
          </w:tcPr>
          <w:p w14:paraId="501AAC73"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left w:val="single" w:sz="4" w:space="0" w:color="000000"/>
              <w:bottom w:val="dashSmallGap" w:sz="4" w:space="0" w:color="000000"/>
              <w:right w:val="single" w:sz="4" w:space="0" w:color="000000"/>
            </w:tcBorders>
            <w:shd w:val="clear" w:color="auto" w:fill="D0CECE"/>
          </w:tcPr>
          <w:p w14:paraId="2A569524"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left w:val="single" w:sz="4" w:space="0" w:color="000000"/>
              <w:bottom w:val="dashSmallGap" w:sz="4" w:space="0" w:color="000000"/>
              <w:right w:val="single" w:sz="4" w:space="0" w:color="000000"/>
            </w:tcBorders>
            <w:shd w:val="clear" w:color="auto" w:fill="D0CECE"/>
          </w:tcPr>
          <w:p w14:paraId="56A445FE"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left w:val="single" w:sz="4" w:space="0" w:color="000000"/>
              <w:bottom w:val="dashSmallGap" w:sz="4" w:space="0" w:color="000000"/>
              <w:right w:val="single" w:sz="4" w:space="0" w:color="000000"/>
            </w:tcBorders>
            <w:shd w:val="clear" w:color="auto" w:fill="D0CECE"/>
          </w:tcPr>
          <w:p w14:paraId="771DF8C9"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left w:val="single" w:sz="4" w:space="0" w:color="000000"/>
              <w:bottom w:val="dashSmallGap" w:sz="4" w:space="0" w:color="000000"/>
            </w:tcBorders>
            <w:shd w:val="clear" w:color="auto" w:fill="D0CECE"/>
          </w:tcPr>
          <w:p w14:paraId="53DE3D37"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3DB16029" w14:textId="77777777" w:rsidTr="00D74456">
        <w:trPr>
          <w:trHeight w:val="217"/>
          <w:jc w:val="center"/>
        </w:trPr>
        <w:tc>
          <w:tcPr>
            <w:tcW w:w="1550" w:type="dxa"/>
            <w:vMerge/>
            <w:tcBorders>
              <w:top w:val="nil"/>
              <w:bottom w:val="single" w:sz="4" w:space="0" w:color="000000"/>
              <w:right w:val="single" w:sz="4" w:space="0" w:color="000000"/>
            </w:tcBorders>
            <w:vAlign w:val="center"/>
          </w:tcPr>
          <w:p w14:paraId="049DF4C1" w14:textId="77777777" w:rsidR="00D95BF7" w:rsidRPr="00DA13B5" w:rsidRDefault="00D95BF7" w:rsidP="00503FA7">
            <w:pPr>
              <w:rPr>
                <w:rFonts w:ascii="Arial" w:hAnsi="Arial" w:cs="Arial"/>
                <w:sz w:val="20"/>
                <w:szCs w:val="20"/>
              </w:rPr>
            </w:pPr>
          </w:p>
        </w:tc>
        <w:tc>
          <w:tcPr>
            <w:tcW w:w="1134" w:type="dxa"/>
            <w:tcBorders>
              <w:top w:val="dashSmallGap" w:sz="4" w:space="0" w:color="000000"/>
              <w:left w:val="single" w:sz="4" w:space="0" w:color="000000"/>
              <w:bottom w:val="dashSmallGap" w:sz="4" w:space="0" w:color="000000"/>
              <w:right w:val="single" w:sz="4" w:space="0" w:color="000000"/>
            </w:tcBorders>
          </w:tcPr>
          <w:p w14:paraId="3AC351D3" w14:textId="77777777" w:rsidR="00D95BF7" w:rsidRPr="00DA13B5" w:rsidRDefault="00D95BF7" w:rsidP="00503FA7">
            <w:pPr>
              <w:pStyle w:val="TableParagraph"/>
              <w:spacing w:before="6" w:line="240" w:lineRule="auto"/>
              <w:ind w:left="76"/>
              <w:jc w:val="left"/>
              <w:rPr>
                <w:rFonts w:ascii="Arial" w:hAnsi="Arial" w:cs="Arial"/>
                <w:sz w:val="20"/>
                <w:szCs w:val="20"/>
              </w:rPr>
            </w:pPr>
            <w:r w:rsidRPr="00DA13B5">
              <w:rPr>
                <w:rFonts w:ascii="Arial" w:hAnsi="Arial" w:cs="Arial"/>
                <w:spacing w:val="-2"/>
                <w:sz w:val="20"/>
                <w:szCs w:val="20"/>
              </w:rPr>
              <w:t>Ondulado</w:t>
            </w:r>
          </w:p>
        </w:tc>
        <w:tc>
          <w:tcPr>
            <w:tcW w:w="438" w:type="dxa"/>
            <w:tcBorders>
              <w:top w:val="dashSmallGap" w:sz="4" w:space="0" w:color="000000"/>
              <w:left w:val="single" w:sz="4" w:space="0" w:color="000000"/>
              <w:bottom w:val="dashSmallGap" w:sz="4" w:space="0" w:color="000000"/>
              <w:right w:val="single" w:sz="4" w:space="0" w:color="000000"/>
            </w:tcBorders>
          </w:tcPr>
          <w:p w14:paraId="7226F0F4" w14:textId="77777777"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top w:val="dashSmallGap" w:sz="4" w:space="0" w:color="000000"/>
              <w:left w:val="single" w:sz="4" w:space="0" w:color="000000"/>
              <w:bottom w:val="dashSmallGap" w:sz="4" w:space="0" w:color="000000"/>
              <w:right w:val="single" w:sz="4" w:space="0" w:color="000000"/>
            </w:tcBorders>
          </w:tcPr>
          <w:p w14:paraId="5AF6B0A8"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top w:val="dashSmallGap" w:sz="4" w:space="0" w:color="000000"/>
              <w:left w:val="single" w:sz="4" w:space="0" w:color="000000"/>
              <w:bottom w:val="dashSmallGap" w:sz="4" w:space="0" w:color="000000"/>
              <w:right w:val="single" w:sz="4" w:space="0" w:color="000000"/>
            </w:tcBorders>
          </w:tcPr>
          <w:p w14:paraId="44E40C26"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dashSmallGap" w:sz="4" w:space="0" w:color="000000"/>
              <w:left w:val="single" w:sz="4" w:space="0" w:color="000000"/>
              <w:bottom w:val="dashSmallGap" w:sz="4" w:space="0" w:color="000000"/>
              <w:right w:val="single" w:sz="4" w:space="0" w:color="000000"/>
            </w:tcBorders>
          </w:tcPr>
          <w:p w14:paraId="7BB2F5F4"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1B927DEA"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5DF53F9D"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2496606D"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dashSmallGap" w:sz="4" w:space="0" w:color="000000"/>
              <w:left w:val="single" w:sz="4" w:space="0" w:color="000000"/>
              <w:bottom w:val="dashSmallGap" w:sz="4" w:space="0" w:color="000000"/>
              <w:right w:val="single" w:sz="4" w:space="0" w:color="000000"/>
            </w:tcBorders>
            <w:shd w:val="clear" w:color="auto" w:fill="D0CECE"/>
          </w:tcPr>
          <w:p w14:paraId="37FDE8C6"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22D7D018"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tcBorders>
          </w:tcPr>
          <w:p w14:paraId="4C56EC3B"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0DFA3DD5" w14:textId="77777777" w:rsidTr="00D74456">
        <w:trPr>
          <w:trHeight w:val="215"/>
          <w:jc w:val="center"/>
        </w:trPr>
        <w:tc>
          <w:tcPr>
            <w:tcW w:w="1550" w:type="dxa"/>
            <w:vMerge/>
            <w:tcBorders>
              <w:top w:val="nil"/>
              <w:bottom w:val="single" w:sz="4" w:space="0" w:color="000000"/>
              <w:right w:val="single" w:sz="4" w:space="0" w:color="000000"/>
            </w:tcBorders>
            <w:vAlign w:val="center"/>
          </w:tcPr>
          <w:p w14:paraId="58C2DEBB" w14:textId="77777777" w:rsidR="00D95BF7" w:rsidRPr="00DA13B5" w:rsidRDefault="00D95BF7" w:rsidP="00503FA7">
            <w:pPr>
              <w:rPr>
                <w:rFonts w:ascii="Arial" w:hAnsi="Arial" w:cs="Arial"/>
                <w:sz w:val="20"/>
                <w:szCs w:val="20"/>
              </w:rPr>
            </w:pPr>
          </w:p>
        </w:tc>
        <w:tc>
          <w:tcPr>
            <w:tcW w:w="1134" w:type="dxa"/>
            <w:tcBorders>
              <w:top w:val="dashSmallGap" w:sz="4" w:space="0" w:color="000000"/>
              <w:left w:val="single" w:sz="4" w:space="0" w:color="000000"/>
              <w:bottom w:val="dashSmallGap" w:sz="4" w:space="0" w:color="000000"/>
              <w:right w:val="single" w:sz="4" w:space="0" w:color="000000"/>
            </w:tcBorders>
          </w:tcPr>
          <w:p w14:paraId="46E7A3F8" w14:textId="77777777" w:rsidR="00D95BF7" w:rsidRPr="00DA13B5" w:rsidRDefault="00D95BF7" w:rsidP="00503FA7">
            <w:pPr>
              <w:pStyle w:val="TableParagraph"/>
              <w:spacing w:before="6" w:line="240" w:lineRule="auto"/>
              <w:ind w:left="76"/>
              <w:jc w:val="left"/>
              <w:rPr>
                <w:rFonts w:ascii="Arial" w:hAnsi="Arial" w:cs="Arial"/>
                <w:sz w:val="20"/>
                <w:szCs w:val="20"/>
              </w:rPr>
            </w:pPr>
            <w:r w:rsidRPr="00DA13B5">
              <w:rPr>
                <w:rFonts w:ascii="Arial" w:hAnsi="Arial" w:cs="Arial"/>
                <w:spacing w:val="-2"/>
                <w:sz w:val="20"/>
                <w:szCs w:val="20"/>
              </w:rPr>
              <w:t>Montañoso</w:t>
            </w:r>
          </w:p>
        </w:tc>
        <w:tc>
          <w:tcPr>
            <w:tcW w:w="438" w:type="dxa"/>
            <w:tcBorders>
              <w:top w:val="dashSmallGap" w:sz="4" w:space="0" w:color="000000"/>
              <w:left w:val="single" w:sz="4" w:space="0" w:color="000000"/>
              <w:bottom w:val="dashSmallGap" w:sz="4" w:space="0" w:color="000000"/>
              <w:right w:val="single" w:sz="4" w:space="0" w:color="000000"/>
            </w:tcBorders>
          </w:tcPr>
          <w:p w14:paraId="3F8A3A7C" w14:textId="77777777"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top w:val="dashSmallGap" w:sz="4" w:space="0" w:color="000000"/>
              <w:left w:val="single" w:sz="4" w:space="0" w:color="000000"/>
              <w:bottom w:val="dashSmallGap" w:sz="4" w:space="0" w:color="000000"/>
              <w:right w:val="single" w:sz="4" w:space="0" w:color="000000"/>
            </w:tcBorders>
          </w:tcPr>
          <w:p w14:paraId="34F27546"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top w:val="dashSmallGap" w:sz="4" w:space="0" w:color="000000"/>
              <w:left w:val="single" w:sz="4" w:space="0" w:color="000000"/>
              <w:bottom w:val="dashSmallGap" w:sz="4" w:space="0" w:color="000000"/>
              <w:right w:val="single" w:sz="4" w:space="0" w:color="000000"/>
            </w:tcBorders>
          </w:tcPr>
          <w:p w14:paraId="5489CA2E"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dashSmallGap" w:sz="4" w:space="0" w:color="000000"/>
              <w:left w:val="single" w:sz="4" w:space="0" w:color="000000"/>
              <w:bottom w:val="dashSmallGap" w:sz="4" w:space="0" w:color="000000"/>
              <w:right w:val="single" w:sz="4" w:space="0" w:color="000000"/>
            </w:tcBorders>
          </w:tcPr>
          <w:p w14:paraId="451E390D"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337F889B"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3EA876D4"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5FE378A8"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dashSmallGap" w:sz="4" w:space="0" w:color="000000"/>
              <w:left w:val="single" w:sz="4" w:space="0" w:color="000000"/>
              <w:bottom w:val="dashSmallGap" w:sz="4" w:space="0" w:color="000000"/>
              <w:right w:val="single" w:sz="4" w:space="0" w:color="000000"/>
            </w:tcBorders>
            <w:shd w:val="clear" w:color="auto" w:fill="D0CECE"/>
          </w:tcPr>
          <w:p w14:paraId="3498B679"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619D19F2"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tcBorders>
          </w:tcPr>
          <w:p w14:paraId="62F93885"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6DD05A76" w14:textId="77777777" w:rsidTr="00D74456">
        <w:trPr>
          <w:trHeight w:val="215"/>
          <w:jc w:val="center"/>
        </w:trPr>
        <w:tc>
          <w:tcPr>
            <w:tcW w:w="1550" w:type="dxa"/>
            <w:vMerge/>
            <w:tcBorders>
              <w:top w:val="nil"/>
              <w:bottom w:val="single" w:sz="4" w:space="0" w:color="000000"/>
              <w:right w:val="single" w:sz="4" w:space="0" w:color="000000"/>
            </w:tcBorders>
            <w:vAlign w:val="center"/>
          </w:tcPr>
          <w:p w14:paraId="5422BCFD" w14:textId="77777777" w:rsidR="00D95BF7" w:rsidRPr="00DA13B5" w:rsidRDefault="00D95BF7" w:rsidP="00503FA7">
            <w:pPr>
              <w:rPr>
                <w:rFonts w:ascii="Arial" w:hAnsi="Arial" w:cs="Arial"/>
                <w:sz w:val="20"/>
                <w:szCs w:val="20"/>
              </w:rPr>
            </w:pPr>
          </w:p>
        </w:tc>
        <w:tc>
          <w:tcPr>
            <w:tcW w:w="1134" w:type="dxa"/>
            <w:tcBorders>
              <w:top w:val="dashSmallGap" w:sz="4" w:space="0" w:color="000000"/>
              <w:left w:val="single" w:sz="4" w:space="0" w:color="000000"/>
              <w:bottom w:val="single" w:sz="4" w:space="0" w:color="000000"/>
              <w:right w:val="single" w:sz="4" w:space="0" w:color="000000"/>
            </w:tcBorders>
          </w:tcPr>
          <w:p w14:paraId="53B920FB" w14:textId="77777777" w:rsidR="00D95BF7" w:rsidRPr="00DA13B5" w:rsidRDefault="00D95BF7" w:rsidP="00503FA7">
            <w:pPr>
              <w:pStyle w:val="TableParagraph"/>
              <w:spacing w:before="6" w:line="240" w:lineRule="auto"/>
              <w:ind w:left="76"/>
              <w:jc w:val="left"/>
              <w:rPr>
                <w:rFonts w:ascii="Arial" w:hAnsi="Arial" w:cs="Arial"/>
                <w:sz w:val="20"/>
                <w:szCs w:val="20"/>
              </w:rPr>
            </w:pPr>
            <w:r w:rsidRPr="00DA13B5">
              <w:rPr>
                <w:rFonts w:ascii="Arial" w:hAnsi="Arial" w:cs="Arial"/>
                <w:spacing w:val="-2"/>
                <w:sz w:val="20"/>
                <w:szCs w:val="20"/>
              </w:rPr>
              <w:t>Escarpado</w:t>
            </w:r>
          </w:p>
        </w:tc>
        <w:tc>
          <w:tcPr>
            <w:tcW w:w="438" w:type="dxa"/>
            <w:tcBorders>
              <w:top w:val="dashSmallGap" w:sz="4" w:space="0" w:color="000000"/>
              <w:left w:val="single" w:sz="4" w:space="0" w:color="000000"/>
              <w:bottom w:val="single" w:sz="4" w:space="0" w:color="000000"/>
              <w:right w:val="single" w:sz="4" w:space="0" w:color="000000"/>
            </w:tcBorders>
          </w:tcPr>
          <w:p w14:paraId="00332CAE" w14:textId="77777777"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top w:val="dashSmallGap" w:sz="4" w:space="0" w:color="000000"/>
              <w:left w:val="single" w:sz="4" w:space="0" w:color="000000"/>
              <w:bottom w:val="single" w:sz="4" w:space="0" w:color="000000"/>
              <w:right w:val="single" w:sz="4" w:space="0" w:color="000000"/>
            </w:tcBorders>
          </w:tcPr>
          <w:p w14:paraId="4645CD7A"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top w:val="dashSmallGap" w:sz="4" w:space="0" w:color="000000"/>
              <w:left w:val="single" w:sz="4" w:space="0" w:color="000000"/>
              <w:bottom w:val="single" w:sz="4" w:space="0" w:color="000000"/>
              <w:right w:val="single" w:sz="4" w:space="0" w:color="000000"/>
            </w:tcBorders>
          </w:tcPr>
          <w:p w14:paraId="7EE898FC"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dashSmallGap" w:sz="4" w:space="0" w:color="000000"/>
              <w:left w:val="single" w:sz="4" w:space="0" w:color="000000"/>
              <w:bottom w:val="single" w:sz="4" w:space="0" w:color="000000"/>
              <w:right w:val="single" w:sz="4" w:space="0" w:color="000000"/>
            </w:tcBorders>
          </w:tcPr>
          <w:p w14:paraId="3C41F7B4"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right w:val="single" w:sz="4" w:space="0" w:color="000000"/>
            </w:tcBorders>
          </w:tcPr>
          <w:p w14:paraId="49C88D7B"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right w:val="single" w:sz="4" w:space="0" w:color="000000"/>
            </w:tcBorders>
            <w:shd w:val="clear" w:color="auto" w:fill="D0CECE"/>
          </w:tcPr>
          <w:p w14:paraId="2DE88066"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right w:val="single" w:sz="4" w:space="0" w:color="000000"/>
            </w:tcBorders>
            <w:shd w:val="clear" w:color="auto" w:fill="D0CECE"/>
          </w:tcPr>
          <w:p w14:paraId="4B92A54B"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dashSmallGap" w:sz="4" w:space="0" w:color="000000"/>
              <w:left w:val="single" w:sz="4" w:space="0" w:color="000000"/>
              <w:bottom w:val="single" w:sz="4" w:space="0" w:color="000000"/>
              <w:right w:val="single" w:sz="4" w:space="0" w:color="000000"/>
            </w:tcBorders>
            <w:shd w:val="clear" w:color="auto" w:fill="D0CECE"/>
          </w:tcPr>
          <w:p w14:paraId="53DBF8B9"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right w:val="single" w:sz="4" w:space="0" w:color="000000"/>
            </w:tcBorders>
          </w:tcPr>
          <w:p w14:paraId="38E1C02D"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tcBorders>
          </w:tcPr>
          <w:p w14:paraId="47965890"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395F8014" w14:textId="77777777" w:rsidTr="00D74456">
        <w:trPr>
          <w:trHeight w:val="215"/>
          <w:jc w:val="center"/>
        </w:trPr>
        <w:tc>
          <w:tcPr>
            <w:tcW w:w="1550" w:type="dxa"/>
            <w:vMerge w:val="restart"/>
            <w:tcBorders>
              <w:top w:val="single" w:sz="4" w:space="0" w:color="000000"/>
              <w:bottom w:val="single" w:sz="4" w:space="0" w:color="000000"/>
              <w:right w:val="single" w:sz="4" w:space="0" w:color="000000"/>
            </w:tcBorders>
            <w:vAlign w:val="center"/>
          </w:tcPr>
          <w:p w14:paraId="311005B4" w14:textId="77777777" w:rsidR="00D95BF7" w:rsidRPr="00DA13B5" w:rsidRDefault="00D95BF7" w:rsidP="00503FA7">
            <w:pPr>
              <w:pStyle w:val="TableParagraph"/>
              <w:spacing w:line="240" w:lineRule="auto"/>
              <w:ind w:left="71"/>
              <w:jc w:val="left"/>
              <w:rPr>
                <w:rFonts w:ascii="Arial" w:hAnsi="Arial" w:cs="Arial"/>
                <w:sz w:val="20"/>
                <w:szCs w:val="20"/>
              </w:rPr>
            </w:pPr>
            <w:r w:rsidRPr="00DA13B5">
              <w:rPr>
                <w:rFonts w:ascii="Arial" w:hAnsi="Arial" w:cs="Arial"/>
                <w:sz w:val="20"/>
                <w:szCs w:val="20"/>
              </w:rPr>
              <w:lastRenderedPageBreak/>
              <w:t>Primaria</w:t>
            </w:r>
            <w:r w:rsidRPr="00DA13B5">
              <w:rPr>
                <w:rFonts w:ascii="Arial" w:hAnsi="Arial" w:cs="Arial"/>
                <w:spacing w:val="-10"/>
                <w:sz w:val="20"/>
                <w:szCs w:val="20"/>
              </w:rPr>
              <w:t xml:space="preserve"> </w:t>
            </w:r>
            <w:r w:rsidRPr="00DA13B5">
              <w:rPr>
                <w:rFonts w:ascii="Arial" w:hAnsi="Arial" w:cs="Arial"/>
                <w:sz w:val="20"/>
                <w:szCs w:val="20"/>
              </w:rPr>
              <w:t>de</w:t>
            </w:r>
            <w:r w:rsidRPr="00DA13B5">
              <w:rPr>
                <w:rFonts w:ascii="Arial" w:hAnsi="Arial" w:cs="Arial"/>
                <w:spacing w:val="-10"/>
                <w:sz w:val="20"/>
                <w:szCs w:val="20"/>
              </w:rPr>
              <w:t xml:space="preserve"> </w:t>
            </w:r>
            <w:r w:rsidRPr="00DA13B5">
              <w:rPr>
                <w:rFonts w:ascii="Arial" w:hAnsi="Arial" w:cs="Arial"/>
                <w:sz w:val="20"/>
                <w:szCs w:val="20"/>
              </w:rPr>
              <w:t>una</w:t>
            </w:r>
            <w:r w:rsidRPr="00DA13B5">
              <w:rPr>
                <w:rFonts w:ascii="Arial" w:hAnsi="Arial" w:cs="Arial"/>
                <w:spacing w:val="40"/>
                <w:sz w:val="20"/>
                <w:szCs w:val="20"/>
              </w:rPr>
              <w:t xml:space="preserve"> </w:t>
            </w:r>
            <w:r w:rsidRPr="00DA13B5">
              <w:rPr>
                <w:rFonts w:ascii="Arial" w:hAnsi="Arial" w:cs="Arial"/>
                <w:spacing w:val="-2"/>
                <w:sz w:val="20"/>
                <w:szCs w:val="20"/>
              </w:rPr>
              <w:t>calzada</w:t>
            </w:r>
          </w:p>
        </w:tc>
        <w:tc>
          <w:tcPr>
            <w:tcW w:w="1134" w:type="dxa"/>
            <w:tcBorders>
              <w:top w:val="single" w:sz="4" w:space="0" w:color="000000"/>
              <w:left w:val="single" w:sz="4" w:space="0" w:color="000000"/>
              <w:bottom w:val="dashSmallGap" w:sz="4" w:space="0" w:color="000000"/>
              <w:right w:val="single" w:sz="4" w:space="0" w:color="000000"/>
            </w:tcBorders>
          </w:tcPr>
          <w:p w14:paraId="4EB7928C" w14:textId="77777777" w:rsidR="00D95BF7" w:rsidRPr="00DA13B5" w:rsidRDefault="00D95BF7" w:rsidP="00503FA7">
            <w:pPr>
              <w:pStyle w:val="TableParagraph"/>
              <w:spacing w:before="6" w:line="240" w:lineRule="auto"/>
              <w:ind w:left="76"/>
              <w:jc w:val="left"/>
              <w:rPr>
                <w:rFonts w:ascii="Arial" w:hAnsi="Arial" w:cs="Arial"/>
                <w:sz w:val="20"/>
                <w:szCs w:val="20"/>
              </w:rPr>
            </w:pPr>
            <w:r w:rsidRPr="00DA13B5">
              <w:rPr>
                <w:rFonts w:ascii="Arial" w:hAnsi="Arial" w:cs="Arial"/>
                <w:spacing w:val="-2"/>
                <w:sz w:val="20"/>
                <w:szCs w:val="20"/>
              </w:rPr>
              <w:t>Plano</w:t>
            </w:r>
          </w:p>
        </w:tc>
        <w:tc>
          <w:tcPr>
            <w:tcW w:w="438" w:type="dxa"/>
            <w:tcBorders>
              <w:top w:val="single" w:sz="4" w:space="0" w:color="000000"/>
              <w:left w:val="single" w:sz="4" w:space="0" w:color="000000"/>
              <w:bottom w:val="dashSmallGap" w:sz="4" w:space="0" w:color="000000"/>
              <w:right w:val="single" w:sz="4" w:space="0" w:color="000000"/>
            </w:tcBorders>
          </w:tcPr>
          <w:p w14:paraId="737DDBA0" w14:textId="77777777"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top w:val="single" w:sz="4" w:space="0" w:color="000000"/>
              <w:left w:val="single" w:sz="4" w:space="0" w:color="000000"/>
              <w:bottom w:val="dashSmallGap" w:sz="4" w:space="0" w:color="000000"/>
              <w:right w:val="single" w:sz="4" w:space="0" w:color="000000"/>
            </w:tcBorders>
          </w:tcPr>
          <w:p w14:paraId="3E5F7001"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top w:val="single" w:sz="4" w:space="0" w:color="000000"/>
              <w:left w:val="single" w:sz="4" w:space="0" w:color="000000"/>
              <w:bottom w:val="dashSmallGap" w:sz="4" w:space="0" w:color="000000"/>
              <w:right w:val="single" w:sz="4" w:space="0" w:color="000000"/>
            </w:tcBorders>
          </w:tcPr>
          <w:p w14:paraId="6E5898F9"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single" w:sz="4" w:space="0" w:color="000000"/>
              <w:left w:val="single" w:sz="4" w:space="0" w:color="000000"/>
              <w:bottom w:val="dashSmallGap" w:sz="4" w:space="0" w:color="000000"/>
              <w:right w:val="single" w:sz="4" w:space="0" w:color="000000"/>
            </w:tcBorders>
          </w:tcPr>
          <w:p w14:paraId="57F174A7"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right w:val="single" w:sz="4" w:space="0" w:color="000000"/>
            </w:tcBorders>
          </w:tcPr>
          <w:p w14:paraId="65150F98"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right w:val="single" w:sz="4" w:space="0" w:color="000000"/>
            </w:tcBorders>
          </w:tcPr>
          <w:p w14:paraId="74042DC1"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right w:val="single" w:sz="4" w:space="0" w:color="000000"/>
            </w:tcBorders>
            <w:shd w:val="clear" w:color="auto" w:fill="D0CECE"/>
          </w:tcPr>
          <w:p w14:paraId="5F5C48C3"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single" w:sz="4" w:space="0" w:color="000000"/>
              <w:left w:val="single" w:sz="4" w:space="0" w:color="000000"/>
              <w:bottom w:val="dashSmallGap" w:sz="4" w:space="0" w:color="000000"/>
              <w:right w:val="single" w:sz="4" w:space="0" w:color="000000"/>
            </w:tcBorders>
            <w:shd w:val="clear" w:color="auto" w:fill="D0CECE"/>
          </w:tcPr>
          <w:p w14:paraId="72604039"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right w:val="single" w:sz="4" w:space="0" w:color="000000"/>
            </w:tcBorders>
            <w:shd w:val="clear" w:color="auto" w:fill="D0CECE"/>
          </w:tcPr>
          <w:p w14:paraId="718CAD4F"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tcBorders>
          </w:tcPr>
          <w:p w14:paraId="3CE1B167"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7AAB88F2" w14:textId="77777777" w:rsidTr="00D74456">
        <w:trPr>
          <w:trHeight w:val="215"/>
          <w:jc w:val="center"/>
        </w:trPr>
        <w:tc>
          <w:tcPr>
            <w:tcW w:w="1550" w:type="dxa"/>
            <w:vMerge/>
            <w:tcBorders>
              <w:top w:val="nil"/>
              <w:bottom w:val="single" w:sz="4" w:space="0" w:color="000000"/>
              <w:right w:val="single" w:sz="4" w:space="0" w:color="000000"/>
            </w:tcBorders>
            <w:vAlign w:val="center"/>
          </w:tcPr>
          <w:p w14:paraId="1FC159EE" w14:textId="77777777" w:rsidR="00D95BF7" w:rsidRPr="00DA13B5" w:rsidRDefault="00D95BF7" w:rsidP="00503FA7">
            <w:pPr>
              <w:rPr>
                <w:rFonts w:ascii="Arial" w:hAnsi="Arial" w:cs="Arial"/>
                <w:sz w:val="20"/>
                <w:szCs w:val="20"/>
              </w:rPr>
            </w:pPr>
          </w:p>
        </w:tc>
        <w:tc>
          <w:tcPr>
            <w:tcW w:w="1134" w:type="dxa"/>
            <w:tcBorders>
              <w:top w:val="dashSmallGap" w:sz="4" w:space="0" w:color="000000"/>
              <w:left w:val="single" w:sz="4" w:space="0" w:color="000000"/>
              <w:bottom w:val="dashSmallGap" w:sz="4" w:space="0" w:color="000000"/>
              <w:right w:val="single" w:sz="4" w:space="0" w:color="000000"/>
            </w:tcBorders>
          </w:tcPr>
          <w:p w14:paraId="57A3D10F" w14:textId="77777777" w:rsidR="00D95BF7" w:rsidRPr="00DA13B5" w:rsidRDefault="00D95BF7" w:rsidP="00503FA7">
            <w:pPr>
              <w:pStyle w:val="TableParagraph"/>
              <w:spacing w:before="6" w:line="240" w:lineRule="auto"/>
              <w:ind w:left="76"/>
              <w:jc w:val="left"/>
              <w:rPr>
                <w:rFonts w:ascii="Arial" w:hAnsi="Arial" w:cs="Arial"/>
                <w:sz w:val="20"/>
                <w:szCs w:val="20"/>
              </w:rPr>
            </w:pPr>
            <w:r w:rsidRPr="00DA13B5">
              <w:rPr>
                <w:rFonts w:ascii="Arial" w:hAnsi="Arial" w:cs="Arial"/>
                <w:spacing w:val="-2"/>
                <w:sz w:val="20"/>
                <w:szCs w:val="20"/>
              </w:rPr>
              <w:t>Ondulado</w:t>
            </w:r>
          </w:p>
        </w:tc>
        <w:tc>
          <w:tcPr>
            <w:tcW w:w="438" w:type="dxa"/>
            <w:tcBorders>
              <w:top w:val="dashSmallGap" w:sz="4" w:space="0" w:color="000000"/>
              <w:left w:val="single" w:sz="4" w:space="0" w:color="000000"/>
              <w:bottom w:val="dashSmallGap" w:sz="4" w:space="0" w:color="000000"/>
              <w:right w:val="single" w:sz="4" w:space="0" w:color="000000"/>
            </w:tcBorders>
          </w:tcPr>
          <w:p w14:paraId="4297FEDF" w14:textId="77777777"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top w:val="dashSmallGap" w:sz="4" w:space="0" w:color="000000"/>
              <w:left w:val="single" w:sz="4" w:space="0" w:color="000000"/>
              <w:bottom w:val="dashSmallGap" w:sz="4" w:space="0" w:color="000000"/>
              <w:right w:val="single" w:sz="4" w:space="0" w:color="000000"/>
            </w:tcBorders>
          </w:tcPr>
          <w:p w14:paraId="5C19835B"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top w:val="dashSmallGap" w:sz="4" w:space="0" w:color="000000"/>
              <w:left w:val="single" w:sz="4" w:space="0" w:color="000000"/>
              <w:bottom w:val="dashSmallGap" w:sz="4" w:space="0" w:color="000000"/>
              <w:right w:val="single" w:sz="4" w:space="0" w:color="000000"/>
            </w:tcBorders>
          </w:tcPr>
          <w:p w14:paraId="59D12BCC"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dashSmallGap" w:sz="4" w:space="0" w:color="000000"/>
              <w:left w:val="single" w:sz="4" w:space="0" w:color="000000"/>
              <w:bottom w:val="dashSmallGap" w:sz="4" w:space="0" w:color="000000"/>
              <w:right w:val="single" w:sz="4" w:space="0" w:color="000000"/>
            </w:tcBorders>
          </w:tcPr>
          <w:p w14:paraId="488A26F9"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7705ED94"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39783FC7"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55337641"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dashSmallGap" w:sz="4" w:space="0" w:color="000000"/>
              <w:left w:val="single" w:sz="4" w:space="0" w:color="000000"/>
              <w:bottom w:val="dashSmallGap" w:sz="4" w:space="0" w:color="000000"/>
              <w:right w:val="single" w:sz="4" w:space="0" w:color="000000"/>
            </w:tcBorders>
            <w:shd w:val="clear" w:color="auto" w:fill="D0CECE"/>
          </w:tcPr>
          <w:p w14:paraId="324C87F6"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3D08B4DF"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tcBorders>
          </w:tcPr>
          <w:p w14:paraId="120F93F3"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6B2A27C5" w14:textId="77777777" w:rsidTr="00D74456">
        <w:trPr>
          <w:trHeight w:val="215"/>
          <w:jc w:val="center"/>
        </w:trPr>
        <w:tc>
          <w:tcPr>
            <w:tcW w:w="1550" w:type="dxa"/>
            <w:vMerge/>
            <w:tcBorders>
              <w:top w:val="nil"/>
              <w:bottom w:val="single" w:sz="4" w:space="0" w:color="000000"/>
              <w:right w:val="single" w:sz="4" w:space="0" w:color="000000"/>
            </w:tcBorders>
            <w:vAlign w:val="center"/>
          </w:tcPr>
          <w:p w14:paraId="21B1AA8C" w14:textId="77777777" w:rsidR="00D95BF7" w:rsidRPr="00DA13B5" w:rsidRDefault="00D95BF7" w:rsidP="00503FA7">
            <w:pPr>
              <w:rPr>
                <w:rFonts w:ascii="Arial" w:hAnsi="Arial" w:cs="Arial"/>
                <w:sz w:val="20"/>
                <w:szCs w:val="20"/>
              </w:rPr>
            </w:pPr>
          </w:p>
        </w:tc>
        <w:tc>
          <w:tcPr>
            <w:tcW w:w="1134" w:type="dxa"/>
            <w:tcBorders>
              <w:top w:val="dashSmallGap" w:sz="4" w:space="0" w:color="000000"/>
              <w:left w:val="single" w:sz="4" w:space="0" w:color="000000"/>
              <w:bottom w:val="dashSmallGap" w:sz="4" w:space="0" w:color="000000"/>
              <w:right w:val="single" w:sz="4" w:space="0" w:color="000000"/>
            </w:tcBorders>
          </w:tcPr>
          <w:p w14:paraId="37E86F70" w14:textId="77777777" w:rsidR="00D95BF7" w:rsidRPr="00DA13B5" w:rsidRDefault="00D95BF7" w:rsidP="00503FA7">
            <w:pPr>
              <w:pStyle w:val="TableParagraph"/>
              <w:spacing w:before="6" w:line="240" w:lineRule="auto"/>
              <w:ind w:left="76"/>
              <w:jc w:val="left"/>
              <w:rPr>
                <w:rFonts w:ascii="Arial" w:hAnsi="Arial" w:cs="Arial"/>
                <w:sz w:val="20"/>
                <w:szCs w:val="20"/>
              </w:rPr>
            </w:pPr>
            <w:r w:rsidRPr="00DA13B5">
              <w:rPr>
                <w:rFonts w:ascii="Arial" w:hAnsi="Arial" w:cs="Arial"/>
                <w:spacing w:val="-2"/>
                <w:sz w:val="20"/>
                <w:szCs w:val="20"/>
              </w:rPr>
              <w:t>Montañoso</w:t>
            </w:r>
          </w:p>
        </w:tc>
        <w:tc>
          <w:tcPr>
            <w:tcW w:w="438" w:type="dxa"/>
            <w:tcBorders>
              <w:top w:val="dashSmallGap" w:sz="4" w:space="0" w:color="000000"/>
              <w:left w:val="single" w:sz="4" w:space="0" w:color="000000"/>
              <w:bottom w:val="dashSmallGap" w:sz="4" w:space="0" w:color="000000"/>
              <w:right w:val="single" w:sz="4" w:space="0" w:color="000000"/>
            </w:tcBorders>
          </w:tcPr>
          <w:p w14:paraId="6B07E677" w14:textId="77777777"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top w:val="dashSmallGap" w:sz="4" w:space="0" w:color="000000"/>
              <w:left w:val="single" w:sz="4" w:space="0" w:color="000000"/>
              <w:bottom w:val="dashSmallGap" w:sz="4" w:space="0" w:color="000000"/>
              <w:right w:val="single" w:sz="4" w:space="0" w:color="000000"/>
            </w:tcBorders>
          </w:tcPr>
          <w:p w14:paraId="292147B6"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top w:val="dashSmallGap" w:sz="4" w:space="0" w:color="000000"/>
              <w:left w:val="single" w:sz="4" w:space="0" w:color="000000"/>
              <w:bottom w:val="dashSmallGap" w:sz="4" w:space="0" w:color="000000"/>
              <w:right w:val="single" w:sz="4" w:space="0" w:color="000000"/>
            </w:tcBorders>
          </w:tcPr>
          <w:p w14:paraId="7CC8DAEB"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dashSmallGap" w:sz="4" w:space="0" w:color="000000"/>
              <w:left w:val="single" w:sz="4" w:space="0" w:color="000000"/>
              <w:bottom w:val="dashSmallGap" w:sz="4" w:space="0" w:color="000000"/>
              <w:right w:val="single" w:sz="4" w:space="0" w:color="000000"/>
            </w:tcBorders>
          </w:tcPr>
          <w:p w14:paraId="4083665A"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0BFA63A4"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1FCD2EFF"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1D90AAC1"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dashSmallGap" w:sz="4" w:space="0" w:color="000000"/>
              <w:left w:val="single" w:sz="4" w:space="0" w:color="000000"/>
              <w:bottom w:val="dashSmallGap" w:sz="4" w:space="0" w:color="000000"/>
              <w:right w:val="single" w:sz="4" w:space="0" w:color="000000"/>
            </w:tcBorders>
            <w:shd w:val="clear" w:color="auto" w:fill="D0CECE"/>
          </w:tcPr>
          <w:p w14:paraId="51F377D8"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0449691F"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tcBorders>
          </w:tcPr>
          <w:p w14:paraId="0F5280F6"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44651478" w14:textId="77777777" w:rsidTr="00D74456">
        <w:trPr>
          <w:trHeight w:val="217"/>
          <w:jc w:val="center"/>
        </w:trPr>
        <w:tc>
          <w:tcPr>
            <w:tcW w:w="1550" w:type="dxa"/>
            <w:vMerge/>
            <w:tcBorders>
              <w:top w:val="nil"/>
              <w:bottom w:val="single" w:sz="4" w:space="0" w:color="000000"/>
              <w:right w:val="single" w:sz="4" w:space="0" w:color="000000"/>
            </w:tcBorders>
            <w:vAlign w:val="center"/>
          </w:tcPr>
          <w:p w14:paraId="4B449891" w14:textId="77777777" w:rsidR="00D95BF7" w:rsidRPr="00DA13B5" w:rsidRDefault="00D95BF7" w:rsidP="00503FA7">
            <w:pPr>
              <w:rPr>
                <w:rFonts w:ascii="Arial" w:hAnsi="Arial" w:cs="Arial"/>
                <w:sz w:val="20"/>
                <w:szCs w:val="20"/>
              </w:rPr>
            </w:pPr>
          </w:p>
        </w:tc>
        <w:tc>
          <w:tcPr>
            <w:tcW w:w="1134" w:type="dxa"/>
            <w:tcBorders>
              <w:top w:val="dashSmallGap" w:sz="4" w:space="0" w:color="000000"/>
              <w:left w:val="single" w:sz="4" w:space="0" w:color="000000"/>
              <w:bottom w:val="single" w:sz="4" w:space="0" w:color="000000"/>
              <w:right w:val="single" w:sz="4" w:space="0" w:color="000000"/>
            </w:tcBorders>
          </w:tcPr>
          <w:p w14:paraId="219DD103" w14:textId="77777777" w:rsidR="00D95BF7" w:rsidRPr="00DA13B5" w:rsidRDefault="00D95BF7" w:rsidP="00503FA7">
            <w:pPr>
              <w:pStyle w:val="TableParagraph"/>
              <w:spacing w:before="6" w:line="240" w:lineRule="auto"/>
              <w:ind w:left="76"/>
              <w:jc w:val="left"/>
              <w:rPr>
                <w:rFonts w:ascii="Arial" w:hAnsi="Arial" w:cs="Arial"/>
                <w:sz w:val="20"/>
                <w:szCs w:val="20"/>
              </w:rPr>
            </w:pPr>
            <w:r w:rsidRPr="00DA13B5">
              <w:rPr>
                <w:rFonts w:ascii="Arial" w:hAnsi="Arial" w:cs="Arial"/>
                <w:spacing w:val="-2"/>
                <w:sz w:val="20"/>
                <w:szCs w:val="20"/>
              </w:rPr>
              <w:t>Escarpado</w:t>
            </w:r>
          </w:p>
        </w:tc>
        <w:tc>
          <w:tcPr>
            <w:tcW w:w="438" w:type="dxa"/>
            <w:tcBorders>
              <w:top w:val="dashSmallGap" w:sz="4" w:space="0" w:color="000000"/>
              <w:left w:val="single" w:sz="4" w:space="0" w:color="000000"/>
              <w:bottom w:val="single" w:sz="4" w:space="0" w:color="000000"/>
              <w:right w:val="single" w:sz="4" w:space="0" w:color="000000"/>
            </w:tcBorders>
          </w:tcPr>
          <w:p w14:paraId="3E682DDE" w14:textId="77777777"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top w:val="dashSmallGap" w:sz="4" w:space="0" w:color="000000"/>
              <w:left w:val="single" w:sz="4" w:space="0" w:color="000000"/>
              <w:bottom w:val="single" w:sz="4" w:space="0" w:color="000000"/>
              <w:right w:val="single" w:sz="4" w:space="0" w:color="000000"/>
            </w:tcBorders>
          </w:tcPr>
          <w:p w14:paraId="3DB465F4"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top w:val="dashSmallGap" w:sz="4" w:space="0" w:color="000000"/>
              <w:left w:val="single" w:sz="4" w:space="0" w:color="000000"/>
              <w:bottom w:val="single" w:sz="4" w:space="0" w:color="000000"/>
              <w:right w:val="single" w:sz="4" w:space="0" w:color="000000"/>
            </w:tcBorders>
          </w:tcPr>
          <w:p w14:paraId="4CB82658"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dashSmallGap" w:sz="4" w:space="0" w:color="000000"/>
              <w:left w:val="single" w:sz="4" w:space="0" w:color="000000"/>
              <w:bottom w:val="single" w:sz="4" w:space="0" w:color="000000"/>
              <w:right w:val="single" w:sz="4" w:space="0" w:color="000000"/>
            </w:tcBorders>
          </w:tcPr>
          <w:p w14:paraId="4FA3DC9A"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right w:val="single" w:sz="4" w:space="0" w:color="000000"/>
            </w:tcBorders>
            <w:shd w:val="clear" w:color="auto" w:fill="D0CECE"/>
          </w:tcPr>
          <w:p w14:paraId="5C52E998"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right w:val="single" w:sz="4" w:space="0" w:color="000000"/>
            </w:tcBorders>
            <w:shd w:val="clear" w:color="auto" w:fill="D0CECE"/>
          </w:tcPr>
          <w:p w14:paraId="73D84A67"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right w:val="single" w:sz="4" w:space="0" w:color="000000"/>
            </w:tcBorders>
            <w:shd w:val="clear" w:color="auto" w:fill="D0CECE"/>
          </w:tcPr>
          <w:p w14:paraId="4BAB379F"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dashSmallGap" w:sz="4" w:space="0" w:color="000000"/>
              <w:left w:val="single" w:sz="4" w:space="0" w:color="000000"/>
              <w:bottom w:val="single" w:sz="4" w:space="0" w:color="000000"/>
              <w:right w:val="single" w:sz="4" w:space="0" w:color="000000"/>
            </w:tcBorders>
          </w:tcPr>
          <w:p w14:paraId="02819F50"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right w:val="single" w:sz="4" w:space="0" w:color="000000"/>
            </w:tcBorders>
          </w:tcPr>
          <w:p w14:paraId="41C97DA7"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tcBorders>
          </w:tcPr>
          <w:p w14:paraId="69E65559"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0685E699" w14:textId="77777777" w:rsidTr="00D74456">
        <w:trPr>
          <w:trHeight w:val="215"/>
          <w:jc w:val="center"/>
        </w:trPr>
        <w:tc>
          <w:tcPr>
            <w:tcW w:w="1550" w:type="dxa"/>
            <w:vMerge w:val="restart"/>
            <w:tcBorders>
              <w:top w:val="single" w:sz="4" w:space="0" w:color="000000"/>
              <w:bottom w:val="single" w:sz="4" w:space="0" w:color="000000"/>
              <w:right w:val="single" w:sz="4" w:space="0" w:color="000000"/>
            </w:tcBorders>
            <w:vAlign w:val="center"/>
          </w:tcPr>
          <w:p w14:paraId="46CAB79C" w14:textId="0B5DB5D1" w:rsidR="00D95BF7" w:rsidRPr="00DA13B5" w:rsidRDefault="00D74456" w:rsidP="00503FA7">
            <w:pPr>
              <w:pStyle w:val="TableParagraph"/>
              <w:spacing w:before="135" w:line="240" w:lineRule="auto"/>
              <w:jc w:val="left"/>
              <w:rPr>
                <w:rFonts w:ascii="Arial" w:hAnsi="Arial" w:cs="Arial"/>
                <w:sz w:val="20"/>
                <w:szCs w:val="20"/>
              </w:rPr>
            </w:pPr>
            <w:r w:rsidRPr="00DA13B5">
              <w:rPr>
                <w:rFonts w:ascii="Arial" w:hAnsi="Arial" w:cs="Arial"/>
                <w:spacing w:val="-2"/>
                <w:sz w:val="20"/>
                <w:szCs w:val="20"/>
              </w:rPr>
              <w:t xml:space="preserve"> </w:t>
            </w:r>
            <w:r w:rsidR="00D95BF7" w:rsidRPr="00DA13B5">
              <w:rPr>
                <w:rFonts w:ascii="Arial" w:hAnsi="Arial" w:cs="Arial"/>
                <w:spacing w:val="-2"/>
                <w:sz w:val="20"/>
                <w:szCs w:val="20"/>
              </w:rPr>
              <w:t>Secundaria</w:t>
            </w:r>
          </w:p>
        </w:tc>
        <w:tc>
          <w:tcPr>
            <w:tcW w:w="1134" w:type="dxa"/>
            <w:tcBorders>
              <w:top w:val="single" w:sz="4" w:space="0" w:color="000000"/>
              <w:left w:val="single" w:sz="4" w:space="0" w:color="000000"/>
              <w:bottom w:val="dashSmallGap" w:sz="4" w:space="0" w:color="000000"/>
              <w:right w:val="single" w:sz="4" w:space="0" w:color="000000"/>
            </w:tcBorders>
          </w:tcPr>
          <w:p w14:paraId="69F2BA74" w14:textId="77777777" w:rsidR="00D95BF7" w:rsidRPr="00DA13B5" w:rsidRDefault="00D95BF7" w:rsidP="00503FA7">
            <w:pPr>
              <w:pStyle w:val="TableParagraph"/>
              <w:spacing w:before="6" w:line="240" w:lineRule="auto"/>
              <w:ind w:left="76"/>
              <w:jc w:val="left"/>
              <w:rPr>
                <w:rFonts w:ascii="Arial" w:hAnsi="Arial" w:cs="Arial"/>
                <w:sz w:val="20"/>
                <w:szCs w:val="20"/>
              </w:rPr>
            </w:pPr>
            <w:r w:rsidRPr="00DA13B5">
              <w:rPr>
                <w:rFonts w:ascii="Arial" w:hAnsi="Arial" w:cs="Arial"/>
                <w:spacing w:val="-2"/>
                <w:sz w:val="20"/>
                <w:szCs w:val="20"/>
              </w:rPr>
              <w:t>Plano</w:t>
            </w:r>
          </w:p>
        </w:tc>
        <w:tc>
          <w:tcPr>
            <w:tcW w:w="438" w:type="dxa"/>
            <w:tcBorders>
              <w:top w:val="single" w:sz="4" w:space="0" w:color="000000"/>
              <w:left w:val="single" w:sz="4" w:space="0" w:color="000000"/>
              <w:bottom w:val="dashSmallGap" w:sz="4" w:space="0" w:color="000000"/>
              <w:right w:val="single" w:sz="4" w:space="0" w:color="000000"/>
            </w:tcBorders>
          </w:tcPr>
          <w:p w14:paraId="1FE7EBBA" w14:textId="77777777"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top w:val="single" w:sz="4" w:space="0" w:color="000000"/>
              <w:left w:val="single" w:sz="4" w:space="0" w:color="000000"/>
              <w:bottom w:val="dashSmallGap" w:sz="4" w:space="0" w:color="000000"/>
              <w:right w:val="single" w:sz="4" w:space="0" w:color="000000"/>
            </w:tcBorders>
          </w:tcPr>
          <w:p w14:paraId="1F4B1484"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top w:val="single" w:sz="4" w:space="0" w:color="000000"/>
              <w:left w:val="single" w:sz="4" w:space="0" w:color="000000"/>
              <w:bottom w:val="dashSmallGap" w:sz="4" w:space="0" w:color="000000"/>
              <w:right w:val="single" w:sz="4" w:space="0" w:color="000000"/>
            </w:tcBorders>
          </w:tcPr>
          <w:p w14:paraId="1E5ECC8B"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single" w:sz="4" w:space="0" w:color="000000"/>
              <w:left w:val="single" w:sz="4" w:space="0" w:color="000000"/>
              <w:bottom w:val="dashSmallGap" w:sz="4" w:space="0" w:color="000000"/>
              <w:right w:val="single" w:sz="4" w:space="0" w:color="000000"/>
            </w:tcBorders>
          </w:tcPr>
          <w:p w14:paraId="35D9BA00"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right w:val="single" w:sz="4" w:space="0" w:color="000000"/>
            </w:tcBorders>
            <w:shd w:val="clear" w:color="auto" w:fill="D0CECE"/>
          </w:tcPr>
          <w:p w14:paraId="7CC1731B"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right w:val="single" w:sz="4" w:space="0" w:color="000000"/>
            </w:tcBorders>
            <w:shd w:val="clear" w:color="auto" w:fill="D0CECE"/>
          </w:tcPr>
          <w:p w14:paraId="2469BC3C"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right w:val="single" w:sz="4" w:space="0" w:color="000000"/>
            </w:tcBorders>
            <w:shd w:val="clear" w:color="auto" w:fill="D0CECE"/>
          </w:tcPr>
          <w:p w14:paraId="07671328"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single" w:sz="4" w:space="0" w:color="000000"/>
              <w:left w:val="single" w:sz="4" w:space="0" w:color="000000"/>
              <w:bottom w:val="dashSmallGap" w:sz="4" w:space="0" w:color="000000"/>
              <w:right w:val="single" w:sz="4" w:space="0" w:color="000000"/>
            </w:tcBorders>
          </w:tcPr>
          <w:p w14:paraId="18569257"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right w:val="single" w:sz="4" w:space="0" w:color="000000"/>
            </w:tcBorders>
          </w:tcPr>
          <w:p w14:paraId="4C38DEE8"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tcBorders>
          </w:tcPr>
          <w:p w14:paraId="3CCC592D"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626946B5" w14:textId="77777777" w:rsidTr="00D74456">
        <w:trPr>
          <w:trHeight w:val="215"/>
          <w:jc w:val="center"/>
        </w:trPr>
        <w:tc>
          <w:tcPr>
            <w:tcW w:w="1550" w:type="dxa"/>
            <w:vMerge/>
            <w:tcBorders>
              <w:top w:val="nil"/>
              <w:bottom w:val="single" w:sz="4" w:space="0" w:color="000000"/>
              <w:right w:val="single" w:sz="4" w:space="0" w:color="000000"/>
            </w:tcBorders>
            <w:vAlign w:val="center"/>
          </w:tcPr>
          <w:p w14:paraId="59EC277D" w14:textId="77777777" w:rsidR="00D95BF7" w:rsidRPr="00DA13B5" w:rsidRDefault="00D95BF7" w:rsidP="00503FA7">
            <w:pPr>
              <w:rPr>
                <w:rFonts w:ascii="Arial" w:hAnsi="Arial" w:cs="Arial"/>
                <w:sz w:val="20"/>
                <w:szCs w:val="20"/>
              </w:rPr>
            </w:pPr>
          </w:p>
        </w:tc>
        <w:tc>
          <w:tcPr>
            <w:tcW w:w="1134" w:type="dxa"/>
            <w:tcBorders>
              <w:top w:val="dashSmallGap" w:sz="4" w:space="0" w:color="000000"/>
              <w:left w:val="single" w:sz="4" w:space="0" w:color="000000"/>
              <w:bottom w:val="dashSmallGap" w:sz="4" w:space="0" w:color="000000"/>
              <w:right w:val="single" w:sz="4" w:space="0" w:color="000000"/>
            </w:tcBorders>
          </w:tcPr>
          <w:p w14:paraId="53B3D12F" w14:textId="77777777" w:rsidR="00D95BF7" w:rsidRPr="00DA13B5" w:rsidRDefault="00D95BF7" w:rsidP="00503FA7">
            <w:pPr>
              <w:pStyle w:val="TableParagraph"/>
              <w:spacing w:before="6" w:line="240" w:lineRule="auto"/>
              <w:ind w:left="76"/>
              <w:jc w:val="left"/>
              <w:rPr>
                <w:rFonts w:ascii="Arial" w:hAnsi="Arial" w:cs="Arial"/>
                <w:sz w:val="20"/>
                <w:szCs w:val="20"/>
              </w:rPr>
            </w:pPr>
            <w:r w:rsidRPr="00DA13B5">
              <w:rPr>
                <w:rFonts w:ascii="Arial" w:hAnsi="Arial" w:cs="Arial"/>
                <w:spacing w:val="-2"/>
                <w:sz w:val="20"/>
                <w:szCs w:val="20"/>
              </w:rPr>
              <w:t>Ondulado</w:t>
            </w:r>
          </w:p>
        </w:tc>
        <w:tc>
          <w:tcPr>
            <w:tcW w:w="438" w:type="dxa"/>
            <w:tcBorders>
              <w:top w:val="dashSmallGap" w:sz="4" w:space="0" w:color="000000"/>
              <w:left w:val="single" w:sz="4" w:space="0" w:color="000000"/>
              <w:bottom w:val="dashSmallGap" w:sz="4" w:space="0" w:color="000000"/>
              <w:right w:val="single" w:sz="4" w:space="0" w:color="000000"/>
            </w:tcBorders>
          </w:tcPr>
          <w:p w14:paraId="346CCBB2" w14:textId="77777777"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top w:val="dashSmallGap" w:sz="4" w:space="0" w:color="000000"/>
              <w:left w:val="single" w:sz="4" w:space="0" w:color="000000"/>
              <w:bottom w:val="dashSmallGap" w:sz="4" w:space="0" w:color="000000"/>
              <w:right w:val="single" w:sz="4" w:space="0" w:color="000000"/>
            </w:tcBorders>
          </w:tcPr>
          <w:p w14:paraId="4CCF3A6A"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top w:val="dashSmallGap" w:sz="4" w:space="0" w:color="000000"/>
              <w:left w:val="single" w:sz="4" w:space="0" w:color="000000"/>
              <w:bottom w:val="dashSmallGap" w:sz="4" w:space="0" w:color="000000"/>
              <w:right w:val="single" w:sz="4" w:space="0" w:color="000000"/>
            </w:tcBorders>
          </w:tcPr>
          <w:p w14:paraId="4500CAAD"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dashSmallGap" w:sz="4" w:space="0" w:color="000000"/>
              <w:left w:val="single" w:sz="4" w:space="0" w:color="000000"/>
              <w:bottom w:val="dashSmallGap" w:sz="4" w:space="0" w:color="000000"/>
              <w:right w:val="single" w:sz="4" w:space="0" w:color="000000"/>
            </w:tcBorders>
            <w:shd w:val="clear" w:color="auto" w:fill="D0CECE"/>
          </w:tcPr>
          <w:p w14:paraId="4A6C2457"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31BB011D"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6E267166"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53D95B47"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dashSmallGap" w:sz="4" w:space="0" w:color="000000"/>
              <w:left w:val="single" w:sz="4" w:space="0" w:color="000000"/>
              <w:bottom w:val="dashSmallGap" w:sz="4" w:space="0" w:color="000000"/>
              <w:right w:val="single" w:sz="4" w:space="0" w:color="000000"/>
            </w:tcBorders>
          </w:tcPr>
          <w:p w14:paraId="548F8B22"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21D9771D"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tcBorders>
          </w:tcPr>
          <w:p w14:paraId="2EBB4C42"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590B3485" w14:textId="77777777" w:rsidTr="00D74456">
        <w:trPr>
          <w:trHeight w:val="215"/>
          <w:jc w:val="center"/>
        </w:trPr>
        <w:tc>
          <w:tcPr>
            <w:tcW w:w="1550" w:type="dxa"/>
            <w:vMerge/>
            <w:tcBorders>
              <w:top w:val="nil"/>
              <w:bottom w:val="single" w:sz="4" w:space="0" w:color="000000"/>
              <w:right w:val="single" w:sz="4" w:space="0" w:color="000000"/>
            </w:tcBorders>
            <w:vAlign w:val="center"/>
          </w:tcPr>
          <w:p w14:paraId="7BCA7993" w14:textId="77777777" w:rsidR="00D95BF7" w:rsidRPr="00DA13B5" w:rsidRDefault="00D95BF7" w:rsidP="00503FA7">
            <w:pPr>
              <w:rPr>
                <w:rFonts w:ascii="Arial" w:hAnsi="Arial" w:cs="Arial"/>
                <w:sz w:val="20"/>
                <w:szCs w:val="20"/>
              </w:rPr>
            </w:pPr>
          </w:p>
        </w:tc>
        <w:tc>
          <w:tcPr>
            <w:tcW w:w="1134" w:type="dxa"/>
            <w:tcBorders>
              <w:top w:val="dashSmallGap" w:sz="4" w:space="0" w:color="000000"/>
              <w:left w:val="single" w:sz="4" w:space="0" w:color="000000"/>
              <w:bottom w:val="dashSmallGap" w:sz="4" w:space="0" w:color="000000"/>
              <w:right w:val="single" w:sz="4" w:space="0" w:color="000000"/>
            </w:tcBorders>
          </w:tcPr>
          <w:p w14:paraId="21A6E4DB" w14:textId="77777777" w:rsidR="00D95BF7" w:rsidRPr="00DA13B5" w:rsidRDefault="00D95BF7" w:rsidP="00503FA7">
            <w:pPr>
              <w:pStyle w:val="TableParagraph"/>
              <w:spacing w:before="6" w:line="240" w:lineRule="auto"/>
              <w:ind w:left="76"/>
              <w:jc w:val="left"/>
              <w:rPr>
                <w:rFonts w:ascii="Arial" w:hAnsi="Arial" w:cs="Arial"/>
                <w:sz w:val="20"/>
                <w:szCs w:val="20"/>
              </w:rPr>
            </w:pPr>
            <w:r w:rsidRPr="00DA13B5">
              <w:rPr>
                <w:rFonts w:ascii="Arial" w:hAnsi="Arial" w:cs="Arial"/>
                <w:spacing w:val="-2"/>
                <w:sz w:val="20"/>
                <w:szCs w:val="20"/>
              </w:rPr>
              <w:t>Montañoso</w:t>
            </w:r>
          </w:p>
        </w:tc>
        <w:tc>
          <w:tcPr>
            <w:tcW w:w="438" w:type="dxa"/>
            <w:tcBorders>
              <w:top w:val="dashSmallGap" w:sz="4" w:space="0" w:color="000000"/>
              <w:left w:val="single" w:sz="4" w:space="0" w:color="000000"/>
              <w:bottom w:val="dashSmallGap" w:sz="4" w:space="0" w:color="000000"/>
              <w:right w:val="single" w:sz="4" w:space="0" w:color="000000"/>
            </w:tcBorders>
          </w:tcPr>
          <w:p w14:paraId="1AA66121" w14:textId="77777777"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top w:val="dashSmallGap" w:sz="4" w:space="0" w:color="000000"/>
              <w:left w:val="single" w:sz="4" w:space="0" w:color="000000"/>
              <w:bottom w:val="dashSmallGap" w:sz="4" w:space="0" w:color="000000"/>
              <w:right w:val="single" w:sz="4" w:space="0" w:color="000000"/>
            </w:tcBorders>
          </w:tcPr>
          <w:p w14:paraId="7BE8F1F9"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top w:val="dashSmallGap" w:sz="4" w:space="0" w:color="000000"/>
              <w:left w:val="single" w:sz="4" w:space="0" w:color="000000"/>
              <w:bottom w:val="dashSmallGap" w:sz="4" w:space="0" w:color="000000"/>
              <w:right w:val="single" w:sz="4" w:space="0" w:color="000000"/>
            </w:tcBorders>
            <w:shd w:val="clear" w:color="auto" w:fill="D0CECE"/>
          </w:tcPr>
          <w:p w14:paraId="3297C622"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dashSmallGap" w:sz="4" w:space="0" w:color="000000"/>
              <w:left w:val="single" w:sz="4" w:space="0" w:color="000000"/>
              <w:bottom w:val="dashSmallGap" w:sz="4" w:space="0" w:color="000000"/>
              <w:right w:val="single" w:sz="4" w:space="0" w:color="000000"/>
            </w:tcBorders>
            <w:shd w:val="clear" w:color="auto" w:fill="D0CECE"/>
          </w:tcPr>
          <w:p w14:paraId="0398D6C1"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197359C5"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shd w:val="clear" w:color="auto" w:fill="D0CECE"/>
          </w:tcPr>
          <w:p w14:paraId="7947A21F"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4C236B02"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dashSmallGap" w:sz="4" w:space="0" w:color="000000"/>
              <w:left w:val="single" w:sz="4" w:space="0" w:color="000000"/>
              <w:bottom w:val="dashSmallGap" w:sz="4" w:space="0" w:color="000000"/>
              <w:right w:val="single" w:sz="4" w:space="0" w:color="000000"/>
            </w:tcBorders>
          </w:tcPr>
          <w:p w14:paraId="05CD0D5D"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26864FE6"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tcBorders>
          </w:tcPr>
          <w:p w14:paraId="09B3FD5B"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4AEDBA42" w14:textId="77777777" w:rsidTr="00D74456">
        <w:trPr>
          <w:trHeight w:val="215"/>
          <w:jc w:val="center"/>
        </w:trPr>
        <w:tc>
          <w:tcPr>
            <w:tcW w:w="1550" w:type="dxa"/>
            <w:vMerge/>
            <w:tcBorders>
              <w:top w:val="nil"/>
              <w:bottom w:val="single" w:sz="4" w:space="0" w:color="000000"/>
              <w:right w:val="single" w:sz="4" w:space="0" w:color="000000"/>
            </w:tcBorders>
            <w:vAlign w:val="center"/>
          </w:tcPr>
          <w:p w14:paraId="1DEAAF74" w14:textId="77777777" w:rsidR="00D95BF7" w:rsidRPr="00DA13B5" w:rsidRDefault="00D95BF7" w:rsidP="00503FA7">
            <w:pPr>
              <w:rPr>
                <w:rFonts w:ascii="Arial" w:hAnsi="Arial" w:cs="Arial"/>
                <w:sz w:val="20"/>
                <w:szCs w:val="20"/>
              </w:rPr>
            </w:pPr>
          </w:p>
        </w:tc>
        <w:tc>
          <w:tcPr>
            <w:tcW w:w="1134" w:type="dxa"/>
            <w:tcBorders>
              <w:top w:val="dashSmallGap" w:sz="4" w:space="0" w:color="000000"/>
              <w:left w:val="single" w:sz="4" w:space="0" w:color="000000"/>
              <w:bottom w:val="single" w:sz="4" w:space="0" w:color="000000"/>
              <w:right w:val="single" w:sz="4" w:space="0" w:color="000000"/>
            </w:tcBorders>
          </w:tcPr>
          <w:p w14:paraId="4F59C683" w14:textId="77777777" w:rsidR="00D95BF7" w:rsidRPr="00DA13B5" w:rsidRDefault="00D95BF7" w:rsidP="00503FA7">
            <w:pPr>
              <w:pStyle w:val="TableParagraph"/>
              <w:spacing w:before="7" w:line="240" w:lineRule="auto"/>
              <w:ind w:left="76"/>
              <w:jc w:val="left"/>
              <w:rPr>
                <w:rFonts w:ascii="Arial" w:hAnsi="Arial" w:cs="Arial"/>
                <w:sz w:val="20"/>
                <w:szCs w:val="20"/>
              </w:rPr>
            </w:pPr>
            <w:r w:rsidRPr="00DA13B5">
              <w:rPr>
                <w:rFonts w:ascii="Arial" w:hAnsi="Arial" w:cs="Arial"/>
                <w:spacing w:val="-2"/>
                <w:sz w:val="20"/>
                <w:szCs w:val="20"/>
              </w:rPr>
              <w:t>Escarpado</w:t>
            </w:r>
          </w:p>
        </w:tc>
        <w:tc>
          <w:tcPr>
            <w:tcW w:w="438" w:type="dxa"/>
            <w:tcBorders>
              <w:top w:val="dashSmallGap" w:sz="4" w:space="0" w:color="000000"/>
              <w:left w:val="single" w:sz="4" w:space="0" w:color="000000"/>
              <w:bottom w:val="single" w:sz="4" w:space="0" w:color="000000"/>
              <w:right w:val="single" w:sz="4" w:space="0" w:color="000000"/>
            </w:tcBorders>
          </w:tcPr>
          <w:p w14:paraId="42217378" w14:textId="77777777"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top w:val="dashSmallGap" w:sz="4" w:space="0" w:color="000000"/>
              <w:left w:val="single" w:sz="4" w:space="0" w:color="000000"/>
              <w:bottom w:val="single" w:sz="4" w:space="0" w:color="000000"/>
              <w:right w:val="single" w:sz="4" w:space="0" w:color="000000"/>
            </w:tcBorders>
          </w:tcPr>
          <w:p w14:paraId="1857A14E"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top w:val="dashSmallGap" w:sz="4" w:space="0" w:color="000000"/>
              <w:left w:val="single" w:sz="4" w:space="0" w:color="000000"/>
              <w:bottom w:val="single" w:sz="4" w:space="0" w:color="000000"/>
              <w:right w:val="single" w:sz="4" w:space="0" w:color="000000"/>
            </w:tcBorders>
            <w:shd w:val="clear" w:color="auto" w:fill="D0CECE"/>
          </w:tcPr>
          <w:p w14:paraId="74D3F796"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dashSmallGap" w:sz="4" w:space="0" w:color="000000"/>
              <w:left w:val="single" w:sz="4" w:space="0" w:color="000000"/>
              <w:bottom w:val="single" w:sz="4" w:space="0" w:color="000000"/>
              <w:right w:val="single" w:sz="4" w:space="0" w:color="000000"/>
            </w:tcBorders>
            <w:shd w:val="clear" w:color="auto" w:fill="D0CECE"/>
          </w:tcPr>
          <w:p w14:paraId="02CE35EC"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right w:val="single" w:sz="4" w:space="0" w:color="000000"/>
            </w:tcBorders>
            <w:shd w:val="clear" w:color="auto" w:fill="D0CECE"/>
          </w:tcPr>
          <w:p w14:paraId="3BF75F19"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right w:val="single" w:sz="4" w:space="0" w:color="000000"/>
            </w:tcBorders>
          </w:tcPr>
          <w:p w14:paraId="1C081D0D"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right w:val="single" w:sz="4" w:space="0" w:color="000000"/>
            </w:tcBorders>
          </w:tcPr>
          <w:p w14:paraId="7E4F3377"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dashSmallGap" w:sz="4" w:space="0" w:color="000000"/>
              <w:left w:val="single" w:sz="4" w:space="0" w:color="000000"/>
              <w:bottom w:val="single" w:sz="4" w:space="0" w:color="000000"/>
              <w:right w:val="single" w:sz="4" w:space="0" w:color="000000"/>
            </w:tcBorders>
          </w:tcPr>
          <w:p w14:paraId="3F7661D4"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right w:val="single" w:sz="4" w:space="0" w:color="000000"/>
            </w:tcBorders>
          </w:tcPr>
          <w:p w14:paraId="3B93D6C3"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single" w:sz="4" w:space="0" w:color="000000"/>
            </w:tcBorders>
          </w:tcPr>
          <w:p w14:paraId="31A2BB07"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5A0B715F" w14:textId="77777777" w:rsidTr="00D74456">
        <w:trPr>
          <w:trHeight w:val="205"/>
          <w:jc w:val="center"/>
        </w:trPr>
        <w:tc>
          <w:tcPr>
            <w:tcW w:w="1550" w:type="dxa"/>
            <w:vMerge w:val="restart"/>
            <w:tcBorders>
              <w:top w:val="single" w:sz="4" w:space="0" w:color="000000"/>
              <w:right w:val="single" w:sz="4" w:space="0" w:color="000000"/>
            </w:tcBorders>
            <w:vAlign w:val="center"/>
          </w:tcPr>
          <w:p w14:paraId="69638D1C" w14:textId="2514D311" w:rsidR="00D95BF7" w:rsidRPr="00DA13B5" w:rsidRDefault="00D74456" w:rsidP="00503FA7">
            <w:pPr>
              <w:pStyle w:val="TableParagraph"/>
              <w:spacing w:before="0" w:line="240" w:lineRule="auto"/>
              <w:jc w:val="left"/>
              <w:rPr>
                <w:rFonts w:ascii="Arial" w:hAnsi="Arial" w:cs="Arial"/>
                <w:sz w:val="20"/>
                <w:szCs w:val="20"/>
              </w:rPr>
            </w:pPr>
            <w:r w:rsidRPr="00DA13B5">
              <w:rPr>
                <w:rFonts w:ascii="Arial" w:hAnsi="Arial" w:cs="Arial"/>
                <w:spacing w:val="-2"/>
                <w:sz w:val="20"/>
                <w:szCs w:val="20"/>
              </w:rPr>
              <w:t xml:space="preserve"> </w:t>
            </w:r>
            <w:r w:rsidR="00D95BF7" w:rsidRPr="00DA13B5">
              <w:rPr>
                <w:rFonts w:ascii="Arial" w:hAnsi="Arial" w:cs="Arial"/>
                <w:spacing w:val="-2"/>
                <w:sz w:val="20"/>
                <w:szCs w:val="20"/>
              </w:rPr>
              <w:t>Terciaria</w:t>
            </w:r>
          </w:p>
        </w:tc>
        <w:tc>
          <w:tcPr>
            <w:tcW w:w="1134" w:type="dxa"/>
            <w:tcBorders>
              <w:top w:val="single" w:sz="4" w:space="0" w:color="000000"/>
              <w:left w:val="single" w:sz="4" w:space="0" w:color="000000"/>
              <w:bottom w:val="dashSmallGap" w:sz="4" w:space="0" w:color="000000"/>
              <w:right w:val="single" w:sz="4" w:space="0" w:color="000000"/>
            </w:tcBorders>
          </w:tcPr>
          <w:p w14:paraId="2B296648" w14:textId="77777777" w:rsidR="00D95BF7" w:rsidRPr="00DA13B5" w:rsidRDefault="00D95BF7" w:rsidP="00503FA7">
            <w:pPr>
              <w:pStyle w:val="TableParagraph"/>
              <w:spacing w:before="6" w:line="240" w:lineRule="auto"/>
              <w:ind w:left="76"/>
              <w:jc w:val="left"/>
              <w:rPr>
                <w:rFonts w:ascii="Arial" w:hAnsi="Arial" w:cs="Arial"/>
                <w:sz w:val="20"/>
                <w:szCs w:val="20"/>
              </w:rPr>
            </w:pPr>
            <w:r w:rsidRPr="00DA13B5">
              <w:rPr>
                <w:rFonts w:ascii="Arial" w:hAnsi="Arial" w:cs="Arial"/>
                <w:spacing w:val="-2"/>
                <w:sz w:val="20"/>
                <w:szCs w:val="20"/>
              </w:rPr>
              <w:t>Plano</w:t>
            </w:r>
          </w:p>
        </w:tc>
        <w:tc>
          <w:tcPr>
            <w:tcW w:w="438" w:type="dxa"/>
            <w:tcBorders>
              <w:top w:val="single" w:sz="4" w:space="0" w:color="000000"/>
              <w:left w:val="single" w:sz="4" w:space="0" w:color="000000"/>
              <w:bottom w:val="dashSmallGap" w:sz="4" w:space="0" w:color="000000"/>
              <w:right w:val="single" w:sz="4" w:space="0" w:color="000000"/>
            </w:tcBorders>
          </w:tcPr>
          <w:p w14:paraId="6E459C57" w14:textId="6C9F1316"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top w:val="single" w:sz="4" w:space="0" w:color="000000"/>
              <w:left w:val="single" w:sz="4" w:space="0" w:color="000000"/>
              <w:bottom w:val="dashSmallGap" w:sz="12" w:space="0" w:color="FF0000"/>
              <w:right w:val="single" w:sz="4" w:space="0" w:color="000000"/>
            </w:tcBorders>
          </w:tcPr>
          <w:p w14:paraId="7F8B9AAE" w14:textId="13481AA8"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top w:val="single" w:sz="4" w:space="0" w:color="000000"/>
              <w:left w:val="single" w:sz="4" w:space="0" w:color="000000"/>
              <w:bottom w:val="dashSmallGap" w:sz="4" w:space="0" w:color="000000"/>
              <w:right w:val="single" w:sz="4" w:space="0" w:color="000000"/>
            </w:tcBorders>
            <w:shd w:val="clear" w:color="auto" w:fill="D0CECE"/>
          </w:tcPr>
          <w:p w14:paraId="29BA06C3"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single" w:sz="4" w:space="0" w:color="000000"/>
              <w:left w:val="single" w:sz="4" w:space="0" w:color="000000"/>
              <w:bottom w:val="dashSmallGap" w:sz="4" w:space="0" w:color="000000"/>
              <w:right w:val="single" w:sz="4" w:space="0" w:color="000000"/>
            </w:tcBorders>
          </w:tcPr>
          <w:p w14:paraId="60A242ED"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right w:val="single" w:sz="4" w:space="0" w:color="000000"/>
            </w:tcBorders>
          </w:tcPr>
          <w:p w14:paraId="4BEE6101"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right w:val="single" w:sz="4" w:space="0" w:color="000000"/>
            </w:tcBorders>
          </w:tcPr>
          <w:p w14:paraId="130C3437"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right w:val="single" w:sz="4" w:space="0" w:color="000000"/>
            </w:tcBorders>
          </w:tcPr>
          <w:p w14:paraId="563BD515"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single" w:sz="4" w:space="0" w:color="000000"/>
              <w:left w:val="single" w:sz="4" w:space="0" w:color="000000"/>
              <w:bottom w:val="dashSmallGap" w:sz="4" w:space="0" w:color="000000"/>
              <w:right w:val="single" w:sz="4" w:space="0" w:color="000000"/>
            </w:tcBorders>
          </w:tcPr>
          <w:p w14:paraId="506A5BD2"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right w:val="single" w:sz="4" w:space="0" w:color="000000"/>
            </w:tcBorders>
          </w:tcPr>
          <w:p w14:paraId="1B517549"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single" w:sz="4" w:space="0" w:color="000000"/>
              <w:left w:val="single" w:sz="4" w:space="0" w:color="000000"/>
              <w:bottom w:val="dashSmallGap" w:sz="4" w:space="0" w:color="000000"/>
            </w:tcBorders>
          </w:tcPr>
          <w:p w14:paraId="1F0D3DE0"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0F9DB463" w14:textId="77777777" w:rsidTr="00D95BF7">
        <w:trPr>
          <w:trHeight w:val="217"/>
          <w:jc w:val="center"/>
        </w:trPr>
        <w:tc>
          <w:tcPr>
            <w:tcW w:w="1550" w:type="dxa"/>
            <w:vMerge/>
            <w:tcBorders>
              <w:top w:val="nil"/>
              <w:right w:val="single" w:sz="4" w:space="0" w:color="000000"/>
            </w:tcBorders>
          </w:tcPr>
          <w:p w14:paraId="04092FCB" w14:textId="77777777" w:rsidR="00D95BF7" w:rsidRPr="00DA13B5" w:rsidRDefault="00D95BF7" w:rsidP="00503FA7">
            <w:pPr>
              <w:rPr>
                <w:rFonts w:ascii="Arial" w:hAnsi="Arial" w:cs="Arial"/>
                <w:sz w:val="20"/>
                <w:szCs w:val="20"/>
              </w:rPr>
            </w:pPr>
          </w:p>
        </w:tc>
        <w:tc>
          <w:tcPr>
            <w:tcW w:w="1134" w:type="dxa"/>
            <w:tcBorders>
              <w:top w:val="dashSmallGap" w:sz="4" w:space="0" w:color="000000"/>
              <w:left w:val="single" w:sz="4" w:space="0" w:color="000000"/>
              <w:bottom w:val="dashSmallGap" w:sz="4" w:space="0" w:color="000000"/>
              <w:right w:val="single" w:sz="4" w:space="0" w:color="000000"/>
            </w:tcBorders>
          </w:tcPr>
          <w:p w14:paraId="6F7B2FE6" w14:textId="75B9D30F" w:rsidR="00D95BF7" w:rsidRPr="00DA13B5" w:rsidRDefault="00D95BF7" w:rsidP="00503FA7">
            <w:pPr>
              <w:pStyle w:val="TableParagraph"/>
              <w:spacing w:before="18" w:line="240" w:lineRule="auto"/>
              <w:ind w:left="76"/>
              <w:jc w:val="left"/>
              <w:rPr>
                <w:rFonts w:ascii="Arial" w:hAnsi="Arial" w:cs="Arial"/>
                <w:sz w:val="20"/>
                <w:szCs w:val="20"/>
              </w:rPr>
            </w:pPr>
            <w:r w:rsidRPr="00DA13B5">
              <w:rPr>
                <w:rFonts w:ascii="Arial" w:hAnsi="Arial" w:cs="Arial"/>
                <w:spacing w:val="-2"/>
                <w:sz w:val="20"/>
                <w:szCs w:val="20"/>
              </w:rPr>
              <w:t>Ondulado</w:t>
            </w:r>
          </w:p>
        </w:tc>
        <w:tc>
          <w:tcPr>
            <w:tcW w:w="438" w:type="dxa"/>
            <w:tcBorders>
              <w:top w:val="dashSmallGap" w:sz="4" w:space="0" w:color="000000"/>
              <w:left w:val="single" w:sz="4" w:space="0" w:color="000000"/>
              <w:bottom w:val="dashSmallGap" w:sz="4" w:space="0" w:color="000000"/>
              <w:right w:val="dashSmallGap" w:sz="12" w:space="0" w:color="FF0000"/>
            </w:tcBorders>
          </w:tcPr>
          <w:p w14:paraId="63E96A63" w14:textId="30D132F6" w:rsidR="00D95BF7" w:rsidRPr="00DA13B5" w:rsidRDefault="005040E3" w:rsidP="00503FA7">
            <w:pPr>
              <w:pStyle w:val="TableParagraph"/>
              <w:spacing w:before="0" w:line="240" w:lineRule="auto"/>
              <w:jc w:val="left"/>
              <w:rPr>
                <w:rFonts w:ascii="Arial" w:hAnsi="Arial" w:cs="Arial"/>
                <w:sz w:val="20"/>
                <w:szCs w:val="20"/>
              </w:rPr>
            </w:pPr>
            <w:r w:rsidRPr="00DA13B5">
              <w:rPr>
                <w:rFonts w:ascii="Arial" w:hAnsi="Arial" w:cs="Arial"/>
                <w:noProof/>
                <w:spacing w:val="-2"/>
                <w:sz w:val="20"/>
                <w:szCs w:val="20"/>
                <w:lang w:val="es-CO" w:eastAsia="es-CO"/>
              </w:rPr>
              <mc:AlternateContent>
                <mc:Choice Requires="wps">
                  <w:drawing>
                    <wp:anchor distT="0" distB="0" distL="114300" distR="114300" simplePos="0" relativeHeight="251675648" behindDoc="0" locked="0" layoutInCell="1" allowOverlap="1" wp14:anchorId="1ABBACCD" wp14:editId="462A70E2">
                      <wp:simplePos x="0" y="0"/>
                      <wp:positionH relativeFrom="column">
                        <wp:posOffset>-5715</wp:posOffset>
                      </wp:positionH>
                      <wp:positionV relativeFrom="paragraph">
                        <wp:posOffset>3810</wp:posOffset>
                      </wp:positionV>
                      <wp:extent cx="248920" cy="189865"/>
                      <wp:effectExtent l="19050" t="19050" r="17780" b="19685"/>
                      <wp:wrapNone/>
                      <wp:docPr id="18" name="Rectángulo 18"/>
                      <wp:cNvGraphicFramePr/>
                      <a:graphic xmlns:a="http://schemas.openxmlformats.org/drawingml/2006/main">
                        <a:graphicData uri="http://schemas.microsoft.com/office/word/2010/wordprocessingShape">
                          <wps:wsp>
                            <wps:cNvSpPr/>
                            <wps:spPr>
                              <a:xfrm>
                                <a:off x="0" y="0"/>
                                <a:ext cx="248920" cy="18986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6BFDB14" id="Rectángulo 18" o:spid="_x0000_s1026" style="position:absolute;margin-left:-.45pt;margin-top:.3pt;width:19.6pt;height:14.9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" filled="f" strokecolor="red" strokeweight="3pt"/>
                  </w:pict>
                </mc:Fallback>
              </mc:AlternateContent>
            </w:r>
          </w:p>
        </w:tc>
        <w:tc>
          <w:tcPr>
            <w:tcW w:w="418" w:type="dxa"/>
            <w:tcBorders>
              <w:top w:val="dashSmallGap" w:sz="12" w:space="0" w:color="FF0000"/>
              <w:left w:val="dashSmallGap" w:sz="12" w:space="0" w:color="FF0000"/>
              <w:bottom w:val="dashSmallGap" w:sz="12" w:space="0" w:color="FF0000"/>
              <w:right w:val="dashSmallGap" w:sz="12" w:space="0" w:color="FF0000"/>
            </w:tcBorders>
            <w:shd w:val="clear" w:color="auto" w:fill="BEBEBE"/>
          </w:tcPr>
          <w:p w14:paraId="0CA33E18" w14:textId="06C52B00" w:rsidR="00D95BF7" w:rsidRPr="00DA13B5" w:rsidRDefault="005040E3" w:rsidP="00503FA7">
            <w:pPr>
              <w:pStyle w:val="TableParagraph"/>
              <w:spacing w:before="0" w:line="240" w:lineRule="auto"/>
              <w:jc w:val="left"/>
              <w:rPr>
                <w:rFonts w:ascii="Arial" w:hAnsi="Arial" w:cs="Arial"/>
                <w:sz w:val="20"/>
                <w:szCs w:val="20"/>
              </w:rPr>
            </w:pPr>
            <w:r w:rsidRPr="00DA13B5">
              <w:rPr>
                <w:rFonts w:ascii="Arial" w:hAnsi="Arial" w:cs="Arial"/>
                <w:noProof/>
                <w:spacing w:val="-2"/>
                <w:sz w:val="20"/>
                <w:szCs w:val="20"/>
                <w:lang w:val="es-CO" w:eastAsia="es-CO"/>
              </w:rPr>
              <mc:AlternateContent>
                <mc:Choice Requires="wps">
                  <w:drawing>
                    <wp:anchor distT="0" distB="0" distL="114300" distR="114300" simplePos="0" relativeHeight="251679744" behindDoc="0" locked="0" layoutInCell="1" allowOverlap="1" wp14:anchorId="550F5758" wp14:editId="5489D12C">
                      <wp:simplePos x="0" y="0"/>
                      <wp:positionH relativeFrom="column">
                        <wp:posOffset>3175</wp:posOffset>
                      </wp:positionH>
                      <wp:positionV relativeFrom="paragraph">
                        <wp:posOffset>3810</wp:posOffset>
                      </wp:positionV>
                      <wp:extent cx="248920" cy="189865"/>
                      <wp:effectExtent l="19050" t="19050" r="17780" b="19685"/>
                      <wp:wrapNone/>
                      <wp:docPr id="19" name="Rectángulo 19"/>
                      <wp:cNvGraphicFramePr/>
                      <a:graphic xmlns:a="http://schemas.openxmlformats.org/drawingml/2006/main">
                        <a:graphicData uri="http://schemas.microsoft.com/office/word/2010/wordprocessingShape">
                          <wps:wsp>
                            <wps:cNvSpPr/>
                            <wps:spPr>
                              <a:xfrm>
                                <a:off x="0" y="0"/>
                                <a:ext cx="248920" cy="18986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1DB509" id="Rectángulo 19" o:spid="_x0000_s1026" style="position:absolute;margin-left:.25pt;margin-top:.3pt;width:19.6pt;height:14.9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" filled="f" strokecolor="red" strokeweight="3pt"/>
                  </w:pict>
                </mc:Fallback>
              </mc:AlternateContent>
            </w:r>
          </w:p>
        </w:tc>
        <w:tc>
          <w:tcPr>
            <w:tcW w:w="421" w:type="dxa"/>
            <w:tcBorders>
              <w:top w:val="dashSmallGap" w:sz="4" w:space="0" w:color="000000"/>
              <w:left w:val="dashSmallGap" w:sz="12" w:space="0" w:color="FF0000"/>
              <w:bottom w:val="dashSmallGap" w:sz="4" w:space="0" w:color="000000"/>
              <w:right w:val="single" w:sz="4" w:space="0" w:color="000000"/>
            </w:tcBorders>
            <w:shd w:val="clear" w:color="auto" w:fill="D0CECE"/>
          </w:tcPr>
          <w:p w14:paraId="6D91E84C" w14:textId="3CA4A724"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dashSmallGap" w:sz="4" w:space="0" w:color="000000"/>
              <w:left w:val="single" w:sz="4" w:space="0" w:color="000000"/>
              <w:bottom w:val="dashSmallGap" w:sz="4" w:space="0" w:color="000000"/>
              <w:right w:val="single" w:sz="4" w:space="0" w:color="000000"/>
            </w:tcBorders>
          </w:tcPr>
          <w:p w14:paraId="118993B0" w14:textId="28557706"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65F385F3"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4A66B243"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60D19F43"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dashSmallGap" w:sz="4" w:space="0" w:color="000000"/>
              <w:left w:val="single" w:sz="4" w:space="0" w:color="000000"/>
              <w:bottom w:val="dashSmallGap" w:sz="4" w:space="0" w:color="000000"/>
              <w:right w:val="single" w:sz="4" w:space="0" w:color="000000"/>
            </w:tcBorders>
          </w:tcPr>
          <w:p w14:paraId="64D7AEE5"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415D7410"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tcBorders>
          </w:tcPr>
          <w:p w14:paraId="393A60BB"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4D265EF4" w14:textId="77777777" w:rsidTr="00D95BF7">
        <w:trPr>
          <w:trHeight w:val="214"/>
          <w:jc w:val="center"/>
        </w:trPr>
        <w:tc>
          <w:tcPr>
            <w:tcW w:w="1550" w:type="dxa"/>
            <w:vMerge/>
            <w:tcBorders>
              <w:top w:val="nil"/>
              <w:right w:val="single" w:sz="4" w:space="0" w:color="000000"/>
            </w:tcBorders>
          </w:tcPr>
          <w:p w14:paraId="301DF443" w14:textId="77777777" w:rsidR="00D95BF7" w:rsidRPr="00DA13B5" w:rsidRDefault="00D95BF7" w:rsidP="00503FA7">
            <w:pPr>
              <w:rPr>
                <w:rFonts w:ascii="Arial" w:hAnsi="Arial" w:cs="Arial"/>
                <w:sz w:val="20"/>
                <w:szCs w:val="20"/>
              </w:rPr>
            </w:pPr>
          </w:p>
        </w:tc>
        <w:tc>
          <w:tcPr>
            <w:tcW w:w="1134" w:type="dxa"/>
            <w:tcBorders>
              <w:top w:val="dashSmallGap" w:sz="4" w:space="0" w:color="000000"/>
              <w:left w:val="single" w:sz="4" w:space="0" w:color="000000"/>
              <w:bottom w:val="dashSmallGap" w:sz="4" w:space="0" w:color="000000"/>
              <w:right w:val="single" w:sz="4" w:space="0" w:color="000000"/>
            </w:tcBorders>
          </w:tcPr>
          <w:p w14:paraId="08306DF5" w14:textId="4C9150F8" w:rsidR="00D95BF7" w:rsidRPr="00DA13B5" w:rsidRDefault="00D95BF7" w:rsidP="00503FA7">
            <w:pPr>
              <w:pStyle w:val="TableParagraph"/>
              <w:spacing w:before="15" w:line="240" w:lineRule="auto"/>
              <w:ind w:left="76"/>
              <w:jc w:val="left"/>
              <w:rPr>
                <w:rFonts w:ascii="Arial" w:hAnsi="Arial" w:cs="Arial"/>
                <w:sz w:val="20"/>
                <w:szCs w:val="20"/>
              </w:rPr>
            </w:pPr>
            <w:r w:rsidRPr="00DA13B5">
              <w:rPr>
                <w:rFonts w:ascii="Arial" w:hAnsi="Arial" w:cs="Arial"/>
                <w:spacing w:val="-2"/>
                <w:sz w:val="20"/>
                <w:szCs w:val="20"/>
              </w:rPr>
              <w:t>Montañoso</w:t>
            </w:r>
          </w:p>
        </w:tc>
        <w:tc>
          <w:tcPr>
            <w:tcW w:w="438" w:type="dxa"/>
            <w:tcBorders>
              <w:top w:val="dashSmallGap" w:sz="4" w:space="0" w:color="000000"/>
              <w:left w:val="single" w:sz="4" w:space="0" w:color="000000"/>
              <w:bottom w:val="dashSmallGap" w:sz="4" w:space="0" w:color="000000"/>
              <w:right w:val="dashSmallGap" w:sz="12" w:space="0" w:color="FF0000"/>
            </w:tcBorders>
            <w:shd w:val="clear" w:color="auto" w:fill="D0CECE"/>
          </w:tcPr>
          <w:p w14:paraId="44F70BA6" w14:textId="649CE7CC" w:rsidR="00D95BF7" w:rsidRPr="00DA13B5" w:rsidRDefault="005040E3" w:rsidP="00503FA7">
            <w:pPr>
              <w:pStyle w:val="TableParagraph"/>
              <w:spacing w:before="0" w:line="240" w:lineRule="auto"/>
              <w:jc w:val="left"/>
              <w:rPr>
                <w:rFonts w:ascii="Arial" w:hAnsi="Arial" w:cs="Arial"/>
                <w:sz w:val="20"/>
                <w:szCs w:val="20"/>
              </w:rPr>
            </w:pPr>
            <w:r w:rsidRPr="00DA13B5">
              <w:rPr>
                <w:rFonts w:ascii="Arial" w:hAnsi="Arial" w:cs="Arial"/>
                <w:noProof/>
                <w:spacing w:val="-2"/>
                <w:sz w:val="20"/>
                <w:szCs w:val="20"/>
                <w:lang w:val="es-CO" w:eastAsia="es-CO"/>
              </w:rPr>
              <mc:AlternateContent>
                <mc:Choice Requires="wps">
                  <w:drawing>
                    <wp:anchor distT="0" distB="0" distL="114300" distR="114300" simplePos="0" relativeHeight="251677696" behindDoc="0" locked="0" layoutInCell="1" allowOverlap="1" wp14:anchorId="7275748B" wp14:editId="65395728">
                      <wp:simplePos x="0" y="0"/>
                      <wp:positionH relativeFrom="column">
                        <wp:posOffset>-5715</wp:posOffset>
                      </wp:positionH>
                      <wp:positionV relativeFrom="paragraph">
                        <wp:posOffset>5080</wp:posOffset>
                      </wp:positionV>
                      <wp:extent cx="248920" cy="189865"/>
                      <wp:effectExtent l="19050" t="19050" r="17780" b="19685"/>
                      <wp:wrapNone/>
                      <wp:docPr id="2" name="Rectángulo 2"/>
                      <wp:cNvGraphicFramePr/>
                      <a:graphic xmlns:a="http://schemas.openxmlformats.org/drawingml/2006/main">
                        <a:graphicData uri="http://schemas.microsoft.com/office/word/2010/wordprocessingShape">
                          <wps:wsp>
                            <wps:cNvSpPr/>
                            <wps:spPr>
                              <a:xfrm>
                                <a:off x="0" y="0"/>
                                <a:ext cx="248920" cy="18986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23D7B7" id="Rectángulo 2" o:spid="_x0000_s1026" style="position:absolute;margin-left:-.45pt;margin-top:.4pt;width:19.6pt;height:14.9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" filled="f" strokecolor="red" strokeweight="3pt"/>
                  </w:pict>
                </mc:Fallback>
              </mc:AlternateContent>
            </w:r>
          </w:p>
        </w:tc>
        <w:tc>
          <w:tcPr>
            <w:tcW w:w="418" w:type="dxa"/>
            <w:tcBorders>
              <w:top w:val="dashSmallGap" w:sz="12" w:space="0" w:color="FF0000"/>
              <w:left w:val="dashSmallGap" w:sz="12" w:space="0" w:color="FF0000"/>
              <w:bottom w:val="dashSmallGap" w:sz="12" w:space="0" w:color="FF0000"/>
              <w:right w:val="dashSmallGap" w:sz="12" w:space="0" w:color="FF0000"/>
            </w:tcBorders>
            <w:shd w:val="clear" w:color="auto" w:fill="BEBEBE"/>
          </w:tcPr>
          <w:p w14:paraId="5486A942" w14:textId="7E974CA9" w:rsidR="00D95BF7" w:rsidRPr="00DA13B5" w:rsidRDefault="005040E3" w:rsidP="00503FA7">
            <w:pPr>
              <w:pStyle w:val="TableParagraph"/>
              <w:spacing w:before="0" w:line="240" w:lineRule="auto"/>
              <w:jc w:val="left"/>
              <w:rPr>
                <w:rFonts w:ascii="Arial" w:hAnsi="Arial" w:cs="Arial"/>
                <w:sz w:val="20"/>
                <w:szCs w:val="20"/>
              </w:rPr>
            </w:pPr>
            <w:r w:rsidRPr="00DA13B5">
              <w:rPr>
                <w:rFonts w:ascii="Arial" w:hAnsi="Arial" w:cs="Arial"/>
                <w:noProof/>
                <w:spacing w:val="-2"/>
                <w:sz w:val="20"/>
                <w:szCs w:val="20"/>
                <w:lang w:val="es-CO" w:eastAsia="es-CO"/>
              </w:rPr>
              <mc:AlternateContent>
                <mc:Choice Requires="wps">
                  <w:drawing>
                    <wp:anchor distT="0" distB="0" distL="114300" distR="114300" simplePos="0" relativeHeight="251671552" behindDoc="0" locked="0" layoutInCell="1" allowOverlap="1" wp14:anchorId="0D64E350" wp14:editId="63D17731">
                      <wp:simplePos x="0" y="0"/>
                      <wp:positionH relativeFrom="column">
                        <wp:posOffset>3175</wp:posOffset>
                      </wp:positionH>
                      <wp:positionV relativeFrom="paragraph">
                        <wp:posOffset>5080</wp:posOffset>
                      </wp:positionV>
                      <wp:extent cx="248920" cy="189865"/>
                      <wp:effectExtent l="19050" t="19050" r="17780" b="19685"/>
                      <wp:wrapNone/>
                      <wp:docPr id="15" name="Rectángulo 15"/>
                      <wp:cNvGraphicFramePr/>
                      <a:graphic xmlns:a="http://schemas.openxmlformats.org/drawingml/2006/main">
                        <a:graphicData uri="http://schemas.microsoft.com/office/word/2010/wordprocessingShape">
                          <wps:wsp>
                            <wps:cNvSpPr/>
                            <wps:spPr>
                              <a:xfrm>
                                <a:off x="0" y="0"/>
                                <a:ext cx="248920" cy="18986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F2321C" id="Rectángulo 15" o:spid="_x0000_s1026" style="position:absolute;margin-left:.25pt;margin-top:.4pt;width:19.6pt;height:14.9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" filled="f" strokecolor="red" strokeweight="3pt"/>
                  </w:pict>
                </mc:Fallback>
              </mc:AlternateContent>
            </w:r>
          </w:p>
        </w:tc>
        <w:tc>
          <w:tcPr>
            <w:tcW w:w="421" w:type="dxa"/>
            <w:tcBorders>
              <w:top w:val="dashSmallGap" w:sz="4" w:space="0" w:color="000000"/>
              <w:left w:val="dashSmallGap" w:sz="12" w:space="0" w:color="FF0000"/>
              <w:bottom w:val="dashSmallGap" w:sz="4" w:space="0" w:color="000000"/>
              <w:right w:val="single" w:sz="4" w:space="0" w:color="000000"/>
            </w:tcBorders>
            <w:shd w:val="clear" w:color="auto" w:fill="D0CECE"/>
          </w:tcPr>
          <w:p w14:paraId="4D182D88" w14:textId="0F104798"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dashSmallGap" w:sz="4" w:space="0" w:color="000000"/>
              <w:left w:val="single" w:sz="4" w:space="0" w:color="000000"/>
              <w:bottom w:val="dashSmallGap" w:sz="4" w:space="0" w:color="000000"/>
              <w:right w:val="single" w:sz="4" w:space="0" w:color="000000"/>
            </w:tcBorders>
          </w:tcPr>
          <w:p w14:paraId="33978B1B"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57C05656"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08BCFEAE"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55832018"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dashSmallGap" w:sz="4" w:space="0" w:color="000000"/>
              <w:left w:val="single" w:sz="4" w:space="0" w:color="000000"/>
              <w:bottom w:val="dashSmallGap" w:sz="4" w:space="0" w:color="000000"/>
              <w:right w:val="single" w:sz="4" w:space="0" w:color="000000"/>
            </w:tcBorders>
          </w:tcPr>
          <w:p w14:paraId="22730C1E"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right w:val="single" w:sz="4" w:space="0" w:color="000000"/>
            </w:tcBorders>
          </w:tcPr>
          <w:p w14:paraId="32A494BF"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bottom w:val="dashSmallGap" w:sz="4" w:space="0" w:color="000000"/>
            </w:tcBorders>
          </w:tcPr>
          <w:p w14:paraId="6EEB1F8D" w14:textId="77777777" w:rsidR="00D95BF7" w:rsidRPr="00DA13B5" w:rsidRDefault="00D95BF7" w:rsidP="00503FA7">
            <w:pPr>
              <w:pStyle w:val="TableParagraph"/>
              <w:spacing w:before="0" w:line="240" w:lineRule="auto"/>
              <w:jc w:val="left"/>
              <w:rPr>
                <w:rFonts w:ascii="Arial" w:hAnsi="Arial" w:cs="Arial"/>
                <w:sz w:val="20"/>
                <w:szCs w:val="20"/>
              </w:rPr>
            </w:pPr>
          </w:p>
        </w:tc>
      </w:tr>
      <w:tr w:rsidR="00D95BF7" w:rsidRPr="00DA13B5" w14:paraId="032A03F3" w14:textId="77777777" w:rsidTr="00D95BF7">
        <w:trPr>
          <w:trHeight w:val="222"/>
          <w:jc w:val="center"/>
        </w:trPr>
        <w:tc>
          <w:tcPr>
            <w:tcW w:w="1550" w:type="dxa"/>
            <w:vMerge/>
            <w:tcBorders>
              <w:top w:val="nil"/>
              <w:right w:val="single" w:sz="4" w:space="0" w:color="000000"/>
            </w:tcBorders>
          </w:tcPr>
          <w:p w14:paraId="5415A4DC" w14:textId="77777777" w:rsidR="00D95BF7" w:rsidRPr="00DA13B5" w:rsidRDefault="00D95BF7" w:rsidP="00503FA7">
            <w:pPr>
              <w:rPr>
                <w:rFonts w:ascii="Arial" w:hAnsi="Arial" w:cs="Arial"/>
                <w:sz w:val="20"/>
                <w:szCs w:val="20"/>
              </w:rPr>
            </w:pPr>
          </w:p>
        </w:tc>
        <w:tc>
          <w:tcPr>
            <w:tcW w:w="1134" w:type="dxa"/>
            <w:tcBorders>
              <w:top w:val="dashSmallGap" w:sz="4" w:space="0" w:color="000000"/>
              <w:left w:val="single" w:sz="4" w:space="0" w:color="000000"/>
              <w:right w:val="single" w:sz="4" w:space="0" w:color="000000"/>
            </w:tcBorders>
          </w:tcPr>
          <w:p w14:paraId="5D626D2D" w14:textId="77777777" w:rsidR="00D95BF7" w:rsidRPr="00DA13B5" w:rsidRDefault="00D95BF7" w:rsidP="00503FA7">
            <w:pPr>
              <w:pStyle w:val="TableParagraph"/>
              <w:spacing w:before="13" w:line="240" w:lineRule="auto"/>
              <w:ind w:left="76"/>
              <w:jc w:val="left"/>
              <w:rPr>
                <w:rFonts w:ascii="Arial" w:hAnsi="Arial" w:cs="Arial"/>
                <w:sz w:val="20"/>
                <w:szCs w:val="20"/>
              </w:rPr>
            </w:pPr>
            <w:r w:rsidRPr="00DA13B5">
              <w:rPr>
                <w:rFonts w:ascii="Arial" w:hAnsi="Arial" w:cs="Arial"/>
                <w:spacing w:val="-2"/>
                <w:sz w:val="20"/>
                <w:szCs w:val="20"/>
              </w:rPr>
              <w:t>Escarpado</w:t>
            </w:r>
          </w:p>
        </w:tc>
        <w:tc>
          <w:tcPr>
            <w:tcW w:w="438" w:type="dxa"/>
            <w:tcBorders>
              <w:top w:val="dashSmallGap" w:sz="4" w:space="0" w:color="000000"/>
              <w:left w:val="single" w:sz="4" w:space="0" w:color="000000"/>
              <w:right w:val="single" w:sz="4" w:space="0" w:color="000000"/>
            </w:tcBorders>
            <w:shd w:val="clear" w:color="auto" w:fill="D0CECE"/>
          </w:tcPr>
          <w:p w14:paraId="24034EB6" w14:textId="77777777" w:rsidR="00D95BF7" w:rsidRPr="00DA13B5" w:rsidRDefault="00D95BF7" w:rsidP="00503FA7">
            <w:pPr>
              <w:pStyle w:val="TableParagraph"/>
              <w:spacing w:before="0" w:line="240" w:lineRule="auto"/>
              <w:jc w:val="left"/>
              <w:rPr>
                <w:rFonts w:ascii="Arial" w:hAnsi="Arial" w:cs="Arial"/>
                <w:sz w:val="20"/>
                <w:szCs w:val="20"/>
              </w:rPr>
            </w:pPr>
          </w:p>
        </w:tc>
        <w:tc>
          <w:tcPr>
            <w:tcW w:w="418" w:type="dxa"/>
            <w:tcBorders>
              <w:top w:val="dashSmallGap" w:sz="12" w:space="0" w:color="FF0000"/>
              <w:left w:val="single" w:sz="4" w:space="0" w:color="000000"/>
              <w:right w:val="single" w:sz="4" w:space="0" w:color="000000"/>
            </w:tcBorders>
            <w:shd w:val="clear" w:color="auto" w:fill="D0CECE"/>
          </w:tcPr>
          <w:p w14:paraId="2DEF5D28"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1" w:type="dxa"/>
            <w:tcBorders>
              <w:top w:val="dashSmallGap" w:sz="4" w:space="0" w:color="000000"/>
              <w:left w:val="single" w:sz="4" w:space="0" w:color="000000"/>
              <w:right w:val="single" w:sz="4" w:space="0" w:color="000000"/>
            </w:tcBorders>
          </w:tcPr>
          <w:p w14:paraId="52D5947B"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4" w:type="dxa"/>
            <w:tcBorders>
              <w:top w:val="dashSmallGap" w:sz="4" w:space="0" w:color="000000"/>
              <w:left w:val="single" w:sz="4" w:space="0" w:color="000000"/>
              <w:right w:val="single" w:sz="4" w:space="0" w:color="000000"/>
            </w:tcBorders>
          </w:tcPr>
          <w:p w14:paraId="66AE216D"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right w:val="single" w:sz="4" w:space="0" w:color="000000"/>
            </w:tcBorders>
          </w:tcPr>
          <w:p w14:paraId="41453E45"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right w:val="single" w:sz="4" w:space="0" w:color="000000"/>
            </w:tcBorders>
          </w:tcPr>
          <w:p w14:paraId="1872B795"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right w:val="single" w:sz="4" w:space="0" w:color="000000"/>
            </w:tcBorders>
          </w:tcPr>
          <w:p w14:paraId="03F992CB"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6" w:type="dxa"/>
            <w:tcBorders>
              <w:top w:val="dashSmallGap" w:sz="4" w:space="0" w:color="000000"/>
              <w:left w:val="single" w:sz="4" w:space="0" w:color="000000"/>
              <w:right w:val="single" w:sz="4" w:space="0" w:color="000000"/>
            </w:tcBorders>
          </w:tcPr>
          <w:p w14:paraId="18812A0C"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right w:val="single" w:sz="4" w:space="0" w:color="000000"/>
            </w:tcBorders>
          </w:tcPr>
          <w:p w14:paraId="2E36DFF5" w14:textId="77777777" w:rsidR="00D95BF7" w:rsidRPr="00DA13B5" w:rsidRDefault="00D95BF7" w:rsidP="00503FA7">
            <w:pPr>
              <w:pStyle w:val="TableParagraph"/>
              <w:spacing w:before="0" w:line="240" w:lineRule="auto"/>
              <w:jc w:val="left"/>
              <w:rPr>
                <w:rFonts w:ascii="Arial" w:hAnsi="Arial" w:cs="Arial"/>
                <w:sz w:val="20"/>
                <w:szCs w:val="20"/>
              </w:rPr>
            </w:pPr>
          </w:p>
        </w:tc>
        <w:tc>
          <w:tcPr>
            <w:tcW w:w="425" w:type="dxa"/>
            <w:tcBorders>
              <w:top w:val="dashSmallGap" w:sz="4" w:space="0" w:color="000000"/>
              <w:left w:val="single" w:sz="4" w:space="0" w:color="000000"/>
            </w:tcBorders>
          </w:tcPr>
          <w:p w14:paraId="0A3A8C6E" w14:textId="77777777" w:rsidR="00D95BF7" w:rsidRPr="00DA13B5" w:rsidRDefault="00D95BF7" w:rsidP="00503FA7">
            <w:pPr>
              <w:pStyle w:val="TableParagraph"/>
              <w:spacing w:before="0" w:line="240" w:lineRule="auto"/>
              <w:jc w:val="left"/>
              <w:rPr>
                <w:rFonts w:ascii="Arial" w:hAnsi="Arial" w:cs="Arial"/>
                <w:sz w:val="20"/>
                <w:szCs w:val="20"/>
              </w:rPr>
            </w:pPr>
          </w:p>
        </w:tc>
      </w:tr>
    </w:tbl>
    <w:p w14:paraId="6F3F700F" w14:textId="77777777" w:rsidR="00D95BF7" w:rsidRPr="00DA13B5" w:rsidRDefault="00D95BF7" w:rsidP="00972A75">
      <w:pPr>
        <w:spacing w:after="0" w:line="360" w:lineRule="auto"/>
        <w:jc w:val="both"/>
        <w:rPr>
          <w:rFonts w:ascii="Arial" w:hAnsi="Arial" w:cs="Arial"/>
          <w:sz w:val="20"/>
          <w:szCs w:val="20"/>
        </w:rPr>
      </w:pPr>
    </w:p>
    <w:p w14:paraId="118AB5DD" w14:textId="5CE6AFCE" w:rsidR="004500A6" w:rsidRPr="00DA13B5" w:rsidRDefault="004500A6" w:rsidP="00503FA7">
      <w:pPr>
        <w:pStyle w:val="Ttulo2"/>
        <w:numPr>
          <w:ilvl w:val="1"/>
          <w:numId w:val="1"/>
        </w:numPr>
        <w:spacing w:line="360" w:lineRule="auto"/>
        <w:rPr>
          <w:rFonts w:ascii="Arial" w:hAnsi="Arial" w:cs="Arial"/>
          <w:b/>
          <w:bCs/>
          <w:color w:val="auto"/>
          <w:sz w:val="20"/>
          <w:szCs w:val="20"/>
          <w:lang w:val="es-ES"/>
        </w:rPr>
      </w:pPr>
      <w:bookmarkStart w:id="39" w:name="_Toc216596161"/>
      <w:r w:rsidRPr="00DA13B5">
        <w:rPr>
          <w:rFonts w:ascii="Arial" w:hAnsi="Arial" w:cs="Arial"/>
          <w:b/>
          <w:bCs/>
          <w:color w:val="auto"/>
          <w:sz w:val="20"/>
          <w:szCs w:val="20"/>
          <w:lang w:val="es-ES"/>
        </w:rPr>
        <w:t xml:space="preserve">Velocidad específica de los elementos que integran el trazado en planta y </w:t>
      </w:r>
      <w:proofErr w:type="spellStart"/>
      <w:r w:rsidRPr="00DA13B5">
        <w:rPr>
          <w:rFonts w:ascii="Arial" w:hAnsi="Arial" w:cs="Arial"/>
          <w:b/>
          <w:bCs/>
          <w:color w:val="auto"/>
          <w:sz w:val="20"/>
          <w:szCs w:val="20"/>
          <w:lang w:val="es-ES"/>
        </w:rPr>
        <w:t>perfi</w:t>
      </w:r>
      <w:bookmarkEnd w:id="39"/>
      <w:proofErr w:type="spellEnd"/>
    </w:p>
    <w:p w14:paraId="5C53C84A" w14:textId="4B0C621A" w:rsidR="00296254" w:rsidRPr="00DA13B5" w:rsidRDefault="004500A6" w:rsidP="004500A6">
      <w:pPr>
        <w:spacing w:after="0" w:line="360" w:lineRule="auto"/>
        <w:ind w:firstLine="708"/>
        <w:jc w:val="both"/>
        <w:rPr>
          <w:rFonts w:ascii="Arial" w:hAnsi="Arial" w:cs="Arial"/>
          <w:sz w:val="20"/>
          <w:szCs w:val="20"/>
        </w:rPr>
      </w:pPr>
      <w:r w:rsidRPr="00DA13B5">
        <w:rPr>
          <w:rFonts w:ascii="Arial" w:hAnsi="Arial" w:cs="Arial"/>
          <w:sz w:val="20"/>
          <w:szCs w:val="20"/>
        </w:rPr>
        <w:t>Se refiere a velocidad máxima más probable con que sería abordado cada elemento geométrico, es justamente su velocidad específica y es con la que se debe diseñar ese elemento. El valor de la velocidad específica de un elemento geométrico depende esencialmente de los siguientes parámetros:</w:t>
      </w:r>
    </w:p>
    <w:p w14:paraId="153E1AD1" w14:textId="77777777" w:rsidR="004500A6" w:rsidRPr="00DA13B5" w:rsidRDefault="004500A6" w:rsidP="004500A6">
      <w:pPr>
        <w:spacing w:after="0" w:line="360" w:lineRule="auto"/>
        <w:jc w:val="both"/>
        <w:rPr>
          <w:rFonts w:ascii="Arial" w:hAnsi="Arial" w:cs="Arial"/>
          <w:sz w:val="20"/>
          <w:szCs w:val="20"/>
        </w:rPr>
      </w:pPr>
    </w:p>
    <w:p w14:paraId="3888C1E8" w14:textId="77777777" w:rsidR="004500A6" w:rsidRPr="00DA13B5" w:rsidRDefault="004500A6" w:rsidP="00411AA2">
      <w:pPr>
        <w:pStyle w:val="Prrafodelista"/>
        <w:numPr>
          <w:ilvl w:val="0"/>
          <w:numId w:val="9"/>
        </w:numPr>
        <w:spacing w:after="0" w:line="360" w:lineRule="auto"/>
        <w:jc w:val="both"/>
        <w:rPr>
          <w:rFonts w:ascii="Arial" w:hAnsi="Arial" w:cs="Arial"/>
          <w:sz w:val="20"/>
          <w:szCs w:val="20"/>
        </w:rPr>
      </w:pPr>
      <w:r w:rsidRPr="00DA13B5">
        <w:rPr>
          <w:rFonts w:ascii="Arial" w:hAnsi="Arial" w:cs="Arial"/>
          <w:sz w:val="20"/>
          <w:szCs w:val="20"/>
        </w:rPr>
        <w:t>Del valor de la velocidad de diseño del tramo homogéneo (VTR) en que se encuentra incluido el elemento. La condición deseable es que a la mayoría de los elementos geométricos que integran el tramo homogéneo se les pueda asignar como velocidad específica el valor de la velocidad de diseño (VTR).</w:t>
      </w:r>
    </w:p>
    <w:p w14:paraId="6CE17690" w14:textId="30012F85" w:rsidR="004500A6" w:rsidRPr="00DA13B5" w:rsidRDefault="004500A6" w:rsidP="00411AA2">
      <w:pPr>
        <w:pStyle w:val="Prrafodelista"/>
        <w:numPr>
          <w:ilvl w:val="0"/>
          <w:numId w:val="9"/>
        </w:numPr>
        <w:spacing w:after="0" w:line="360" w:lineRule="auto"/>
        <w:jc w:val="both"/>
        <w:rPr>
          <w:rFonts w:ascii="Arial" w:hAnsi="Arial" w:cs="Arial"/>
          <w:sz w:val="20"/>
          <w:szCs w:val="20"/>
        </w:rPr>
      </w:pPr>
      <w:r w:rsidRPr="00DA13B5">
        <w:rPr>
          <w:rFonts w:ascii="Arial" w:hAnsi="Arial" w:cs="Arial"/>
          <w:sz w:val="20"/>
          <w:szCs w:val="20"/>
        </w:rPr>
        <w:t>De la geometría del trazado inmediatamente antes del elemento considerado, teniendo en cuenta el sentido en que el vehículo realiza el recorrido.</w:t>
      </w:r>
    </w:p>
    <w:p w14:paraId="208E61F5" w14:textId="77777777" w:rsidR="004500A6" w:rsidRPr="00DA13B5" w:rsidRDefault="004500A6" w:rsidP="004500A6">
      <w:pPr>
        <w:spacing w:after="0" w:line="360" w:lineRule="auto"/>
        <w:jc w:val="both"/>
        <w:rPr>
          <w:rFonts w:ascii="Arial" w:hAnsi="Arial" w:cs="Arial"/>
          <w:sz w:val="20"/>
          <w:szCs w:val="20"/>
        </w:rPr>
      </w:pPr>
    </w:p>
    <w:p w14:paraId="06932F0E" w14:textId="77777777" w:rsidR="004500A6" w:rsidRPr="00DA13B5" w:rsidRDefault="004500A6" w:rsidP="004500A6">
      <w:pPr>
        <w:spacing w:after="0" w:line="360" w:lineRule="auto"/>
        <w:ind w:firstLine="708"/>
        <w:jc w:val="both"/>
        <w:rPr>
          <w:rFonts w:ascii="Arial" w:hAnsi="Arial" w:cs="Arial"/>
          <w:sz w:val="20"/>
          <w:szCs w:val="20"/>
        </w:rPr>
      </w:pPr>
      <w:r w:rsidRPr="00DA13B5">
        <w:rPr>
          <w:rFonts w:ascii="Arial" w:hAnsi="Arial" w:cs="Arial"/>
          <w:sz w:val="20"/>
          <w:szCs w:val="20"/>
        </w:rPr>
        <w:t>Para asegurar la mayor homogeneidad posible en la velocidad específica de los dos tramos a diseñar, de sus curvas y entre tangencias, lo que necesariamente se traduce en mayor seguridad para los usuarios, se obliga a que las velocidades específicas de los elementos que integran un tramo homogéneo sean como mínimo iguales a la velocidad de diseño del tramo (VTR) y no superen esta velocidad en más de veinte kilómetros por hora (VTR + 20 km/h).</w:t>
      </w:r>
    </w:p>
    <w:p w14:paraId="3078DE09" w14:textId="633BC220" w:rsidR="004500A6" w:rsidRPr="00DA13B5" w:rsidRDefault="004500A6" w:rsidP="004500A6">
      <w:pPr>
        <w:spacing w:after="0" w:line="360" w:lineRule="auto"/>
        <w:ind w:firstLine="708"/>
        <w:jc w:val="both"/>
        <w:rPr>
          <w:rFonts w:ascii="Arial" w:hAnsi="Arial" w:cs="Arial"/>
          <w:sz w:val="20"/>
          <w:szCs w:val="20"/>
        </w:rPr>
      </w:pPr>
      <w:r w:rsidRPr="00DA13B5">
        <w:rPr>
          <w:rFonts w:ascii="Arial" w:hAnsi="Arial" w:cs="Arial"/>
          <w:sz w:val="20"/>
          <w:szCs w:val="20"/>
        </w:rPr>
        <w:t>La secuencia general para la asignación de la velocidad específica de los elementos geométricos en planta y perfil es la siguiente:</w:t>
      </w:r>
    </w:p>
    <w:p w14:paraId="409B7F3B" w14:textId="77777777" w:rsidR="00296254" w:rsidRPr="00DA13B5" w:rsidRDefault="00296254" w:rsidP="00972A75">
      <w:pPr>
        <w:spacing w:after="0" w:line="360" w:lineRule="auto"/>
        <w:jc w:val="both"/>
        <w:rPr>
          <w:rFonts w:ascii="Arial" w:hAnsi="Arial" w:cs="Arial"/>
          <w:sz w:val="20"/>
          <w:szCs w:val="20"/>
        </w:rPr>
      </w:pPr>
    </w:p>
    <w:p w14:paraId="103077F6" w14:textId="77777777" w:rsidR="004500A6" w:rsidRPr="00DA13B5" w:rsidRDefault="004500A6" w:rsidP="00411AA2">
      <w:pPr>
        <w:pStyle w:val="Prrafodelista"/>
        <w:numPr>
          <w:ilvl w:val="0"/>
          <w:numId w:val="10"/>
        </w:numPr>
        <w:spacing w:after="0" w:line="360" w:lineRule="auto"/>
        <w:jc w:val="both"/>
        <w:rPr>
          <w:rFonts w:ascii="Arial" w:hAnsi="Arial" w:cs="Arial"/>
          <w:sz w:val="20"/>
          <w:szCs w:val="20"/>
        </w:rPr>
      </w:pPr>
      <w:r w:rsidRPr="00DA13B5">
        <w:rPr>
          <w:rFonts w:ascii="Arial" w:hAnsi="Arial" w:cs="Arial"/>
          <w:sz w:val="20"/>
          <w:szCs w:val="20"/>
        </w:rPr>
        <w:t>Proceso de diseño del eje en planta.</w:t>
      </w:r>
    </w:p>
    <w:p w14:paraId="3DFEA55C" w14:textId="77777777" w:rsidR="004500A6" w:rsidRPr="00DA13B5" w:rsidRDefault="004500A6" w:rsidP="00411AA2">
      <w:pPr>
        <w:pStyle w:val="Prrafodelista"/>
        <w:numPr>
          <w:ilvl w:val="0"/>
          <w:numId w:val="11"/>
        </w:numPr>
        <w:spacing w:after="0" w:line="360" w:lineRule="auto"/>
        <w:jc w:val="both"/>
        <w:rPr>
          <w:rFonts w:ascii="Arial" w:hAnsi="Arial" w:cs="Arial"/>
          <w:sz w:val="20"/>
          <w:szCs w:val="20"/>
        </w:rPr>
      </w:pPr>
      <w:r w:rsidRPr="00DA13B5">
        <w:rPr>
          <w:rFonts w:ascii="Arial" w:hAnsi="Arial" w:cs="Arial"/>
          <w:sz w:val="20"/>
          <w:szCs w:val="20"/>
        </w:rPr>
        <w:t>Partiendo de la velocidad de diseño del tramo homogéneo adoptada (VTR), asignar la Velocidad Específica a cada una de las curvas horizontales (VCH).</w:t>
      </w:r>
    </w:p>
    <w:p w14:paraId="09864970" w14:textId="740946B5" w:rsidR="004500A6" w:rsidRPr="00DA13B5" w:rsidRDefault="004500A6" w:rsidP="004500A6">
      <w:pPr>
        <w:pStyle w:val="Prrafodelista"/>
        <w:numPr>
          <w:ilvl w:val="0"/>
          <w:numId w:val="11"/>
        </w:numPr>
        <w:spacing w:after="0" w:line="360" w:lineRule="auto"/>
        <w:jc w:val="both"/>
        <w:rPr>
          <w:rFonts w:ascii="Arial" w:hAnsi="Arial" w:cs="Arial"/>
          <w:sz w:val="20"/>
          <w:szCs w:val="20"/>
        </w:rPr>
      </w:pPr>
      <w:r w:rsidRPr="00DA13B5">
        <w:rPr>
          <w:rFonts w:ascii="Arial" w:hAnsi="Arial" w:cs="Arial"/>
          <w:sz w:val="20"/>
          <w:szCs w:val="20"/>
        </w:rPr>
        <w:t>Partiendo de la velocidad específica asignada a las curvas horizontales (VCH), asignar la velocidad específica a las entre tangencias horizontales (VETH).</w:t>
      </w:r>
    </w:p>
    <w:p w14:paraId="797CDD6E" w14:textId="4F3DFCF0" w:rsidR="004500A6" w:rsidRPr="00DA13B5" w:rsidRDefault="004500A6" w:rsidP="00411AA2">
      <w:pPr>
        <w:pStyle w:val="Prrafodelista"/>
        <w:numPr>
          <w:ilvl w:val="0"/>
          <w:numId w:val="10"/>
        </w:numPr>
        <w:spacing w:after="0" w:line="360" w:lineRule="auto"/>
        <w:jc w:val="both"/>
        <w:rPr>
          <w:rFonts w:ascii="Arial" w:hAnsi="Arial" w:cs="Arial"/>
          <w:sz w:val="20"/>
          <w:szCs w:val="20"/>
        </w:rPr>
      </w:pPr>
      <w:r w:rsidRPr="00DA13B5">
        <w:rPr>
          <w:rFonts w:ascii="Arial" w:hAnsi="Arial" w:cs="Arial"/>
          <w:sz w:val="20"/>
          <w:szCs w:val="20"/>
        </w:rPr>
        <w:t>Proceso de diseño del eje en perfil.</w:t>
      </w:r>
    </w:p>
    <w:p w14:paraId="71797C11" w14:textId="77777777" w:rsidR="004500A6" w:rsidRPr="00DA13B5" w:rsidRDefault="004500A6" w:rsidP="00411AA2">
      <w:pPr>
        <w:pStyle w:val="Prrafodelista"/>
        <w:numPr>
          <w:ilvl w:val="0"/>
          <w:numId w:val="12"/>
        </w:numPr>
        <w:spacing w:after="0" w:line="360" w:lineRule="auto"/>
        <w:jc w:val="both"/>
        <w:rPr>
          <w:rFonts w:ascii="Arial" w:hAnsi="Arial" w:cs="Arial"/>
          <w:sz w:val="20"/>
          <w:szCs w:val="20"/>
        </w:rPr>
      </w:pPr>
      <w:r w:rsidRPr="00DA13B5">
        <w:rPr>
          <w:rFonts w:ascii="Arial" w:hAnsi="Arial" w:cs="Arial"/>
          <w:sz w:val="20"/>
          <w:szCs w:val="20"/>
        </w:rPr>
        <w:lastRenderedPageBreak/>
        <w:t>Partiendo de la velocidad específica asignada a las curvas horizontales (VCH) y a las entre tangencias horizontales (VETH), asignar la velocidad específica a las curvas verticales (VCV).</w:t>
      </w:r>
    </w:p>
    <w:p w14:paraId="7448D9E1" w14:textId="6A62F5B8" w:rsidR="00296254" w:rsidRPr="00DA13B5" w:rsidRDefault="004500A6" w:rsidP="00411AA2">
      <w:pPr>
        <w:pStyle w:val="Prrafodelista"/>
        <w:numPr>
          <w:ilvl w:val="0"/>
          <w:numId w:val="12"/>
        </w:numPr>
        <w:spacing w:after="0" w:line="360" w:lineRule="auto"/>
        <w:jc w:val="both"/>
        <w:rPr>
          <w:rFonts w:ascii="Arial" w:hAnsi="Arial" w:cs="Arial"/>
          <w:sz w:val="20"/>
          <w:szCs w:val="20"/>
        </w:rPr>
      </w:pPr>
      <w:r w:rsidRPr="00DA13B5">
        <w:rPr>
          <w:rFonts w:ascii="Arial" w:hAnsi="Arial" w:cs="Arial"/>
          <w:sz w:val="20"/>
          <w:szCs w:val="20"/>
        </w:rPr>
        <w:t>Partiendo de la velocidad específica asignada a las entre tangencias horizontales (VETH), asignar la velocidad específica a las tangentes verticales (VTV).</w:t>
      </w:r>
    </w:p>
    <w:p w14:paraId="1CA53AED" w14:textId="77777777" w:rsidR="004500A6" w:rsidRPr="00DA13B5" w:rsidRDefault="004500A6" w:rsidP="004500A6">
      <w:pPr>
        <w:spacing w:after="0" w:line="360" w:lineRule="auto"/>
        <w:jc w:val="both"/>
        <w:rPr>
          <w:rFonts w:ascii="Arial" w:hAnsi="Arial" w:cs="Arial"/>
          <w:sz w:val="20"/>
          <w:szCs w:val="20"/>
        </w:rPr>
      </w:pPr>
    </w:p>
    <w:p w14:paraId="3EC1405C" w14:textId="77777777" w:rsidR="004500A6" w:rsidRPr="00DA13B5" w:rsidRDefault="004500A6" w:rsidP="00503FA7">
      <w:pPr>
        <w:pStyle w:val="Ttulo2"/>
        <w:numPr>
          <w:ilvl w:val="1"/>
          <w:numId w:val="1"/>
        </w:numPr>
        <w:spacing w:line="360" w:lineRule="auto"/>
        <w:rPr>
          <w:rFonts w:ascii="Arial" w:hAnsi="Arial" w:cs="Arial"/>
          <w:b/>
          <w:bCs/>
          <w:color w:val="auto"/>
          <w:sz w:val="20"/>
          <w:szCs w:val="20"/>
          <w:lang w:val="es-ES"/>
        </w:rPr>
      </w:pPr>
      <w:bookmarkStart w:id="40" w:name="_Toc216596162"/>
      <w:r w:rsidRPr="00DA13B5">
        <w:rPr>
          <w:rFonts w:ascii="Arial" w:hAnsi="Arial" w:cs="Arial"/>
          <w:b/>
          <w:bCs/>
          <w:color w:val="auto"/>
          <w:sz w:val="20"/>
          <w:szCs w:val="20"/>
          <w:lang w:val="es-ES"/>
        </w:rPr>
        <w:t>Velocidad de la curva horizontal (VCH)</w:t>
      </w:r>
      <w:bookmarkEnd w:id="40"/>
    </w:p>
    <w:p w14:paraId="16CED002" w14:textId="77777777" w:rsidR="004500A6" w:rsidRPr="00DA13B5" w:rsidRDefault="004500A6" w:rsidP="004500A6">
      <w:pPr>
        <w:spacing w:after="0" w:line="360" w:lineRule="auto"/>
        <w:ind w:firstLine="708"/>
        <w:jc w:val="both"/>
        <w:rPr>
          <w:rFonts w:ascii="Arial" w:hAnsi="Arial" w:cs="Arial"/>
          <w:sz w:val="20"/>
          <w:szCs w:val="20"/>
        </w:rPr>
      </w:pPr>
      <w:r w:rsidRPr="00DA13B5">
        <w:rPr>
          <w:rFonts w:ascii="Arial" w:hAnsi="Arial" w:cs="Arial"/>
          <w:sz w:val="20"/>
          <w:szCs w:val="20"/>
        </w:rPr>
        <w:t>La velocidad específica de cada una de las curvas horizontales se debe establecer atendiendo a los siguientes criterios:</w:t>
      </w:r>
    </w:p>
    <w:p w14:paraId="7FF08784" w14:textId="77777777" w:rsidR="004500A6" w:rsidRPr="00DA13B5" w:rsidRDefault="004500A6" w:rsidP="004500A6">
      <w:pPr>
        <w:spacing w:after="0" w:line="360" w:lineRule="auto"/>
        <w:ind w:firstLine="708"/>
        <w:jc w:val="both"/>
        <w:rPr>
          <w:rFonts w:ascii="Arial" w:hAnsi="Arial" w:cs="Arial"/>
          <w:sz w:val="20"/>
          <w:szCs w:val="20"/>
        </w:rPr>
      </w:pPr>
    </w:p>
    <w:p w14:paraId="43D67070" w14:textId="77777777" w:rsidR="004500A6" w:rsidRPr="00DA13B5" w:rsidRDefault="004500A6" w:rsidP="00411AA2">
      <w:pPr>
        <w:pStyle w:val="Prrafodelista"/>
        <w:numPr>
          <w:ilvl w:val="0"/>
          <w:numId w:val="13"/>
        </w:numPr>
        <w:spacing w:after="0" w:line="360" w:lineRule="auto"/>
        <w:jc w:val="both"/>
        <w:rPr>
          <w:rFonts w:ascii="Arial" w:hAnsi="Arial" w:cs="Arial"/>
          <w:sz w:val="20"/>
          <w:szCs w:val="20"/>
        </w:rPr>
      </w:pPr>
      <w:r w:rsidRPr="00DA13B5">
        <w:rPr>
          <w:rFonts w:ascii="Arial" w:hAnsi="Arial" w:cs="Arial"/>
          <w:sz w:val="20"/>
          <w:szCs w:val="20"/>
        </w:rPr>
        <w:t>La velocidad específica de una curva horizontal (VCH) no puede ser menor que la velocidad de diseño del tramo (VCH ≥ VTR) ni superior a ésta en veinte kilómetros por hora (VCH ≤ VTR + 20).</w:t>
      </w:r>
    </w:p>
    <w:p w14:paraId="255A2595" w14:textId="426F532B" w:rsidR="004500A6" w:rsidRPr="00DA13B5" w:rsidRDefault="004500A6" w:rsidP="00411AA2">
      <w:pPr>
        <w:pStyle w:val="Prrafodelista"/>
        <w:numPr>
          <w:ilvl w:val="0"/>
          <w:numId w:val="13"/>
        </w:numPr>
        <w:spacing w:after="0" w:line="360" w:lineRule="auto"/>
        <w:jc w:val="both"/>
        <w:rPr>
          <w:rFonts w:ascii="Arial" w:hAnsi="Arial" w:cs="Arial"/>
          <w:sz w:val="20"/>
          <w:szCs w:val="20"/>
        </w:rPr>
      </w:pPr>
      <w:r w:rsidRPr="00DA13B5">
        <w:rPr>
          <w:rFonts w:ascii="Arial" w:hAnsi="Arial" w:cs="Arial"/>
          <w:sz w:val="20"/>
          <w:szCs w:val="20"/>
        </w:rPr>
        <w:t>La velocidad específica de una curva horizontal debe ser asignada teniendo en cuenta la velocidad específica de la curva horizontal anterior y la longitud del segmento recto anterior.</w:t>
      </w:r>
    </w:p>
    <w:p w14:paraId="7B283B7C" w14:textId="517F0E5D" w:rsidR="004500A6" w:rsidRPr="00DA13B5" w:rsidRDefault="004500A6" w:rsidP="004500A6">
      <w:pPr>
        <w:spacing w:after="0" w:line="360" w:lineRule="auto"/>
        <w:ind w:left="720"/>
        <w:jc w:val="both"/>
        <w:rPr>
          <w:rFonts w:ascii="Arial" w:hAnsi="Arial" w:cs="Arial"/>
          <w:sz w:val="20"/>
          <w:szCs w:val="20"/>
        </w:rPr>
      </w:pPr>
    </w:p>
    <w:p w14:paraId="66069F6C" w14:textId="466065A5" w:rsidR="004500A6" w:rsidRPr="00DA13B5" w:rsidRDefault="004500A6" w:rsidP="004500A6">
      <w:pPr>
        <w:spacing w:after="0" w:line="360" w:lineRule="auto"/>
        <w:ind w:firstLine="708"/>
        <w:jc w:val="both"/>
        <w:rPr>
          <w:rFonts w:ascii="Arial" w:hAnsi="Arial" w:cs="Arial"/>
          <w:sz w:val="20"/>
          <w:szCs w:val="20"/>
        </w:rPr>
      </w:pPr>
      <w:r w:rsidRPr="00DA13B5">
        <w:rPr>
          <w:rFonts w:ascii="Arial" w:hAnsi="Arial" w:cs="Arial"/>
          <w:sz w:val="20"/>
          <w:szCs w:val="20"/>
        </w:rPr>
        <w:t>Se ha establecido que los conductores, en función de la velocidad a la que recorren una curva horizontal y la longitud del segmento recto, que encuentran al salir de dicha curva, adoptan el patrón de comportamiento que se tipifica en cinco casos. Tales casos se ilustran para la situación de velocidades de diseño relativamente altas (VTR entre 60 y 110 km/h) y se consignan en la siguiente tabla donde: Cuando la Velocidad de Diseño del tramo (VTR) es relativamente baja (entre 30 y 50 km/h) la longitud del Segmento Recto, en función de la cual los conductores toman la decisión para ajustar su velocidad, es menor, tal como se puede observar en la siguiente tabla:</w:t>
      </w:r>
    </w:p>
    <w:p w14:paraId="6292BD3C" w14:textId="77777777" w:rsidR="00D74456" w:rsidRPr="00DA13B5" w:rsidRDefault="00D74456" w:rsidP="00D74456">
      <w:pPr>
        <w:spacing w:after="0" w:line="360" w:lineRule="auto"/>
        <w:jc w:val="both"/>
        <w:rPr>
          <w:rFonts w:ascii="Arial" w:hAnsi="Arial" w:cs="Arial"/>
          <w:sz w:val="20"/>
          <w:szCs w:val="20"/>
        </w:rPr>
      </w:pPr>
    </w:p>
    <w:p w14:paraId="731BC111" w14:textId="041792EF" w:rsidR="00D74456" w:rsidRPr="00DA13B5" w:rsidRDefault="00D74456" w:rsidP="00D74456">
      <w:pPr>
        <w:spacing w:after="0" w:line="360" w:lineRule="auto"/>
        <w:jc w:val="center"/>
        <w:rPr>
          <w:rFonts w:ascii="Arial" w:hAnsi="Arial" w:cs="Arial"/>
          <w:b/>
          <w:bCs/>
          <w:sz w:val="20"/>
          <w:szCs w:val="20"/>
        </w:rPr>
      </w:pPr>
      <w:r w:rsidRPr="00DA13B5">
        <w:rPr>
          <w:rFonts w:ascii="Arial" w:hAnsi="Arial" w:cs="Arial"/>
          <w:b/>
          <w:bCs/>
          <w:sz w:val="20"/>
          <w:szCs w:val="20"/>
        </w:rPr>
        <w:t>Tabla 8. Velocidad Especifica de una Curva Horizontal (V</w:t>
      </w:r>
      <w:r w:rsidRPr="00DA13B5">
        <w:rPr>
          <w:rFonts w:ascii="Arial" w:hAnsi="Arial" w:cs="Arial"/>
          <w:b/>
          <w:bCs/>
          <w:sz w:val="20"/>
          <w:szCs w:val="20"/>
          <w:vertAlign w:val="subscript"/>
        </w:rPr>
        <w:t>CH</w:t>
      </w:r>
      <w:r w:rsidRPr="00DA13B5">
        <w:rPr>
          <w:rFonts w:ascii="Arial" w:hAnsi="Arial" w:cs="Arial"/>
          <w:b/>
          <w:bCs/>
          <w:sz w:val="20"/>
          <w:szCs w:val="20"/>
        </w:rPr>
        <w:t>) Incluida en un Tramo Homogéneo con Velocidad de Diseño (V</w:t>
      </w:r>
      <w:r w:rsidRPr="00DA13B5">
        <w:rPr>
          <w:rFonts w:ascii="Arial" w:hAnsi="Arial" w:cs="Arial"/>
          <w:b/>
          <w:bCs/>
          <w:sz w:val="20"/>
          <w:szCs w:val="20"/>
          <w:vertAlign w:val="subscript"/>
        </w:rPr>
        <w:t>TR</w:t>
      </w:r>
      <w:r w:rsidRPr="00DA13B5">
        <w:rPr>
          <w:rFonts w:ascii="Arial" w:hAnsi="Arial" w:cs="Arial"/>
          <w:b/>
          <w:bCs/>
          <w:sz w:val="20"/>
          <w:szCs w:val="20"/>
        </w:rPr>
        <w:t>)</w:t>
      </w:r>
    </w:p>
    <w:tbl>
      <w:tblPr>
        <w:tblStyle w:val="TableNormal1"/>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1383"/>
        <w:gridCol w:w="827"/>
        <w:gridCol w:w="827"/>
        <w:gridCol w:w="826"/>
        <w:gridCol w:w="992"/>
        <w:gridCol w:w="826"/>
        <w:gridCol w:w="826"/>
        <w:gridCol w:w="826"/>
        <w:gridCol w:w="826"/>
        <w:gridCol w:w="980"/>
        <w:gridCol w:w="818"/>
      </w:tblGrid>
      <w:tr w:rsidR="00D74456" w:rsidRPr="00DA13B5" w14:paraId="47913EEA" w14:textId="77777777" w:rsidTr="00D74456">
        <w:trPr>
          <w:trHeight w:val="699"/>
        </w:trPr>
        <w:tc>
          <w:tcPr>
            <w:tcW w:w="694" w:type="pct"/>
            <w:vMerge w:val="restart"/>
            <w:tcBorders>
              <w:left w:val="single" w:sz="4" w:space="0" w:color="000000"/>
              <w:bottom w:val="single" w:sz="12" w:space="0" w:color="000000"/>
              <w:right w:val="single" w:sz="4" w:space="0" w:color="000000"/>
            </w:tcBorders>
            <w:vAlign w:val="center"/>
          </w:tcPr>
          <w:p w14:paraId="02F13BA3" w14:textId="77777777" w:rsidR="00D74456" w:rsidRPr="00DA13B5" w:rsidRDefault="00D74456" w:rsidP="00D74456">
            <w:pPr>
              <w:pStyle w:val="TableParagraph"/>
              <w:spacing w:before="0" w:line="240" w:lineRule="auto"/>
              <w:ind w:right="53"/>
              <w:rPr>
                <w:rFonts w:ascii="Arial" w:hAnsi="Arial" w:cs="Arial"/>
                <w:b/>
                <w:sz w:val="20"/>
                <w:szCs w:val="20"/>
              </w:rPr>
            </w:pPr>
            <w:r w:rsidRPr="00DA13B5">
              <w:rPr>
                <w:rFonts w:ascii="Arial" w:hAnsi="Arial" w:cs="Arial"/>
                <w:b/>
                <w:spacing w:val="-2"/>
                <w:sz w:val="20"/>
                <w:szCs w:val="20"/>
              </w:rPr>
              <w:t>Velocidad</w:t>
            </w:r>
            <w:r w:rsidRPr="00DA13B5">
              <w:rPr>
                <w:rFonts w:ascii="Arial" w:hAnsi="Arial" w:cs="Arial"/>
                <w:b/>
                <w:spacing w:val="40"/>
                <w:sz w:val="20"/>
                <w:szCs w:val="20"/>
              </w:rPr>
              <w:t xml:space="preserve"> </w:t>
            </w:r>
            <w:r w:rsidRPr="00DA13B5">
              <w:rPr>
                <w:rFonts w:ascii="Arial" w:hAnsi="Arial" w:cs="Arial"/>
                <w:b/>
                <w:sz w:val="20"/>
                <w:szCs w:val="20"/>
              </w:rPr>
              <w:t>Específica de la</w:t>
            </w:r>
            <w:r w:rsidRPr="00DA13B5">
              <w:rPr>
                <w:rFonts w:ascii="Arial" w:hAnsi="Arial" w:cs="Arial"/>
                <w:b/>
                <w:spacing w:val="40"/>
                <w:sz w:val="20"/>
                <w:szCs w:val="20"/>
              </w:rPr>
              <w:t xml:space="preserve"> </w:t>
            </w:r>
            <w:r w:rsidRPr="00DA13B5">
              <w:rPr>
                <w:rFonts w:ascii="Arial" w:hAnsi="Arial" w:cs="Arial"/>
                <w:b/>
                <w:sz w:val="20"/>
                <w:szCs w:val="20"/>
              </w:rPr>
              <w:t>Curva Horizontal</w:t>
            </w:r>
            <w:r w:rsidRPr="00DA13B5">
              <w:rPr>
                <w:rFonts w:ascii="Arial" w:hAnsi="Arial" w:cs="Arial"/>
                <w:b/>
                <w:spacing w:val="40"/>
                <w:sz w:val="20"/>
                <w:szCs w:val="20"/>
              </w:rPr>
              <w:t xml:space="preserve"> </w:t>
            </w:r>
            <w:r w:rsidRPr="00DA13B5">
              <w:rPr>
                <w:rFonts w:ascii="Arial" w:hAnsi="Arial" w:cs="Arial"/>
                <w:b/>
                <w:sz w:val="20"/>
                <w:szCs w:val="20"/>
              </w:rPr>
              <w:t>Anterior</w:t>
            </w:r>
            <w:r w:rsidRPr="00DA13B5">
              <w:rPr>
                <w:rFonts w:ascii="Arial" w:hAnsi="Arial" w:cs="Arial"/>
                <w:b/>
                <w:spacing w:val="-10"/>
                <w:sz w:val="20"/>
                <w:szCs w:val="20"/>
              </w:rPr>
              <w:t xml:space="preserve"> </w:t>
            </w:r>
            <w:r w:rsidRPr="00DA13B5">
              <w:rPr>
                <w:rFonts w:ascii="Arial" w:hAnsi="Arial" w:cs="Arial"/>
                <w:b/>
                <w:sz w:val="20"/>
                <w:szCs w:val="20"/>
              </w:rPr>
              <w:t>V</w:t>
            </w:r>
            <w:r w:rsidRPr="00DA13B5">
              <w:rPr>
                <w:rFonts w:ascii="Arial" w:hAnsi="Arial" w:cs="Arial"/>
                <w:b/>
                <w:sz w:val="20"/>
                <w:szCs w:val="20"/>
                <w:vertAlign w:val="subscript"/>
              </w:rPr>
              <w:t>CH</w:t>
            </w:r>
            <w:r w:rsidRPr="00DA13B5">
              <w:rPr>
                <w:rFonts w:ascii="Arial" w:hAnsi="Arial" w:cs="Arial"/>
                <w:b/>
                <w:spacing w:val="-9"/>
                <w:sz w:val="20"/>
                <w:szCs w:val="20"/>
              </w:rPr>
              <w:t xml:space="preserve"> </w:t>
            </w:r>
            <w:r w:rsidRPr="00DA13B5">
              <w:rPr>
                <w:rFonts w:ascii="Arial" w:hAnsi="Arial" w:cs="Arial"/>
                <w:b/>
                <w:sz w:val="20"/>
                <w:szCs w:val="20"/>
              </w:rPr>
              <w:t>(km/h)</w:t>
            </w:r>
          </w:p>
        </w:tc>
        <w:tc>
          <w:tcPr>
            <w:tcW w:w="2157" w:type="pct"/>
            <w:gridSpan w:val="5"/>
            <w:tcBorders>
              <w:left w:val="single" w:sz="4" w:space="0" w:color="000000"/>
              <w:right w:val="single" w:sz="4" w:space="0" w:color="000000"/>
            </w:tcBorders>
            <w:vAlign w:val="center"/>
          </w:tcPr>
          <w:p w14:paraId="7B897C81" w14:textId="77777777" w:rsidR="00D74456" w:rsidRPr="00DA13B5" w:rsidRDefault="00D74456" w:rsidP="00D74456">
            <w:pPr>
              <w:pStyle w:val="TableParagraph"/>
              <w:spacing w:before="0" w:line="240" w:lineRule="auto"/>
              <w:rPr>
                <w:rFonts w:ascii="Arial" w:hAnsi="Arial" w:cs="Arial"/>
                <w:b/>
                <w:sz w:val="20"/>
                <w:szCs w:val="20"/>
              </w:rPr>
            </w:pPr>
            <w:r w:rsidRPr="00DA13B5">
              <w:rPr>
                <w:rFonts w:ascii="Arial" w:hAnsi="Arial" w:cs="Arial"/>
                <w:b/>
                <w:sz w:val="20"/>
                <w:szCs w:val="20"/>
              </w:rPr>
              <w:t>Velocidad</w:t>
            </w:r>
            <w:r w:rsidRPr="00DA13B5">
              <w:rPr>
                <w:rFonts w:ascii="Arial" w:hAnsi="Arial" w:cs="Arial"/>
                <w:b/>
                <w:spacing w:val="-2"/>
                <w:sz w:val="20"/>
                <w:szCs w:val="20"/>
              </w:rPr>
              <w:t xml:space="preserve"> </w:t>
            </w:r>
            <w:r w:rsidRPr="00DA13B5">
              <w:rPr>
                <w:rFonts w:ascii="Arial" w:hAnsi="Arial" w:cs="Arial"/>
                <w:b/>
                <w:sz w:val="20"/>
                <w:szCs w:val="20"/>
              </w:rPr>
              <w:t>de</w:t>
            </w:r>
            <w:r w:rsidRPr="00DA13B5">
              <w:rPr>
                <w:rFonts w:ascii="Arial" w:hAnsi="Arial" w:cs="Arial"/>
                <w:b/>
                <w:spacing w:val="5"/>
                <w:sz w:val="20"/>
                <w:szCs w:val="20"/>
              </w:rPr>
              <w:t xml:space="preserve"> </w:t>
            </w:r>
            <w:r w:rsidRPr="00DA13B5">
              <w:rPr>
                <w:rFonts w:ascii="Arial" w:hAnsi="Arial" w:cs="Arial"/>
                <w:b/>
                <w:sz w:val="20"/>
                <w:szCs w:val="20"/>
              </w:rPr>
              <w:t>Diseño</w:t>
            </w:r>
            <w:r w:rsidRPr="00DA13B5">
              <w:rPr>
                <w:rFonts w:ascii="Arial" w:hAnsi="Arial" w:cs="Arial"/>
                <w:b/>
                <w:spacing w:val="-1"/>
                <w:sz w:val="20"/>
                <w:szCs w:val="20"/>
              </w:rPr>
              <w:t xml:space="preserve"> </w:t>
            </w:r>
            <w:r w:rsidRPr="00DA13B5">
              <w:rPr>
                <w:rFonts w:ascii="Arial" w:hAnsi="Arial" w:cs="Arial"/>
                <w:b/>
                <w:sz w:val="20"/>
                <w:szCs w:val="20"/>
              </w:rPr>
              <w:t>del</w:t>
            </w:r>
            <w:r w:rsidRPr="00DA13B5">
              <w:rPr>
                <w:rFonts w:ascii="Arial" w:hAnsi="Arial" w:cs="Arial"/>
                <w:b/>
                <w:spacing w:val="3"/>
                <w:sz w:val="20"/>
                <w:szCs w:val="20"/>
              </w:rPr>
              <w:t xml:space="preserve"> </w:t>
            </w:r>
            <w:r w:rsidRPr="00DA13B5">
              <w:rPr>
                <w:rFonts w:ascii="Arial" w:hAnsi="Arial" w:cs="Arial"/>
                <w:b/>
                <w:sz w:val="20"/>
                <w:szCs w:val="20"/>
              </w:rPr>
              <w:t>Tramo</w:t>
            </w:r>
            <w:r w:rsidRPr="00DA13B5">
              <w:rPr>
                <w:rFonts w:ascii="Arial" w:hAnsi="Arial" w:cs="Arial"/>
                <w:b/>
                <w:spacing w:val="-2"/>
                <w:sz w:val="20"/>
                <w:szCs w:val="20"/>
              </w:rPr>
              <w:t xml:space="preserve"> </w:t>
            </w:r>
            <w:r w:rsidRPr="00DA13B5">
              <w:rPr>
                <w:rFonts w:ascii="Arial" w:hAnsi="Arial" w:cs="Arial"/>
                <w:b/>
                <w:sz w:val="20"/>
                <w:szCs w:val="20"/>
              </w:rPr>
              <w:t>(V</w:t>
            </w:r>
            <w:r w:rsidRPr="00DA13B5">
              <w:rPr>
                <w:rFonts w:ascii="Arial" w:hAnsi="Arial" w:cs="Arial"/>
                <w:b/>
                <w:sz w:val="20"/>
                <w:szCs w:val="20"/>
                <w:vertAlign w:val="subscript"/>
              </w:rPr>
              <w:t>TR</w:t>
            </w:r>
            <w:r w:rsidRPr="00DA13B5">
              <w:rPr>
                <w:rFonts w:ascii="Arial" w:hAnsi="Arial" w:cs="Arial"/>
                <w:b/>
                <w:sz w:val="20"/>
                <w:szCs w:val="20"/>
              </w:rPr>
              <w:t>)</w:t>
            </w:r>
            <w:r w:rsidRPr="00DA13B5">
              <w:rPr>
                <w:rFonts w:ascii="Arial" w:hAnsi="Arial" w:cs="Arial"/>
                <w:b/>
                <w:spacing w:val="-4"/>
                <w:sz w:val="20"/>
                <w:szCs w:val="20"/>
              </w:rPr>
              <w:t xml:space="preserve"> </w:t>
            </w:r>
            <w:r w:rsidRPr="00DA13B5">
              <w:rPr>
                <w:rFonts w:ascii="Arial" w:hAnsi="Arial" w:cs="Arial"/>
                <w:b/>
                <w:sz w:val="20"/>
                <w:szCs w:val="20"/>
              </w:rPr>
              <w:t>≤</w:t>
            </w:r>
            <w:r w:rsidRPr="00DA13B5">
              <w:rPr>
                <w:rFonts w:ascii="Arial" w:hAnsi="Arial" w:cs="Arial"/>
                <w:b/>
                <w:spacing w:val="-3"/>
                <w:sz w:val="20"/>
                <w:szCs w:val="20"/>
              </w:rPr>
              <w:t xml:space="preserve"> </w:t>
            </w:r>
            <w:r w:rsidRPr="00DA13B5">
              <w:rPr>
                <w:rFonts w:ascii="Arial" w:hAnsi="Arial" w:cs="Arial"/>
                <w:b/>
                <w:sz w:val="20"/>
                <w:szCs w:val="20"/>
              </w:rPr>
              <w:t>50</w:t>
            </w:r>
            <w:r w:rsidRPr="00DA13B5">
              <w:rPr>
                <w:rFonts w:ascii="Arial" w:hAnsi="Arial" w:cs="Arial"/>
                <w:b/>
                <w:spacing w:val="-4"/>
                <w:sz w:val="20"/>
                <w:szCs w:val="20"/>
              </w:rPr>
              <w:t xml:space="preserve"> km/h</w:t>
            </w:r>
          </w:p>
        </w:tc>
        <w:tc>
          <w:tcPr>
            <w:tcW w:w="2149" w:type="pct"/>
            <w:gridSpan w:val="5"/>
            <w:tcBorders>
              <w:left w:val="single" w:sz="4" w:space="0" w:color="000000"/>
              <w:right w:val="single" w:sz="8" w:space="0" w:color="000000"/>
            </w:tcBorders>
            <w:vAlign w:val="center"/>
          </w:tcPr>
          <w:p w14:paraId="647A6C15" w14:textId="77777777" w:rsidR="00D74456" w:rsidRPr="00DA13B5" w:rsidRDefault="00D74456" w:rsidP="00D74456">
            <w:pPr>
              <w:pStyle w:val="TableParagraph"/>
              <w:spacing w:before="0" w:line="240" w:lineRule="auto"/>
              <w:rPr>
                <w:rFonts w:ascii="Arial" w:hAnsi="Arial" w:cs="Arial"/>
                <w:b/>
                <w:sz w:val="20"/>
                <w:szCs w:val="20"/>
              </w:rPr>
            </w:pPr>
            <w:r w:rsidRPr="00DA13B5">
              <w:rPr>
                <w:rFonts w:ascii="Arial" w:hAnsi="Arial" w:cs="Arial"/>
                <w:b/>
                <w:sz w:val="20"/>
                <w:szCs w:val="20"/>
              </w:rPr>
              <w:t>Velocidad</w:t>
            </w:r>
            <w:r w:rsidRPr="00DA13B5">
              <w:rPr>
                <w:rFonts w:ascii="Arial" w:hAnsi="Arial" w:cs="Arial"/>
                <w:b/>
                <w:spacing w:val="-2"/>
                <w:sz w:val="20"/>
                <w:szCs w:val="20"/>
              </w:rPr>
              <w:t xml:space="preserve"> </w:t>
            </w:r>
            <w:r w:rsidRPr="00DA13B5">
              <w:rPr>
                <w:rFonts w:ascii="Arial" w:hAnsi="Arial" w:cs="Arial"/>
                <w:b/>
                <w:sz w:val="20"/>
                <w:szCs w:val="20"/>
              </w:rPr>
              <w:t>de</w:t>
            </w:r>
            <w:r w:rsidRPr="00DA13B5">
              <w:rPr>
                <w:rFonts w:ascii="Arial" w:hAnsi="Arial" w:cs="Arial"/>
                <w:b/>
                <w:spacing w:val="4"/>
                <w:sz w:val="20"/>
                <w:szCs w:val="20"/>
              </w:rPr>
              <w:t xml:space="preserve"> </w:t>
            </w:r>
            <w:r w:rsidRPr="00DA13B5">
              <w:rPr>
                <w:rFonts w:ascii="Arial" w:hAnsi="Arial" w:cs="Arial"/>
                <w:b/>
                <w:sz w:val="20"/>
                <w:szCs w:val="20"/>
              </w:rPr>
              <w:t>Diseño</w:t>
            </w:r>
            <w:r w:rsidRPr="00DA13B5">
              <w:rPr>
                <w:rFonts w:ascii="Arial" w:hAnsi="Arial" w:cs="Arial"/>
                <w:b/>
                <w:spacing w:val="-1"/>
                <w:sz w:val="20"/>
                <w:szCs w:val="20"/>
              </w:rPr>
              <w:t xml:space="preserve"> </w:t>
            </w:r>
            <w:r w:rsidRPr="00DA13B5">
              <w:rPr>
                <w:rFonts w:ascii="Arial" w:hAnsi="Arial" w:cs="Arial"/>
                <w:b/>
                <w:sz w:val="20"/>
                <w:szCs w:val="20"/>
              </w:rPr>
              <w:t>del</w:t>
            </w:r>
            <w:r w:rsidRPr="00DA13B5">
              <w:rPr>
                <w:rFonts w:ascii="Arial" w:hAnsi="Arial" w:cs="Arial"/>
                <w:b/>
                <w:spacing w:val="2"/>
                <w:sz w:val="20"/>
                <w:szCs w:val="20"/>
              </w:rPr>
              <w:t xml:space="preserve"> </w:t>
            </w:r>
            <w:r w:rsidRPr="00DA13B5">
              <w:rPr>
                <w:rFonts w:ascii="Arial" w:hAnsi="Arial" w:cs="Arial"/>
                <w:b/>
                <w:sz w:val="20"/>
                <w:szCs w:val="20"/>
              </w:rPr>
              <w:t>tramo</w:t>
            </w:r>
            <w:r w:rsidRPr="00DA13B5">
              <w:rPr>
                <w:rFonts w:ascii="Arial" w:hAnsi="Arial" w:cs="Arial"/>
                <w:b/>
                <w:spacing w:val="-2"/>
                <w:sz w:val="20"/>
                <w:szCs w:val="20"/>
              </w:rPr>
              <w:t xml:space="preserve"> </w:t>
            </w:r>
            <w:r w:rsidRPr="00DA13B5">
              <w:rPr>
                <w:rFonts w:ascii="Arial" w:hAnsi="Arial" w:cs="Arial"/>
                <w:b/>
                <w:sz w:val="20"/>
                <w:szCs w:val="20"/>
              </w:rPr>
              <w:t>(V</w:t>
            </w:r>
            <w:r w:rsidRPr="00DA13B5">
              <w:rPr>
                <w:rFonts w:ascii="Arial" w:hAnsi="Arial" w:cs="Arial"/>
                <w:b/>
                <w:sz w:val="20"/>
                <w:szCs w:val="20"/>
                <w:vertAlign w:val="subscript"/>
              </w:rPr>
              <w:t>TR</w:t>
            </w:r>
            <w:r w:rsidRPr="00DA13B5">
              <w:rPr>
                <w:rFonts w:ascii="Arial" w:hAnsi="Arial" w:cs="Arial"/>
                <w:b/>
                <w:sz w:val="20"/>
                <w:szCs w:val="20"/>
              </w:rPr>
              <w:t>)</w:t>
            </w:r>
            <w:r w:rsidRPr="00DA13B5">
              <w:rPr>
                <w:rFonts w:ascii="Arial" w:hAnsi="Arial" w:cs="Arial"/>
                <w:b/>
                <w:spacing w:val="-4"/>
                <w:sz w:val="20"/>
                <w:szCs w:val="20"/>
              </w:rPr>
              <w:t xml:space="preserve"> </w:t>
            </w:r>
            <w:r w:rsidRPr="00DA13B5">
              <w:rPr>
                <w:rFonts w:ascii="Arial" w:hAnsi="Arial" w:cs="Arial"/>
                <w:b/>
                <w:sz w:val="20"/>
                <w:szCs w:val="20"/>
              </w:rPr>
              <w:t>&gt;</w:t>
            </w:r>
            <w:r w:rsidRPr="00DA13B5">
              <w:rPr>
                <w:rFonts w:ascii="Arial" w:hAnsi="Arial" w:cs="Arial"/>
                <w:b/>
                <w:spacing w:val="2"/>
                <w:sz w:val="20"/>
                <w:szCs w:val="20"/>
              </w:rPr>
              <w:t xml:space="preserve"> </w:t>
            </w:r>
            <w:r w:rsidRPr="00DA13B5">
              <w:rPr>
                <w:rFonts w:ascii="Arial" w:hAnsi="Arial" w:cs="Arial"/>
                <w:b/>
                <w:sz w:val="20"/>
                <w:szCs w:val="20"/>
              </w:rPr>
              <w:t>50</w:t>
            </w:r>
            <w:r w:rsidRPr="00DA13B5">
              <w:rPr>
                <w:rFonts w:ascii="Arial" w:hAnsi="Arial" w:cs="Arial"/>
                <w:b/>
                <w:spacing w:val="-4"/>
                <w:sz w:val="20"/>
                <w:szCs w:val="20"/>
              </w:rPr>
              <w:t xml:space="preserve"> km/h</w:t>
            </w:r>
          </w:p>
        </w:tc>
      </w:tr>
      <w:tr w:rsidR="00D74456" w:rsidRPr="00DA13B5" w14:paraId="18B9D6A5" w14:textId="77777777" w:rsidTr="00D74456">
        <w:trPr>
          <w:trHeight w:val="395"/>
        </w:trPr>
        <w:tc>
          <w:tcPr>
            <w:tcW w:w="694" w:type="pct"/>
            <w:vMerge/>
            <w:tcBorders>
              <w:top w:val="nil"/>
              <w:left w:val="single" w:sz="4" w:space="0" w:color="000000"/>
              <w:bottom w:val="single" w:sz="12" w:space="0" w:color="000000"/>
              <w:right w:val="single" w:sz="4" w:space="0" w:color="000000"/>
            </w:tcBorders>
            <w:vAlign w:val="center"/>
          </w:tcPr>
          <w:p w14:paraId="2A277651" w14:textId="77777777" w:rsidR="00D74456" w:rsidRPr="00DA13B5" w:rsidRDefault="00D74456" w:rsidP="00D74456">
            <w:pPr>
              <w:jc w:val="center"/>
              <w:rPr>
                <w:rFonts w:ascii="Arial" w:hAnsi="Arial" w:cs="Arial"/>
                <w:sz w:val="20"/>
                <w:szCs w:val="20"/>
                <w:lang w:val="es-CO"/>
              </w:rPr>
            </w:pPr>
          </w:p>
        </w:tc>
        <w:tc>
          <w:tcPr>
            <w:tcW w:w="2157" w:type="pct"/>
            <w:gridSpan w:val="5"/>
            <w:tcBorders>
              <w:left w:val="single" w:sz="4" w:space="0" w:color="000000"/>
              <w:right w:val="single" w:sz="4" w:space="0" w:color="000000"/>
            </w:tcBorders>
            <w:vAlign w:val="center"/>
          </w:tcPr>
          <w:p w14:paraId="46F2DD10" w14:textId="16B881F9" w:rsidR="00D74456" w:rsidRPr="00DA13B5" w:rsidRDefault="00D74456" w:rsidP="00D74456">
            <w:pPr>
              <w:pStyle w:val="TableParagraph"/>
              <w:spacing w:before="0" w:line="240" w:lineRule="auto"/>
              <w:rPr>
                <w:rFonts w:ascii="Arial" w:hAnsi="Arial" w:cs="Arial"/>
                <w:b/>
                <w:sz w:val="20"/>
                <w:szCs w:val="20"/>
              </w:rPr>
            </w:pPr>
            <w:r w:rsidRPr="00DA13B5">
              <w:rPr>
                <w:rFonts w:ascii="Arial" w:hAnsi="Arial" w:cs="Arial"/>
                <w:b/>
                <w:sz w:val="20"/>
                <w:szCs w:val="20"/>
              </w:rPr>
              <w:t>Longitud</w:t>
            </w:r>
            <w:r w:rsidRPr="00DA13B5">
              <w:rPr>
                <w:rFonts w:ascii="Arial" w:hAnsi="Arial" w:cs="Arial"/>
                <w:b/>
                <w:spacing w:val="-8"/>
                <w:sz w:val="20"/>
                <w:szCs w:val="20"/>
              </w:rPr>
              <w:t xml:space="preserve"> </w:t>
            </w:r>
            <w:r w:rsidRPr="00DA13B5">
              <w:rPr>
                <w:rFonts w:ascii="Arial" w:hAnsi="Arial" w:cs="Arial"/>
                <w:b/>
                <w:sz w:val="20"/>
                <w:szCs w:val="20"/>
              </w:rPr>
              <w:t>del</w:t>
            </w:r>
            <w:r w:rsidRPr="00DA13B5">
              <w:rPr>
                <w:rFonts w:ascii="Arial" w:hAnsi="Arial" w:cs="Arial"/>
                <w:b/>
                <w:spacing w:val="-4"/>
                <w:sz w:val="20"/>
                <w:szCs w:val="20"/>
              </w:rPr>
              <w:t xml:space="preserve"> </w:t>
            </w:r>
            <w:r w:rsidRPr="00DA13B5">
              <w:rPr>
                <w:rFonts w:ascii="Arial" w:hAnsi="Arial" w:cs="Arial"/>
                <w:b/>
                <w:sz w:val="20"/>
                <w:szCs w:val="20"/>
              </w:rPr>
              <w:t>Segmento</w:t>
            </w:r>
            <w:r w:rsidRPr="00DA13B5">
              <w:rPr>
                <w:rFonts w:ascii="Arial" w:hAnsi="Arial" w:cs="Arial"/>
                <w:b/>
                <w:spacing w:val="-8"/>
                <w:sz w:val="20"/>
                <w:szCs w:val="20"/>
              </w:rPr>
              <w:t xml:space="preserve"> </w:t>
            </w:r>
            <w:r w:rsidRPr="00DA13B5">
              <w:rPr>
                <w:rFonts w:ascii="Arial" w:hAnsi="Arial" w:cs="Arial"/>
                <w:b/>
                <w:sz w:val="20"/>
                <w:szCs w:val="20"/>
              </w:rPr>
              <w:t>Recto</w:t>
            </w:r>
            <w:r w:rsidRPr="00DA13B5">
              <w:rPr>
                <w:rFonts w:ascii="Arial" w:hAnsi="Arial" w:cs="Arial"/>
                <w:b/>
                <w:spacing w:val="-8"/>
                <w:sz w:val="20"/>
                <w:szCs w:val="20"/>
              </w:rPr>
              <w:t xml:space="preserve"> </w:t>
            </w:r>
            <w:r w:rsidRPr="00DA13B5">
              <w:rPr>
                <w:rFonts w:ascii="Arial" w:hAnsi="Arial" w:cs="Arial"/>
                <w:b/>
                <w:sz w:val="20"/>
                <w:szCs w:val="20"/>
              </w:rPr>
              <w:t>Anterior</w:t>
            </w:r>
            <w:r w:rsidRPr="00DA13B5">
              <w:rPr>
                <w:rFonts w:ascii="Arial" w:hAnsi="Arial" w:cs="Arial"/>
                <w:b/>
                <w:spacing w:val="-8"/>
                <w:sz w:val="20"/>
                <w:szCs w:val="20"/>
              </w:rPr>
              <w:t xml:space="preserve"> </w:t>
            </w:r>
            <w:r w:rsidRPr="00DA13B5">
              <w:rPr>
                <w:rFonts w:ascii="Arial" w:hAnsi="Arial" w:cs="Arial"/>
                <w:b/>
                <w:spacing w:val="-5"/>
                <w:sz w:val="20"/>
                <w:szCs w:val="20"/>
              </w:rPr>
              <w:t>(m)</w:t>
            </w:r>
          </w:p>
        </w:tc>
        <w:tc>
          <w:tcPr>
            <w:tcW w:w="2149" w:type="pct"/>
            <w:gridSpan w:val="5"/>
            <w:tcBorders>
              <w:left w:val="single" w:sz="4" w:space="0" w:color="000000"/>
              <w:right w:val="single" w:sz="8" w:space="0" w:color="000000"/>
            </w:tcBorders>
            <w:vAlign w:val="center"/>
          </w:tcPr>
          <w:p w14:paraId="6E178E45" w14:textId="024BC9CB" w:rsidR="00D74456" w:rsidRPr="00DA13B5" w:rsidRDefault="00D74456" w:rsidP="00D74456">
            <w:pPr>
              <w:pStyle w:val="TableParagraph"/>
              <w:spacing w:before="0" w:line="240" w:lineRule="auto"/>
              <w:rPr>
                <w:rFonts w:ascii="Arial" w:hAnsi="Arial" w:cs="Arial"/>
                <w:b/>
                <w:sz w:val="20"/>
                <w:szCs w:val="20"/>
              </w:rPr>
            </w:pPr>
            <w:r w:rsidRPr="00DA13B5">
              <w:rPr>
                <w:rFonts w:ascii="Arial" w:hAnsi="Arial" w:cs="Arial"/>
                <w:b/>
                <w:sz w:val="20"/>
                <w:szCs w:val="20"/>
              </w:rPr>
              <w:t>Longitud</w:t>
            </w:r>
            <w:r w:rsidRPr="00DA13B5">
              <w:rPr>
                <w:rFonts w:ascii="Arial" w:hAnsi="Arial" w:cs="Arial"/>
                <w:b/>
                <w:spacing w:val="-8"/>
                <w:sz w:val="20"/>
                <w:szCs w:val="20"/>
              </w:rPr>
              <w:t xml:space="preserve"> </w:t>
            </w:r>
            <w:r w:rsidRPr="00DA13B5">
              <w:rPr>
                <w:rFonts w:ascii="Arial" w:hAnsi="Arial" w:cs="Arial"/>
                <w:b/>
                <w:sz w:val="20"/>
                <w:szCs w:val="20"/>
              </w:rPr>
              <w:t>del</w:t>
            </w:r>
            <w:r w:rsidRPr="00DA13B5">
              <w:rPr>
                <w:rFonts w:ascii="Arial" w:hAnsi="Arial" w:cs="Arial"/>
                <w:b/>
                <w:spacing w:val="-4"/>
                <w:sz w:val="20"/>
                <w:szCs w:val="20"/>
              </w:rPr>
              <w:t xml:space="preserve"> </w:t>
            </w:r>
            <w:r w:rsidRPr="00DA13B5">
              <w:rPr>
                <w:rFonts w:ascii="Arial" w:hAnsi="Arial" w:cs="Arial"/>
                <w:b/>
                <w:sz w:val="20"/>
                <w:szCs w:val="20"/>
              </w:rPr>
              <w:t>Segmento</w:t>
            </w:r>
            <w:r w:rsidRPr="00DA13B5">
              <w:rPr>
                <w:rFonts w:ascii="Arial" w:hAnsi="Arial" w:cs="Arial"/>
                <w:b/>
                <w:spacing w:val="-8"/>
                <w:sz w:val="20"/>
                <w:szCs w:val="20"/>
              </w:rPr>
              <w:t xml:space="preserve"> </w:t>
            </w:r>
            <w:r w:rsidRPr="00DA13B5">
              <w:rPr>
                <w:rFonts w:ascii="Arial" w:hAnsi="Arial" w:cs="Arial"/>
                <w:b/>
                <w:sz w:val="20"/>
                <w:szCs w:val="20"/>
              </w:rPr>
              <w:t>Recto</w:t>
            </w:r>
            <w:r w:rsidRPr="00DA13B5">
              <w:rPr>
                <w:rFonts w:ascii="Arial" w:hAnsi="Arial" w:cs="Arial"/>
                <w:b/>
                <w:spacing w:val="-8"/>
                <w:sz w:val="20"/>
                <w:szCs w:val="20"/>
              </w:rPr>
              <w:t xml:space="preserve"> </w:t>
            </w:r>
            <w:r w:rsidRPr="00DA13B5">
              <w:rPr>
                <w:rFonts w:ascii="Arial" w:hAnsi="Arial" w:cs="Arial"/>
                <w:b/>
                <w:sz w:val="20"/>
                <w:szCs w:val="20"/>
              </w:rPr>
              <w:t>Anterior</w:t>
            </w:r>
            <w:r w:rsidRPr="00DA13B5">
              <w:rPr>
                <w:rFonts w:ascii="Arial" w:hAnsi="Arial" w:cs="Arial"/>
                <w:b/>
                <w:spacing w:val="-8"/>
                <w:sz w:val="20"/>
                <w:szCs w:val="20"/>
              </w:rPr>
              <w:t xml:space="preserve"> </w:t>
            </w:r>
            <w:r w:rsidRPr="00DA13B5">
              <w:rPr>
                <w:rFonts w:ascii="Arial" w:hAnsi="Arial" w:cs="Arial"/>
                <w:b/>
                <w:spacing w:val="-5"/>
                <w:sz w:val="20"/>
                <w:szCs w:val="20"/>
              </w:rPr>
              <w:t>(m)</w:t>
            </w:r>
          </w:p>
        </w:tc>
      </w:tr>
      <w:tr w:rsidR="00D74456" w:rsidRPr="00DA13B5" w14:paraId="04A551A7" w14:textId="77777777" w:rsidTr="00D74456">
        <w:trPr>
          <w:trHeight w:val="261"/>
        </w:trPr>
        <w:tc>
          <w:tcPr>
            <w:tcW w:w="694" w:type="pct"/>
            <w:vMerge/>
            <w:tcBorders>
              <w:top w:val="nil"/>
              <w:left w:val="single" w:sz="4" w:space="0" w:color="000000"/>
              <w:bottom w:val="single" w:sz="12" w:space="0" w:color="000000"/>
              <w:right w:val="single" w:sz="4" w:space="0" w:color="000000"/>
            </w:tcBorders>
            <w:vAlign w:val="center"/>
          </w:tcPr>
          <w:p w14:paraId="2C6C28DF" w14:textId="77777777" w:rsidR="00D74456" w:rsidRPr="00DA13B5" w:rsidRDefault="00D74456" w:rsidP="00D74456">
            <w:pPr>
              <w:jc w:val="center"/>
              <w:rPr>
                <w:rFonts w:ascii="Arial" w:hAnsi="Arial" w:cs="Arial"/>
                <w:sz w:val="20"/>
                <w:szCs w:val="20"/>
                <w:lang w:val="es-CO"/>
              </w:rPr>
            </w:pPr>
          </w:p>
        </w:tc>
        <w:tc>
          <w:tcPr>
            <w:tcW w:w="415" w:type="pct"/>
            <w:vMerge w:val="restart"/>
            <w:tcBorders>
              <w:left w:val="single" w:sz="4" w:space="0" w:color="000000"/>
              <w:bottom w:val="single" w:sz="12" w:space="0" w:color="000000"/>
              <w:right w:val="single" w:sz="4" w:space="0" w:color="000000"/>
            </w:tcBorders>
            <w:vAlign w:val="center"/>
          </w:tcPr>
          <w:p w14:paraId="4C68BDF1" w14:textId="77777777" w:rsidR="00D74456" w:rsidRPr="00DA13B5" w:rsidRDefault="00D74456" w:rsidP="00D74456">
            <w:pPr>
              <w:pStyle w:val="TableParagraph"/>
              <w:spacing w:before="0" w:line="240" w:lineRule="auto"/>
              <w:rPr>
                <w:rFonts w:ascii="Arial" w:hAnsi="Arial" w:cs="Arial"/>
                <w:b/>
                <w:sz w:val="20"/>
                <w:szCs w:val="20"/>
              </w:rPr>
            </w:pPr>
            <w:r w:rsidRPr="00DA13B5">
              <w:rPr>
                <w:rFonts w:ascii="Arial" w:hAnsi="Arial" w:cs="Arial"/>
                <w:b/>
                <w:sz w:val="20"/>
                <w:szCs w:val="20"/>
              </w:rPr>
              <w:t>L≤</w:t>
            </w:r>
            <w:r w:rsidRPr="00DA13B5">
              <w:rPr>
                <w:rFonts w:ascii="Arial" w:hAnsi="Arial" w:cs="Arial"/>
                <w:b/>
                <w:spacing w:val="-4"/>
                <w:sz w:val="20"/>
                <w:szCs w:val="20"/>
              </w:rPr>
              <w:t xml:space="preserve"> </w:t>
            </w:r>
            <w:r w:rsidRPr="00DA13B5">
              <w:rPr>
                <w:rFonts w:ascii="Arial" w:hAnsi="Arial" w:cs="Arial"/>
                <w:b/>
                <w:spacing w:val="-5"/>
                <w:sz w:val="20"/>
                <w:szCs w:val="20"/>
              </w:rPr>
              <w:t>70</w:t>
            </w:r>
          </w:p>
        </w:tc>
        <w:tc>
          <w:tcPr>
            <w:tcW w:w="830" w:type="pct"/>
            <w:gridSpan w:val="2"/>
            <w:tcBorders>
              <w:left w:val="single" w:sz="4" w:space="0" w:color="000000"/>
              <w:right w:val="single" w:sz="4" w:space="0" w:color="000000"/>
            </w:tcBorders>
            <w:vAlign w:val="center"/>
          </w:tcPr>
          <w:p w14:paraId="694B929A" w14:textId="77777777" w:rsidR="00D74456" w:rsidRPr="00DA13B5" w:rsidRDefault="00D74456" w:rsidP="00D74456">
            <w:pPr>
              <w:pStyle w:val="TableParagraph"/>
              <w:spacing w:before="0" w:line="240" w:lineRule="auto"/>
              <w:rPr>
                <w:rFonts w:ascii="Arial" w:hAnsi="Arial" w:cs="Arial"/>
                <w:b/>
                <w:sz w:val="20"/>
                <w:szCs w:val="20"/>
              </w:rPr>
            </w:pPr>
            <w:r w:rsidRPr="00DA13B5">
              <w:rPr>
                <w:rFonts w:ascii="Arial" w:hAnsi="Arial" w:cs="Arial"/>
                <w:b/>
                <w:sz w:val="20"/>
                <w:szCs w:val="20"/>
              </w:rPr>
              <w:t>70</w:t>
            </w:r>
            <w:r w:rsidRPr="00DA13B5">
              <w:rPr>
                <w:rFonts w:ascii="Arial" w:hAnsi="Arial" w:cs="Arial"/>
                <w:b/>
                <w:spacing w:val="-4"/>
                <w:sz w:val="20"/>
                <w:szCs w:val="20"/>
              </w:rPr>
              <w:t xml:space="preserve"> </w:t>
            </w:r>
            <w:r w:rsidRPr="00DA13B5">
              <w:rPr>
                <w:rFonts w:ascii="Arial" w:hAnsi="Arial" w:cs="Arial"/>
                <w:b/>
                <w:sz w:val="20"/>
                <w:szCs w:val="20"/>
              </w:rPr>
              <w:t>&lt;</w:t>
            </w:r>
            <w:r w:rsidRPr="00DA13B5">
              <w:rPr>
                <w:rFonts w:ascii="Arial" w:hAnsi="Arial" w:cs="Arial"/>
                <w:b/>
                <w:spacing w:val="2"/>
                <w:sz w:val="20"/>
                <w:szCs w:val="20"/>
              </w:rPr>
              <w:t xml:space="preserve"> </w:t>
            </w:r>
            <w:r w:rsidRPr="00DA13B5">
              <w:rPr>
                <w:rFonts w:ascii="Arial" w:hAnsi="Arial" w:cs="Arial"/>
                <w:b/>
                <w:sz w:val="20"/>
                <w:szCs w:val="20"/>
              </w:rPr>
              <w:t>L</w:t>
            </w:r>
            <w:r w:rsidRPr="00DA13B5">
              <w:rPr>
                <w:rFonts w:ascii="Arial" w:hAnsi="Arial" w:cs="Arial"/>
                <w:b/>
                <w:spacing w:val="-1"/>
                <w:sz w:val="20"/>
                <w:szCs w:val="20"/>
              </w:rPr>
              <w:t xml:space="preserve"> </w:t>
            </w:r>
            <w:r w:rsidRPr="00DA13B5">
              <w:rPr>
                <w:rFonts w:ascii="Arial" w:hAnsi="Arial" w:cs="Arial"/>
                <w:b/>
                <w:sz w:val="20"/>
                <w:szCs w:val="20"/>
              </w:rPr>
              <w:t>≤</w:t>
            </w:r>
            <w:r w:rsidRPr="00DA13B5">
              <w:rPr>
                <w:rFonts w:ascii="Arial" w:hAnsi="Arial" w:cs="Arial"/>
                <w:b/>
                <w:spacing w:val="-4"/>
                <w:sz w:val="20"/>
                <w:szCs w:val="20"/>
              </w:rPr>
              <w:t xml:space="preserve"> </w:t>
            </w:r>
            <w:r w:rsidRPr="00DA13B5">
              <w:rPr>
                <w:rFonts w:ascii="Arial" w:hAnsi="Arial" w:cs="Arial"/>
                <w:b/>
                <w:spacing w:val="-5"/>
                <w:sz w:val="20"/>
                <w:szCs w:val="20"/>
              </w:rPr>
              <w:t>250</w:t>
            </w:r>
          </w:p>
        </w:tc>
        <w:tc>
          <w:tcPr>
            <w:tcW w:w="498" w:type="pct"/>
            <w:vMerge w:val="restart"/>
            <w:tcBorders>
              <w:left w:val="single" w:sz="4" w:space="0" w:color="000000"/>
              <w:bottom w:val="single" w:sz="12" w:space="0" w:color="000000"/>
              <w:right w:val="single" w:sz="4" w:space="0" w:color="000000"/>
            </w:tcBorders>
            <w:vAlign w:val="center"/>
          </w:tcPr>
          <w:p w14:paraId="134405CD" w14:textId="77777777" w:rsidR="00D74456" w:rsidRPr="00DA13B5" w:rsidRDefault="00D74456" w:rsidP="00D74456">
            <w:pPr>
              <w:pStyle w:val="TableParagraph"/>
              <w:spacing w:before="0" w:line="240" w:lineRule="auto"/>
              <w:rPr>
                <w:rFonts w:ascii="Arial" w:hAnsi="Arial" w:cs="Arial"/>
                <w:b/>
                <w:sz w:val="20"/>
                <w:szCs w:val="20"/>
              </w:rPr>
            </w:pPr>
            <w:r w:rsidRPr="00DA13B5">
              <w:rPr>
                <w:rFonts w:ascii="Arial" w:hAnsi="Arial" w:cs="Arial"/>
                <w:b/>
                <w:sz w:val="20"/>
                <w:szCs w:val="20"/>
              </w:rPr>
              <w:t>250</w:t>
            </w:r>
            <w:r w:rsidRPr="00DA13B5">
              <w:rPr>
                <w:rFonts w:ascii="Arial" w:hAnsi="Arial" w:cs="Arial"/>
                <w:b/>
                <w:spacing w:val="-5"/>
                <w:sz w:val="20"/>
                <w:szCs w:val="20"/>
              </w:rPr>
              <w:t xml:space="preserve"> </w:t>
            </w:r>
            <w:r w:rsidRPr="00DA13B5">
              <w:rPr>
                <w:rFonts w:ascii="Arial" w:hAnsi="Arial" w:cs="Arial"/>
                <w:b/>
                <w:sz w:val="20"/>
                <w:szCs w:val="20"/>
              </w:rPr>
              <w:t>&lt;</w:t>
            </w:r>
            <w:r w:rsidRPr="00DA13B5">
              <w:rPr>
                <w:rFonts w:ascii="Arial" w:hAnsi="Arial" w:cs="Arial"/>
                <w:b/>
                <w:spacing w:val="1"/>
                <w:sz w:val="20"/>
                <w:szCs w:val="20"/>
              </w:rPr>
              <w:t xml:space="preserve"> </w:t>
            </w:r>
            <w:r w:rsidRPr="00DA13B5">
              <w:rPr>
                <w:rFonts w:ascii="Arial" w:hAnsi="Arial" w:cs="Arial"/>
                <w:b/>
                <w:sz w:val="20"/>
                <w:szCs w:val="20"/>
              </w:rPr>
              <w:t>L</w:t>
            </w:r>
            <w:r w:rsidRPr="00DA13B5">
              <w:rPr>
                <w:rFonts w:ascii="Arial" w:hAnsi="Arial" w:cs="Arial"/>
                <w:b/>
                <w:spacing w:val="-3"/>
                <w:sz w:val="20"/>
                <w:szCs w:val="20"/>
              </w:rPr>
              <w:t xml:space="preserve"> </w:t>
            </w:r>
            <w:r w:rsidRPr="00DA13B5">
              <w:rPr>
                <w:rFonts w:ascii="Arial" w:hAnsi="Arial" w:cs="Arial"/>
                <w:b/>
                <w:sz w:val="20"/>
                <w:szCs w:val="20"/>
              </w:rPr>
              <w:t>≤</w:t>
            </w:r>
            <w:r w:rsidRPr="00DA13B5">
              <w:rPr>
                <w:rFonts w:ascii="Arial" w:hAnsi="Arial" w:cs="Arial"/>
                <w:b/>
                <w:spacing w:val="-5"/>
                <w:sz w:val="20"/>
                <w:szCs w:val="20"/>
              </w:rPr>
              <w:t xml:space="preserve"> 400</w:t>
            </w:r>
          </w:p>
        </w:tc>
        <w:tc>
          <w:tcPr>
            <w:tcW w:w="415" w:type="pct"/>
            <w:vMerge w:val="restart"/>
            <w:tcBorders>
              <w:left w:val="single" w:sz="4" w:space="0" w:color="000000"/>
              <w:bottom w:val="single" w:sz="12" w:space="0" w:color="000000"/>
              <w:right w:val="single" w:sz="4" w:space="0" w:color="000000"/>
            </w:tcBorders>
            <w:vAlign w:val="center"/>
          </w:tcPr>
          <w:p w14:paraId="339F3382" w14:textId="77777777" w:rsidR="00D74456" w:rsidRPr="00DA13B5" w:rsidRDefault="00D74456" w:rsidP="00D74456">
            <w:pPr>
              <w:pStyle w:val="TableParagraph"/>
              <w:spacing w:before="0" w:line="240" w:lineRule="auto"/>
              <w:rPr>
                <w:rFonts w:ascii="Arial" w:hAnsi="Arial" w:cs="Arial"/>
                <w:b/>
                <w:sz w:val="20"/>
                <w:szCs w:val="20"/>
              </w:rPr>
            </w:pPr>
            <w:r w:rsidRPr="00DA13B5">
              <w:rPr>
                <w:rFonts w:ascii="Arial" w:hAnsi="Arial" w:cs="Arial"/>
                <w:b/>
                <w:sz w:val="20"/>
                <w:szCs w:val="20"/>
              </w:rPr>
              <w:t>L&gt;</w:t>
            </w:r>
            <w:r w:rsidRPr="00DA13B5">
              <w:rPr>
                <w:rFonts w:ascii="Arial" w:hAnsi="Arial" w:cs="Arial"/>
                <w:b/>
                <w:spacing w:val="1"/>
                <w:sz w:val="20"/>
                <w:szCs w:val="20"/>
              </w:rPr>
              <w:t xml:space="preserve"> </w:t>
            </w:r>
            <w:r w:rsidRPr="00DA13B5">
              <w:rPr>
                <w:rFonts w:ascii="Arial" w:hAnsi="Arial" w:cs="Arial"/>
                <w:b/>
                <w:spacing w:val="-5"/>
                <w:sz w:val="20"/>
                <w:szCs w:val="20"/>
              </w:rPr>
              <w:t>400</w:t>
            </w:r>
          </w:p>
        </w:tc>
        <w:tc>
          <w:tcPr>
            <w:tcW w:w="415" w:type="pct"/>
            <w:vMerge w:val="restart"/>
            <w:tcBorders>
              <w:left w:val="single" w:sz="4" w:space="0" w:color="000000"/>
              <w:bottom w:val="single" w:sz="12" w:space="0" w:color="000000"/>
              <w:right w:val="single" w:sz="4" w:space="0" w:color="000000"/>
            </w:tcBorders>
            <w:vAlign w:val="center"/>
          </w:tcPr>
          <w:p w14:paraId="7D87D83E" w14:textId="77777777" w:rsidR="00D74456" w:rsidRPr="00DA13B5" w:rsidRDefault="00D74456" w:rsidP="00D74456">
            <w:pPr>
              <w:pStyle w:val="TableParagraph"/>
              <w:spacing w:before="0" w:line="240" w:lineRule="auto"/>
              <w:rPr>
                <w:rFonts w:ascii="Arial" w:hAnsi="Arial" w:cs="Arial"/>
                <w:b/>
                <w:sz w:val="20"/>
                <w:szCs w:val="20"/>
              </w:rPr>
            </w:pPr>
            <w:r w:rsidRPr="00DA13B5">
              <w:rPr>
                <w:rFonts w:ascii="Arial" w:hAnsi="Arial" w:cs="Arial"/>
                <w:b/>
                <w:sz w:val="20"/>
                <w:szCs w:val="20"/>
              </w:rPr>
              <w:t>L≤</w:t>
            </w:r>
            <w:r w:rsidRPr="00DA13B5">
              <w:rPr>
                <w:rFonts w:ascii="Arial" w:hAnsi="Arial" w:cs="Arial"/>
                <w:b/>
                <w:spacing w:val="-4"/>
                <w:sz w:val="20"/>
                <w:szCs w:val="20"/>
              </w:rPr>
              <w:t xml:space="preserve"> </w:t>
            </w:r>
            <w:r w:rsidRPr="00DA13B5">
              <w:rPr>
                <w:rFonts w:ascii="Arial" w:hAnsi="Arial" w:cs="Arial"/>
                <w:b/>
                <w:spacing w:val="-5"/>
                <w:sz w:val="20"/>
                <w:szCs w:val="20"/>
              </w:rPr>
              <w:t>150</w:t>
            </w:r>
          </w:p>
        </w:tc>
        <w:tc>
          <w:tcPr>
            <w:tcW w:w="830" w:type="pct"/>
            <w:gridSpan w:val="2"/>
            <w:tcBorders>
              <w:left w:val="single" w:sz="4" w:space="0" w:color="000000"/>
              <w:right w:val="single" w:sz="4" w:space="0" w:color="000000"/>
            </w:tcBorders>
            <w:vAlign w:val="center"/>
          </w:tcPr>
          <w:p w14:paraId="5F7FB071" w14:textId="77777777" w:rsidR="00D74456" w:rsidRPr="00DA13B5" w:rsidRDefault="00D74456" w:rsidP="00D74456">
            <w:pPr>
              <w:pStyle w:val="TableParagraph"/>
              <w:spacing w:before="0" w:line="240" w:lineRule="auto"/>
              <w:rPr>
                <w:rFonts w:ascii="Arial" w:hAnsi="Arial" w:cs="Arial"/>
                <w:b/>
                <w:sz w:val="20"/>
                <w:szCs w:val="20"/>
              </w:rPr>
            </w:pPr>
            <w:r w:rsidRPr="00DA13B5">
              <w:rPr>
                <w:rFonts w:ascii="Arial" w:hAnsi="Arial" w:cs="Arial"/>
                <w:b/>
                <w:sz w:val="20"/>
                <w:szCs w:val="20"/>
              </w:rPr>
              <w:t>150</w:t>
            </w:r>
            <w:r w:rsidRPr="00DA13B5">
              <w:rPr>
                <w:rFonts w:ascii="Arial" w:hAnsi="Arial" w:cs="Arial"/>
                <w:b/>
                <w:spacing w:val="-5"/>
                <w:sz w:val="20"/>
                <w:szCs w:val="20"/>
              </w:rPr>
              <w:t xml:space="preserve"> </w:t>
            </w:r>
            <w:r w:rsidRPr="00DA13B5">
              <w:rPr>
                <w:rFonts w:ascii="Arial" w:hAnsi="Arial" w:cs="Arial"/>
                <w:b/>
                <w:sz w:val="20"/>
                <w:szCs w:val="20"/>
              </w:rPr>
              <w:t>&lt;</w:t>
            </w:r>
            <w:r w:rsidRPr="00DA13B5">
              <w:rPr>
                <w:rFonts w:ascii="Arial" w:hAnsi="Arial" w:cs="Arial"/>
                <w:b/>
                <w:spacing w:val="1"/>
                <w:sz w:val="20"/>
                <w:szCs w:val="20"/>
              </w:rPr>
              <w:t xml:space="preserve"> </w:t>
            </w:r>
            <w:r w:rsidRPr="00DA13B5">
              <w:rPr>
                <w:rFonts w:ascii="Arial" w:hAnsi="Arial" w:cs="Arial"/>
                <w:b/>
                <w:sz w:val="20"/>
                <w:szCs w:val="20"/>
              </w:rPr>
              <w:t>L</w:t>
            </w:r>
            <w:r w:rsidRPr="00DA13B5">
              <w:rPr>
                <w:rFonts w:ascii="Arial" w:hAnsi="Arial" w:cs="Arial"/>
                <w:b/>
                <w:spacing w:val="-3"/>
                <w:sz w:val="20"/>
                <w:szCs w:val="20"/>
              </w:rPr>
              <w:t xml:space="preserve"> </w:t>
            </w:r>
            <w:r w:rsidRPr="00DA13B5">
              <w:rPr>
                <w:rFonts w:ascii="Arial" w:hAnsi="Arial" w:cs="Arial"/>
                <w:b/>
                <w:sz w:val="20"/>
                <w:szCs w:val="20"/>
              </w:rPr>
              <w:t>≤</w:t>
            </w:r>
            <w:r w:rsidRPr="00DA13B5">
              <w:rPr>
                <w:rFonts w:ascii="Arial" w:hAnsi="Arial" w:cs="Arial"/>
                <w:b/>
                <w:spacing w:val="-5"/>
                <w:sz w:val="20"/>
                <w:szCs w:val="20"/>
              </w:rPr>
              <w:t xml:space="preserve"> 400</w:t>
            </w:r>
          </w:p>
        </w:tc>
        <w:tc>
          <w:tcPr>
            <w:tcW w:w="492" w:type="pct"/>
            <w:vMerge w:val="restart"/>
            <w:tcBorders>
              <w:left w:val="single" w:sz="4" w:space="0" w:color="000000"/>
              <w:bottom w:val="single" w:sz="12" w:space="0" w:color="000000"/>
              <w:right w:val="single" w:sz="4" w:space="0" w:color="000000"/>
            </w:tcBorders>
            <w:vAlign w:val="center"/>
          </w:tcPr>
          <w:p w14:paraId="40A0CADF" w14:textId="77777777" w:rsidR="00D74456" w:rsidRPr="00DA13B5" w:rsidRDefault="00D74456" w:rsidP="00D74456">
            <w:pPr>
              <w:pStyle w:val="TableParagraph"/>
              <w:spacing w:before="0" w:line="240" w:lineRule="auto"/>
              <w:rPr>
                <w:rFonts w:ascii="Arial" w:hAnsi="Arial" w:cs="Arial"/>
                <w:b/>
                <w:sz w:val="20"/>
                <w:szCs w:val="20"/>
              </w:rPr>
            </w:pPr>
            <w:r w:rsidRPr="00DA13B5">
              <w:rPr>
                <w:rFonts w:ascii="Arial" w:hAnsi="Arial" w:cs="Arial"/>
                <w:b/>
                <w:sz w:val="20"/>
                <w:szCs w:val="20"/>
              </w:rPr>
              <w:t>400</w:t>
            </w:r>
            <w:r w:rsidRPr="00DA13B5">
              <w:rPr>
                <w:rFonts w:ascii="Arial" w:hAnsi="Arial" w:cs="Arial"/>
                <w:b/>
                <w:spacing w:val="-5"/>
                <w:sz w:val="20"/>
                <w:szCs w:val="20"/>
              </w:rPr>
              <w:t xml:space="preserve"> </w:t>
            </w:r>
            <w:r w:rsidRPr="00DA13B5">
              <w:rPr>
                <w:rFonts w:ascii="Arial" w:hAnsi="Arial" w:cs="Arial"/>
                <w:b/>
                <w:sz w:val="20"/>
                <w:szCs w:val="20"/>
              </w:rPr>
              <w:t>&lt;</w:t>
            </w:r>
            <w:r w:rsidRPr="00DA13B5">
              <w:rPr>
                <w:rFonts w:ascii="Arial" w:hAnsi="Arial" w:cs="Arial"/>
                <w:b/>
                <w:spacing w:val="1"/>
                <w:sz w:val="20"/>
                <w:szCs w:val="20"/>
              </w:rPr>
              <w:t xml:space="preserve"> </w:t>
            </w:r>
            <w:r w:rsidRPr="00DA13B5">
              <w:rPr>
                <w:rFonts w:ascii="Arial" w:hAnsi="Arial" w:cs="Arial"/>
                <w:b/>
                <w:sz w:val="20"/>
                <w:szCs w:val="20"/>
              </w:rPr>
              <w:t>L</w:t>
            </w:r>
            <w:r w:rsidRPr="00DA13B5">
              <w:rPr>
                <w:rFonts w:ascii="Arial" w:hAnsi="Arial" w:cs="Arial"/>
                <w:b/>
                <w:spacing w:val="-3"/>
                <w:sz w:val="20"/>
                <w:szCs w:val="20"/>
              </w:rPr>
              <w:t xml:space="preserve"> </w:t>
            </w:r>
            <w:r w:rsidRPr="00DA13B5">
              <w:rPr>
                <w:rFonts w:ascii="Arial" w:hAnsi="Arial" w:cs="Arial"/>
                <w:b/>
                <w:sz w:val="20"/>
                <w:szCs w:val="20"/>
              </w:rPr>
              <w:t>≤</w:t>
            </w:r>
            <w:r w:rsidRPr="00DA13B5">
              <w:rPr>
                <w:rFonts w:ascii="Arial" w:hAnsi="Arial" w:cs="Arial"/>
                <w:b/>
                <w:spacing w:val="-5"/>
                <w:sz w:val="20"/>
                <w:szCs w:val="20"/>
              </w:rPr>
              <w:t xml:space="preserve"> 600</w:t>
            </w:r>
          </w:p>
        </w:tc>
        <w:tc>
          <w:tcPr>
            <w:tcW w:w="412" w:type="pct"/>
            <w:vMerge w:val="restart"/>
            <w:tcBorders>
              <w:left w:val="single" w:sz="4" w:space="0" w:color="000000"/>
              <w:bottom w:val="single" w:sz="12" w:space="0" w:color="000000"/>
              <w:right w:val="single" w:sz="8" w:space="0" w:color="000000"/>
            </w:tcBorders>
            <w:vAlign w:val="center"/>
          </w:tcPr>
          <w:p w14:paraId="7393B575" w14:textId="77777777" w:rsidR="00D74456" w:rsidRPr="00DA13B5" w:rsidRDefault="00D74456" w:rsidP="00D74456">
            <w:pPr>
              <w:pStyle w:val="TableParagraph"/>
              <w:spacing w:before="0" w:line="240" w:lineRule="auto"/>
              <w:rPr>
                <w:rFonts w:ascii="Arial" w:hAnsi="Arial" w:cs="Arial"/>
                <w:b/>
                <w:sz w:val="20"/>
                <w:szCs w:val="20"/>
              </w:rPr>
            </w:pPr>
            <w:r w:rsidRPr="00DA13B5">
              <w:rPr>
                <w:rFonts w:ascii="Arial" w:hAnsi="Arial" w:cs="Arial"/>
                <w:b/>
                <w:sz w:val="20"/>
                <w:szCs w:val="20"/>
              </w:rPr>
              <w:t>L&gt;</w:t>
            </w:r>
            <w:r w:rsidRPr="00DA13B5">
              <w:rPr>
                <w:rFonts w:ascii="Arial" w:hAnsi="Arial" w:cs="Arial"/>
                <w:b/>
                <w:spacing w:val="1"/>
                <w:sz w:val="20"/>
                <w:szCs w:val="20"/>
              </w:rPr>
              <w:t xml:space="preserve"> </w:t>
            </w:r>
            <w:r w:rsidRPr="00DA13B5">
              <w:rPr>
                <w:rFonts w:ascii="Arial" w:hAnsi="Arial" w:cs="Arial"/>
                <w:b/>
                <w:spacing w:val="-5"/>
                <w:sz w:val="20"/>
                <w:szCs w:val="20"/>
              </w:rPr>
              <w:t>600</w:t>
            </w:r>
          </w:p>
        </w:tc>
      </w:tr>
      <w:tr w:rsidR="00D74456" w:rsidRPr="00DA13B5" w14:paraId="701C67AD" w14:textId="77777777" w:rsidTr="00D74456">
        <w:trPr>
          <w:trHeight w:val="184"/>
        </w:trPr>
        <w:tc>
          <w:tcPr>
            <w:tcW w:w="694" w:type="pct"/>
            <w:vMerge/>
            <w:tcBorders>
              <w:top w:val="nil"/>
              <w:left w:val="single" w:sz="4" w:space="0" w:color="000000"/>
              <w:bottom w:val="single" w:sz="12" w:space="0" w:color="000000"/>
              <w:right w:val="single" w:sz="4" w:space="0" w:color="000000"/>
            </w:tcBorders>
          </w:tcPr>
          <w:p w14:paraId="553A28CB" w14:textId="77777777" w:rsidR="00D74456" w:rsidRPr="00DA13B5" w:rsidRDefault="00D74456" w:rsidP="00D74456">
            <w:pPr>
              <w:rPr>
                <w:rFonts w:ascii="Arial" w:hAnsi="Arial" w:cs="Arial"/>
                <w:sz w:val="20"/>
                <w:szCs w:val="20"/>
              </w:rPr>
            </w:pPr>
          </w:p>
        </w:tc>
        <w:tc>
          <w:tcPr>
            <w:tcW w:w="415" w:type="pct"/>
            <w:vMerge/>
            <w:tcBorders>
              <w:top w:val="nil"/>
              <w:left w:val="single" w:sz="4" w:space="0" w:color="000000"/>
              <w:bottom w:val="single" w:sz="12" w:space="0" w:color="000000"/>
              <w:right w:val="single" w:sz="4" w:space="0" w:color="000000"/>
            </w:tcBorders>
          </w:tcPr>
          <w:p w14:paraId="333BC545" w14:textId="77777777" w:rsidR="00D74456" w:rsidRPr="00DA13B5" w:rsidRDefault="00D74456" w:rsidP="00D74456">
            <w:pPr>
              <w:rPr>
                <w:rFonts w:ascii="Arial" w:hAnsi="Arial" w:cs="Arial"/>
                <w:sz w:val="20"/>
                <w:szCs w:val="20"/>
              </w:rPr>
            </w:pPr>
          </w:p>
        </w:tc>
        <w:tc>
          <w:tcPr>
            <w:tcW w:w="415" w:type="pct"/>
            <w:tcBorders>
              <w:left w:val="single" w:sz="4" w:space="0" w:color="000000"/>
              <w:bottom w:val="single" w:sz="12" w:space="0" w:color="000000"/>
              <w:right w:val="single" w:sz="4" w:space="0" w:color="000000"/>
            </w:tcBorders>
            <w:vAlign w:val="center"/>
          </w:tcPr>
          <w:p w14:paraId="170BB386" w14:textId="77777777" w:rsidR="00D74456" w:rsidRPr="00DA13B5" w:rsidRDefault="00D74456" w:rsidP="00D74456">
            <w:pPr>
              <w:pStyle w:val="TableParagraph"/>
              <w:spacing w:before="0" w:line="240" w:lineRule="auto"/>
              <w:ind w:right="85"/>
              <w:rPr>
                <w:rFonts w:ascii="Arial" w:hAnsi="Arial" w:cs="Arial"/>
                <w:b/>
                <w:sz w:val="20"/>
                <w:szCs w:val="20"/>
              </w:rPr>
            </w:pPr>
            <w:r w:rsidRPr="00DA13B5">
              <w:rPr>
                <w:rFonts w:ascii="Arial" w:hAnsi="Arial" w:cs="Arial"/>
                <w:b/>
                <w:sz w:val="20"/>
                <w:szCs w:val="20"/>
              </w:rPr>
              <w:t>&lt;</w:t>
            </w:r>
            <w:r w:rsidRPr="00DA13B5">
              <w:rPr>
                <w:rFonts w:ascii="Arial" w:hAnsi="Arial" w:cs="Arial"/>
                <w:b/>
                <w:spacing w:val="3"/>
                <w:sz w:val="20"/>
                <w:szCs w:val="20"/>
              </w:rPr>
              <w:t xml:space="preserve"> </w:t>
            </w:r>
            <w:r w:rsidRPr="00DA13B5">
              <w:rPr>
                <w:rFonts w:ascii="Arial" w:hAnsi="Arial" w:cs="Arial"/>
                <w:b/>
                <w:spacing w:val="-5"/>
                <w:sz w:val="20"/>
                <w:szCs w:val="20"/>
              </w:rPr>
              <w:t>45°</w:t>
            </w:r>
          </w:p>
        </w:tc>
        <w:tc>
          <w:tcPr>
            <w:tcW w:w="415" w:type="pct"/>
            <w:tcBorders>
              <w:left w:val="single" w:sz="4" w:space="0" w:color="000000"/>
              <w:bottom w:val="single" w:sz="12" w:space="0" w:color="000000"/>
              <w:right w:val="single" w:sz="4" w:space="0" w:color="000000"/>
            </w:tcBorders>
            <w:vAlign w:val="center"/>
          </w:tcPr>
          <w:p w14:paraId="36F2CBC9" w14:textId="77777777" w:rsidR="00D74456" w:rsidRPr="00DA13B5" w:rsidRDefault="00D74456" w:rsidP="00D74456">
            <w:pPr>
              <w:pStyle w:val="TableParagraph"/>
              <w:spacing w:before="0" w:line="240" w:lineRule="auto"/>
              <w:ind w:right="85"/>
              <w:rPr>
                <w:rFonts w:ascii="Arial" w:hAnsi="Arial" w:cs="Arial"/>
                <w:b/>
                <w:sz w:val="20"/>
                <w:szCs w:val="20"/>
              </w:rPr>
            </w:pPr>
            <w:r w:rsidRPr="00DA13B5">
              <w:rPr>
                <w:rFonts w:ascii="Arial" w:hAnsi="Arial" w:cs="Arial"/>
                <w:b/>
                <w:sz w:val="20"/>
                <w:szCs w:val="20"/>
              </w:rPr>
              <w:t>≥</w:t>
            </w:r>
            <w:r w:rsidRPr="00DA13B5">
              <w:rPr>
                <w:rFonts w:ascii="Arial" w:hAnsi="Arial" w:cs="Arial"/>
                <w:b/>
                <w:spacing w:val="-2"/>
                <w:sz w:val="20"/>
                <w:szCs w:val="20"/>
              </w:rPr>
              <w:t xml:space="preserve"> </w:t>
            </w:r>
            <w:r w:rsidRPr="00DA13B5">
              <w:rPr>
                <w:rFonts w:ascii="Arial" w:hAnsi="Arial" w:cs="Arial"/>
                <w:b/>
                <w:spacing w:val="-5"/>
                <w:sz w:val="20"/>
                <w:szCs w:val="20"/>
              </w:rPr>
              <w:t>45°</w:t>
            </w:r>
          </w:p>
        </w:tc>
        <w:tc>
          <w:tcPr>
            <w:tcW w:w="498" w:type="pct"/>
            <w:vMerge/>
            <w:tcBorders>
              <w:top w:val="nil"/>
              <w:left w:val="single" w:sz="4" w:space="0" w:color="000000"/>
              <w:bottom w:val="single" w:sz="12" w:space="0" w:color="000000"/>
              <w:right w:val="single" w:sz="4" w:space="0" w:color="000000"/>
            </w:tcBorders>
          </w:tcPr>
          <w:p w14:paraId="1B80A906" w14:textId="77777777" w:rsidR="00D74456" w:rsidRPr="00DA13B5" w:rsidRDefault="00D74456" w:rsidP="00D74456">
            <w:pPr>
              <w:rPr>
                <w:rFonts w:ascii="Arial" w:hAnsi="Arial" w:cs="Arial"/>
                <w:sz w:val="20"/>
                <w:szCs w:val="20"/>
              </w:rPr>
            </w:pPr>
          </w:p>
        </w:tc>
        <w:tc>
          <w:tcPr>
            <w:tcW w:w="415" w:type="pct"/>
            <w:vMerge/>
            <w:tcBorders>
              <w:top w:val="nil"/>
              <w:left w:val="single" w:sz="4" w:space="0" w:color="000000"/>
              <w:bottom w:val="single" w:sz="12" w:space="0" w:color="000000"/>
              <w:right w:val="single" w:sz="4" w:space="0" w:color="000000"/>
            </w:tcBorders>
          </w:tcPr>
          <w:p w14:paraId="31E11E34" w14:textId="77777777" w:rsidR="00D74456" w:rsidRPr="00DA13B5" w:rsidRDefault="00D74456" w:rsidP="00D74456">
            <w:pPr>
              <w:rPr>
                <w:rFonts w:ascii="Arial" w:hAnsi="Arial" w:cs="Arial"/>
                <w:sz w:val="20"/>
                <w:szCs w:val="20"/>
              </w:rPr>
            </w:pPr>
          </w:p>
        </w:tc>
        <w:tc>
          <w:tcPr>
            <w:tcW w:w="415" w:type="pct"/>
            <w:vMerge/>
            <w:tcBorders>
              <w:top w:val="nil"/>
              <w:left w:val="single" w:sz="4" w:space="0" w:color="000000"/>
              <w:bottom w:val="single" w:sz="12" w:space="0" w:color="000000"/>
              <w:right w:val="single" w:sz="4" w:space="0" w:color="000000"/>
            </w:tcBorders>
          </w:tcPr>
          <w:p w14:paraId="24506E42" w14:textId="77777777" w:rsidR="00D74456" w:rsidRPr="00DA13B5" w:rsidRDefault="00D74456" w:rsidP="00D74456">
            <w:pPr>
              <w:rPr>
                <w:rFonts w:ascii="Arial" w:hAnsi="Arial" w:cs="Arial"/>
                <w:sz w:val="20"/>
                <w:szCs w:val="20"/>
              </w:rPr>
            </w:pPr>
          </w:p>
        </w:tc>
        <w:tc>
          <w:tcPr>
            <w:tcW w:w="415" w:type="pct"/>
            <w:tcBorders>
              <w:left w:val="single" w:sz="4" w:space="0" w:color="000000"/>
              <w:bottom w:val="single" w:sz="12" w:space="0" w:color="000000"/>
              <w:right w:val="single" w:sz="4" w:space="0" w:color="000000"/>
            </w:tcBorders>
            <w:vAlign w:val="center"/>
          </w:tcPr>
          <w:p w14:paraId="3CA2AAC0" w14:textId="77777777" w:rsidR="00D74456" w:rsidRPr="00DA13B5" w:rsidRDefault="00D74456" w:rsidP="00D74456">
            <w:pPr>
              <w:pStyle w:val="TableParagraph"/>
              <w:spacing w:before="0" w:line="240" w:lineRule="auto"/>
              <w:ind w:right="89"/>
              <w:rPr>
                <w:rFonts w:ascii="Arial" w:hAnsi="Arial" w:cs="Arial"/>
                <w:b/>
                <w:sz w:val="20"/>
                <w:szCs w:val="20"/>
              </w:rPr>
            </w:pPr>
            <w:r w:rsidRPr="00DA13B5">
              <w:rPr>
                <w:rFonts w:ascii="Arial" w:hAnsi="Arial" w:cs="Arial"/>
                <w:b/>
                <w:sz w:val="20"/>
                <w:szCs w:val="20"/>
              </w:rPr>
              <w:t>&lt;</w:t>
            </w:r>
            <w:r w:rsidRPr="00DA13B5">
              <w:rPr>
                <w:rFonts w:ascii="Arial" w:hAnsi="Arial" w:cs="Arial"/>
                <w:b/>
                <w:spacing w:val="3"/>
                <w:sz w:val="20"/>
                <w:szCs w:val="20"/>
              </w:rPr>
              <w:t xml:space="preserve"> </w:t>
            </w:r>
            <w:r w:rsidRPr="00DA13B5">
              <w:rPr>
                <w:rFonts w:ascii="Arial" w:hAnsi="Arial" w:cs="Arial"/>
                <w:b/>
                <w:spacing w:val="-5"/>
                <w:sz w:val="20"/>
                <w:szCs w:val="20"/>
              </w:rPr>
              <w:t>45°</w:t>
            </w:r>
          </w:p>
        </w:tc>
        <w:tc>
          <w:tcPr>
            <w:tcW w:w="415" w:type="pct"/>
            <w:tcBorders>
              <w:left w:val="single" w:sz="4" w:space="0" w:color="000000"/>
              <w:bottom w:val="single" w:sz="12" w:space="0" w:color="000000"/>
              <w:right w:val="single" w:sz="4" w:space="0" w:color="000000"/>
            </w:tcBorders>
            <w:vAlign w:val="center"/>
          </w:tcPr>
          <w:p w14:paraId="477D5A3F" w14:textId="77777777" w:rsidR="00D74456" w:rsidRPr="00DA13B5" w:rsidRDefault="00D74456" w:rsidP="00D74456">
            <w:pPr>
              <w:pStyle w:val="TableParagraph"/>
              <w:spacing w:before="0" w:line="240" w:lineRule="auto"/>
              <w:ind w:right="89"/>
              <w:rPr>
                <w:rFonts w:ascii="Arial" w:hAnsi="Arial" w:cs="Arial"/>
                <w:b/>
                <w:sz w:val="20"/>
                <w:szCs w:val="20"/>
              </w:rPr>
            </w:pPr>
            <w:r w:rsidRPr="00DA13B5">
              <w:rPr>
                <w:rFonts w:ascii="Arial" w:hAnsi="Arial" w:cs="Arial"/>
                <w:b/>
                <w:sz w:val="20"/>
                <w:szCs w:val="20"/>
              </w:rPr>
              <w:t>≥</w:t>
            </w:r>
            <w:r w:rsidRPr="00DA13B5">
              <w:rPr>
                <w:rFonts w:ascii="Arial" w:hAnsi="Arial" w:cs="Arial"/>
                <w:b/>
                <w:spacing w:val="-2"/>
                <w:sz w:val="20"/>
                <w:szCs w:val="20"/>
              </w:rPr>
              <w:t xml:space="preserve"> </w:t>
            </w:r>
            <w:r w:rsidRPr="00DA13B5">
              <w:rPr>
                <w:rFonts w:ascii="Arial" w:hAnsi="Arial" w:cs="Arial"/>
                <w:b/>
                <w:spacing w:val="-5"/>
                <w:sz w:val="20"/>
                <w:szCs w:val="20"/>
              </w:rPr>
              <w:t>45°</w:t>
            </w:r>
          </w:p>
        </w:tc>
        <w:tc>
          <w:tcPr>
            <w:tcW w:w="492" w:type="pct"/>
            <w:vMerge/>
            <w:tcBorders>
              <w:top w:val="nil"/>
              <w:left w:val="single" w:sz="4" w:space="0" w:color="000000"/>
              <w:bottom w:val="single" w:sz="12" w:space="0" w:color="000000"/>
              <w:right w:val="single" w:sz="4" w:space="0" w:color="000000"/>
            </w:tcBorders>
          </w:tcPr>
          <w:p w14:paraId="2EFBFC34" w14:textId="77777777" w:rsidR="00D74456" w:rsidRPr="00DA13B5" w:rsidRDefault="00D74456" w:rsidP="00D74456">
            <w:pPr>
              <w:rPr>
                <w:rFonts w:ascii="Arial" w:hAnsi="Arial" w:cs="Arial"/>
                <w:sz w:val="20"/>
                <w:szCs w:val="20"/>
              </w:rPr>
            </w:pPr>
          </w:p>
        </w:tc>
        <w:tc>
          <w:tcPr>
            <w:tcW w:w="412" w:type="pct"/>
            <w:vMerge/>
            <w:tcBorders>
              <w:top w:val="nil"/>
              <w:left w:val="single" w:sz="4" w:space="0" w:color="000000"/>
              <w:bottom w:val="single" w:sz="12" w:space="0" w:color="000000"/>
              <w:right w:val="single" w:sz="8" w:space="0" w:color="000000"/>
            </w:tcBorders>
          </w:tcPr>
          <w:p w14:paraId="14071E27" w14:textId="77777777" w:rsidR="00D74456" w:rsidRPr="00DA13B5" w:rsidRDefault="00D74456" w:rsidP="00D74456">
            <w:pPr>
              <w:rPr>
                <w:rFonts w:ascii="Arial" w:hAnsi="Arial" w:cs="Arial"/>
                <w:sz w:val="20"/>
                <w:szCs w:val="20"/>
              </w:rPr>
            </w:pPr>
          </w:p>
        </w:tc>
      </w:tr>
      <w:tr w:rsidR="00D74456" w:rsidRPr="00DA13B5" w14:paraId="0B74DFE2" w14:textId="77777777" w:rsidTr="00D74456">
        <w:trPr>
          <w:trHeight w:val="244"/>
        </w:trPr>
        <w:tc>
          <w:tcPr>
            <w:tcW w:w="694" w:type="pct"/>
            <w:tcBorders>
              <w:top w:val="single" w:sz="12" w:space="0" w:color="000000"/>
              <w:left w:val="single" w:sz="4" w:space="0" w:color="000000"/>
              <w:right w:val="single" w:sz="4" w:space="0" w:color="000000"/>
            </w:tcBorders>
          </w:tcPr>
          <w:p w14:paraId="0CC249D1" w14:textId="77777777" w:rsidR="00D74456" w:rsidRPr="00DA13B5" w:rsidRDefault="00D74456" w:rsidP="00D74456">
            <w:pPr>
              <w:pStyle w:val="TableParagraph"/>
              <w:spacing w:before="0" w:line="240" w:lineRule="auto"/>
              <w:ind w:left="366" w:right="337"/>
              <w:rPr>
                <w:rFonts w:ascii="Arial" w:hAnsi="Arial" w:cs="Arial"/>
                <w:sz w:val="20"/>
                <w:szCs w:val="20"/>
              </w:rPr>
            </w:pPr>
            <w:r w:rsidRPr="00DA13B5">
              <w:rPr>
                <w:rFonts w:ascii="Arial" w:hAnsi="Arial" w:cs="Arial"/>
                <w:spacing w:val="-5"/>
                <w:position w:val="3"/>
                <w:sz w:val="20"/>
                <w:szCs w:val="20"/>
              </w:rPr>
              <w:t>V</w:t>
            </w:r>
            <w:r w:rsidRPr="00DA13B5">
              <w:rPr>
                <w:rFonts w:ascii="Arial" w:hAnsi="Arial" w:cs="Arial"/>
                <w:spacing w:val="-5"/>
                <w:sz w:val="20"/>
                <w:szCs w:val="20"/>
              </w:rPr>
              <w:t>TR</w:t>
            </w:r>
          </w:p>
        </w:tc>
        <w:tc>
          <w:tcPr>
            <w:tcW w:w="415" w:type="pct"/>
            <w:tcBorders>
              <w:top w:val="single" w:sz="12" w:space="0" w:color="000000"/>
              <w:left w:val="single" w:sz="4" w:space="0" w:color="000000"/>
              <w:right w:val="single" w:sz="4" w:space="0" w:color="000000"/>
            </w:tcBorders>
          </w:tcPr>
          <w:p w14:paraId="1496950B" w14:textId="77777777" w:rsidR="00D74456" w:rsidRPr="00DA13B5" w:rsidRDefault="00D74456" w:rsidP="00D74456">
            <w:pPr>
              <w:pStyle w:val="TableParagraph"/>
              <w:spacing w:before="0" w:line="240" w:lineRule="auto"/>
              <w:ind w:left="102" w:right="74"/>
              <w:rPr>
                <w:rFonts w:ascii="Arial" w:hAnsi="Arial" w:cs="Arial"/>
                <w:sz w:val="20"/>
                <w:szCs w:val="20"/>
              </w:rPr>
            </w:pPr>
            <w:r w:rsidRPr="00DA13B5">
              <w:rPr>
                <w:rFonts w:ascii="Arial" w:hAnsi="Arial" w:cs="Arial"/>
                <w:spacing w:val="-5"/>
                <w:position w:val="3"/>
                <w:sz w:val="20"/>
                <w:szCs w:val="20"/>
              </w:rPr>
              <w:t>V</w:t>
            </w:r>
            <w:r w:rsidRPr="00DA13B5">
              <w:rPr>
                <w:rFonts w:ascii="Arial" w:hAnsi="Arial" w:cs="Arial"/>
                <w:spacing w:val="-5"/>
                <w:sz w:val="20"/>
                <w:szCs w:val="20"/>
              </w:rPr>
              <w:t>TR</w:t>
            </w:r>
          </w:p>
        </w:tc>
        <w:tc>
          <w:tcPr>
            <w:tcW w:w="415" w:type="pct"/>
            <w:tcBorders>
              <w:top w:val="single" w:sz="12" w:space="0" w:color="000000"/>
              <w:left w:val="single" w:sz="4" w:space="0" w:color="000000"/>
              <w:right w:val="single" w:sz="4" w:space="0" w:color="000000"/>
            </w:tcBorders>
          </w:tcPr>
          <w:p w14:paraId="6FE090B9" w14:textId="77777777" w:rsidR="00D74456" w:rsidRPr="00DA13B5" w:rsidRDefault="00D74456" w:rsidP="00D74456">
            <w:pPr>
              <w:pStyle w:val="TableParagraph"/>
              <w:spacing w:before="0" w:line="240" w:lineRule="auto"/>
              <w:ind w:left="281"/>
              <w:jc w:val="left"/>
              <w:rPr>
                <w:rFonts w:ascii="Arial" w:hAnsi="Arial" w:cs="Arial"/>
                <w:sz w:val="20"/>
                <w:szCs w:val="20"/>
              </w:rPr>
            </w:pPr>
            <w:r w:rsidRPr="00DA13B5">
              <w:rPr>
                <w:rFonts w:ascii="Arial" w:hAnsi="Arial" w:cs="Arial"/>
                <w:spacing w:val="-5"/>
                <w:position w:val="3"/>
                <w:sz w:val="20"/>
                <w:szCs w:val="20"/>
              </w:rPr>
              <w:t>V</w:t>
            </w:r>
            <w:r w:rsidRPr="00DA13B5">
              <w:rPr>
                <w:rFonts w:ascii="Arial" w:hAnsi="Arial" w:cs="Arial"/>
                <w:spacing w:val="-5"/>
                <w:sz w:val="20"/>
                <w:szCs w:val="20"/>
              </w:rPr>
              <w:t>TR</w:t>
            </w:r>
          </w:p>
        </w:tc>
        <w:tc>
          <w:tcPr>
            <w:tcW w:w="415" w:type="pct"/>
            <w:tcBorders>
              <w:top w:val="single" w:sz="12" w:space="0" w:color="000000"/>
              <w:left w:val="single" w:sz="4" w:space="0" w:color="000000"/>
              <w:right w:val="single" w:sz="4" w:space="0" w:color="000000"/>
            </w:tcBorders>
          </w:tcPr>
          <w:p w14:paraId="151CFF39" w14:textId="77777777" w:rsidR="00D74456" w:rsidRPr="00DA13B5" w:rsidRDefault="00D74456" w:rsidP="00D74456">
            <w:pPr>
              <w:pStyle w:val="TableParagraph"/>
              <w:spacing w:before="0" w:line="240" w:lineRule="auto"/>
              <w:ind w:left="280"/>
              <w:jc w:val="left"/>
              <w:rPr>
                <w:rFonts w:ascii="Arial" w:hAnsi="Arial" w:cs="Arial"/>
                <w:sz w:val="20"/>
                <w:szCs w:val="20"/>
              </w:rPr>
            </w:pPr>
            <w:r w:rsidRPr="00DA13B5">
              <w:rPr>
                <w:rFonts w:ascii="Arial" w:hAnsi="Arial" w:cs="Arial"/>
                <w:spacing w:val="-5"/>
                <w:position w:val="3"/>
                <w:sz w:val="20"/>
                <w:szCs w:val="20"/>
              </w:rPr>
              <w:t>V</w:t>
            </w:r>
            <w:r w:rsidRPr="00DA13B5">
              <w:rPr>
                <w:rFonts w:ascii="Arial" w:hAnsi="Arial" w:cs="Arial"/>
                <w:spacing w:val="-5"/>
                <w:sz w:val="20"/>
                <w:szCs w:val="20"/>
              </w:rPr>
              <w:t>TR</w:t>
            </w:r>
          </w:p>
        </w:tc>
        <w:tc>
          <w:tcPr>
            <w:tcW w:w="498" w:type="pct"/>
            <w:tcBorders>
              <w:top w:val="single" w:sz="12" w:space="0" w:color="000000"/>
              <w:left w:val="single" w:sz="4" w:space="0" w:color="000000"/>
              <w:right w:val="single" w:sz="4" w:space="0" w:color="000000"/>
            </w:tcBorders>
          </w:tcPr>
          <w:p w14:paraId="1477E47C" w14:textId="77777777" w:rsidR="00D74456" w:rsidRPr="00DA13B5" w:rsidRDefault="00D74456" w:rsidP="00D74456">
            <w:pPr>
              <w:pStyle w:val="TableParagraph"/>
              <w:spacing w:before="0" w:line="240" w:lineRule="auto"/>
              <w:ind w:left="181" w:right="155"/>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4"/>
                <w:sz w:val="20"/>
                <w:szCs w:val="20"/>
              </w:rPr>
              <w:t xml:space="preserve"> </w:t>
            </w:r>
            <w:r w:rsidRPr="00DA13B5">
              <w:rPr>
                <w:rFonts w:ascii="Arial" w:hAnsi="Arial" w:cs="Arial"/>
                <w:spacing w:val="-5"/>
                <w:sz w:val="20"/>
                <w:szCs w:val="20"/>
              </w:rPr>
              <w:t>10</w:t>
            </w:r>
          </w:p>
        </w:tc>
        <w:tc>
          <w:tcPr>
            <w:tcW w:w="415" w:type="pct"/>
            <w:tcBorders>
              <w:top w:val="single" w:sz="12" w:space="0" w:color="000000"/>
              <w:left w:val="single" w:sz="4" w:space="0" w:color="000000"/>
              <w:right w:val="single" w:sz="4" w:space="0" w:color="000000"/>
            </w:tcBorders>
          </w:tcPr>
          <w:p w14:paraId="5685140E" w14:textId="77777777" w:rsidR="00D74456" w:rsidRPr="00DA13B5" w:rsidRDefault="00D74456" w:rsidP="00D74456">
            <w:pPr>
              <w:pStyle w:val="TableParagraph"/>
              <w:spacing w:before="0" w:line="240" w:lineRule="auto"/>
              <w:ind w:left="99" w:right="75"/>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20</w:t>
            </w:r>
          </w:p>
        </w:tc>
        <w:tc>
          <w:tcPr>
            <w:tcW w:w="415" w:type="pct"/>
            <w:tcBorders>
              <w:top w:val="single" w:sz="12" w:space="0" w:color="000000"/>
              <w:left w:val="single" w:sz="4" w:space="0" w:color="000000"/>
              <w:right w:val="single" w:sz="4" w:space="0" w:color="000000"/>
            </w:tcBorders>
          </w:tcPr>
          <w:p w14:paraId="4A5F40F7" w14:textId="77777777" w:rsidR="00D74456" w:rsidRPr="00DA13B5" w:rsidRDefault="00D74456" w:rsidP="00D74456">
            <w:pPr>
              <w:pStyle w:val="TableParagraph"/>
              <w:spacing w:before="0" w:line="240" w:lineRule="auto"/>
              <w:ind w:left="96" w:right="75"/>
              <w:rPr>
                <w:rFonts w:ascii="Arial" w:hAnsi="Arial" w:cs="Arial"/>
                <w:sz w:val="20"/>
                <w:szCs w:val="20"/>
              </w:rPr>
            </w:pPr>
            <w:r w:rsidRPr="00DA13B5">
              <w:rPr>
                <w:rFonts w:ascii="Arial" w:hAnsi="Arial" w:cs="Arial"/>
                <w:spacing w:val="-5"/>
                <w:position w:val="3"/>
                <w:sz w:val="20"/>
                <w:szCs w:val="20"/>
              </w:rPr>
              <w:t>V</w:t>
            </w:r>
            <w:r w:rsidRPr="00DA13B5">
              <w:rPr>
                <w:rFonts w:ascii="Arial" w:hAnsi="Arial" w:cs="Arial"/>
                <w:spacing w:val="-5"/>
                <w:sz w:val="20"/>
                <w:szCs w:val="20"/>
              </w:rPr>
              <w:t>TR</w:t>
            </w:r>
          </w:p>
        </w:tc>
        <w:tc>
          <w:tcPr>
            <w:tcW w:w="415" w:type="pct"/>
            <w:tcBorders>
              <w:top w:val="single" w:sz="12" w:space="0" w:color="000000"/>
              <w:left w:val="single" w:sz="4" w:space="0" w:color="000000"/>
              <w:right w:val="single" w:sz="4" w:space="0" w:color="000000"/>
            </w:tcBorders>
          </w:tcPr>
          <w:p w14:paraId="434C2271" w14:textId="77777777" w:rsidR="00D74456" w:rsidRPr="00DA13B5" w:rsidRDefault="00D74456" w:rsidP="00D74456">
            <w:pPr>
              <w:pStyle w:val="TableParagraph"/>
              <w:spacing w:before="0" w:line="240" w:lineRule="auto"/>
              <w:ind w:left="94" w:right="75"/>
              <w:rPr>
                <w:rFonts w:ascii="Arial" w:hAnsi="Arial" w:cs="Arial"/>
                <w:sz w:val="20"/>
                <w:szCs w:val="20"/>
              </w:rPr>
            </w:pPr>
            <w:r w:rsidRPr="00DA13B5">
              <w:rPr>
                <w:rFonts w:ascii="Arial" w:hAnsi="Arial" w:cs="Arial"/>
                <w:spacing w:val="-5"/>
                <w:position w:val="3"/>
                <w:sz w:val="20"/>
                <w:szCs w:val="20"/>
              </w:rPr>
              <w:t>V</w:t>
            </w:r>
            <w:r w:rsidRPr="00DA13B5">
              <w:rPr>
                <w:rFonts w:ascii="Arial" w:hAnsi="Arial" w:cs="Arial"/>
                <w:spacing w:val="-5"/>
                <w:sz w:val="20"/>
                <w:szCs w:val="20"/>
              </w:rPr>
              <w:t>TR</w:t>
            </w:r>
          </w:p>
        </w:tc>
        <w:tc>
          <w:tcPr>
            <w:tcW w:w="415" w:type="pct"/>
            <w:tcBorders>
              <w:top w:val="single" w:sz="12" w:space="0" w:color="000000"/>
              <w:left w:val="single" w:sz="4" w:space="0" w:color="000000"/>
              <w:right w:val="single" w:sz="4" w:space="0" w:color="000000"/>
            </w:tcBorders>
          </w:tcPr>
          <w:p w14:paraId="5AD2134E" w14:textId="77777777" w:rsidR="00D74456" w:rsidRPr="00DA13B5" w:rsidRDefault="00D74456" w:rsidP="00D74456">
            <w:pPr>
              <w:pStyle w:val="TableParagraph"/>
              <w:spacing w:before="0" w:line="240" w:lineRule="auto"/>
              <w:ind w:left="93" w:right="75"/>
              <w:rPr>
                <w:rFonts w:ascii="Arial" w:hAnsi="Arial" w:cs="Arial"/>
                <w:sz w:val="20"/>
                <w:szCs w:val="20"/>
              </w:rPr>
            </w:pPr>
            <w:r w:rsidRPr="00DA13B5">
              <w:rPr>
                <w:rFonts w:ascii="Arial" w:hAnsi="Arial" w:cs="Arial"/>
                <w:spacing w:val="-5"/>
                <w:position w:val="3"/>
                <w:sz w:val="20"/>
                <w:szCs w:val="20"/>
              </w:rPr>
              <w:t>V</w:t>
            </w:r>
            <w:r w:rsidRPr="00DA13B5">
              <w:rPr>
                <w:rFonts w:ascii="Arial" w:hAnsi="Arial" w:cs="Arial"/>
                <w:spacing w:val="-5"/>
                <w:sz w:val="20"/>
                <w:szCs w:val="20"/>
              </w:rPr>
              <w:t>TR</w:t>
            </w:r>
          </w:p>
        </w:tc>
        <w:tc>
          <w:tcPr>
            <w:tcW w:w="492" w:type="pct"/>
            <w:tcBorders>
              <w:top w:val="single" w:sz="12" w:space="0" w:color="000000"/>
              <w:left w:val="single" w:sz="4" w:space="0" w:color="000000"/>
              <w:right w:val="single" w:sz="4" w:space="0" w:color="000000"/>
            </w:tcBorders>
          </w:tcPr>
          <w:p w14:paraId="483B7166" w14:textId="77777777" w:rsidR="00D74456" w:rsidRPr="00DA13B5" w:rsidRDefault="00D74456" w:rsidP="00D74456">
            <w:pPr>
              <w:pStyle w:val="TableParagraph"/>
              <w:spacing w:before="0" w:line="240" w:lineRule="auto"/>
              <w:ind w:left="167" w:right="158"/>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4"/>
                <w:sz w:val="20"/>
                <w:szCs w:val="20"/>
              </w:rPr>
              <w:t xml:space="preserve"> </w:t>
            </w:r>
            <w:r w:rsidRPr="00DA13B5">
              <w:rPr>
                <w:rFonts w:ascii="Arial" w:hAnsi="Arial" w:cs="Arial"/>
                <w:spacing w:val="-5"/>
                <w:sz w:val="20"/>
                <w:szCs w:val="20"/>
              </w:rPr>
              <w:t>10</w:t>
            </w:r>
          </w:p>
        </w:tc>
        <w:tc>
          <w:tcPr>
            <w:tcW w:w="412" w:type="pct"/>
            <w:tcBorders>
              <w:top w:val="single" w:sz="12" w:space="0" w:color="000000"/>
              <w:left w:val="single" w:sz="4" w:space="0" w:color="000000"/>
              <w:right w:val="single" w:sz="8" w:space="0" w:color="000000"/>
            </w:tcBorders>
          </w:tcPr>
          <w:p w14:paraId="2B7A3CA2" w14:textId="77777777" w:rsidR="00D74456" w:rsidRPr="00DA13B5" w:rsidRDefault="00D74456" w:rsidP="00D74456">
            <w:pPr>
              <w:pStyle w:val="TableParagraph"/>
              <w:spacing w:before="0" w:line="240" w:lineRule="auto"/>
              <w:ind w:left="96" w:right="74"/>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20</w:t>
            </w:r>
          </w:p>
        </w:tc>
      </w:tr>
      <w:tr w:rsidR="00D74456" w:rsidRPr="00DA13B5" w14:paraId="025B9067" w14:textId="77777777" w:rsidTr="00D74456">
        <w:trPr>
          <w:trHeight w:val="246"/>
        </w:trPr>
        <w:tc>
          <w:tcPr>
            <w:tcW w:w="694" w:type="pct"/>
            <w:tcBorders>
              <w:left w:val="single" w:sz="4" w:space="0" w:color="000000"/>
              <w:right w:val="single" w:sz="4" w:space="0" w:color="000000"/>
            </w:tcBorders>
          </w:tcPr>
          <w:p w14:paraId="1DBD8A17" w14:textId="77777777" w:rsidR="00D74456" w:rsidRPr="00DA13B5" w:rsidRDefault="00D74456" w:rsidP="00D74456">
            <w:pPr>
              <w:pStyle w:val="TableParagraph"/>
              <w:spacing w:before="0" w:line="240" w:lineRule="auto"/>
              <w:ind w:left="368" w:right="337"/>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4"/>
                <w:sz w:val="20"/>
                <w:szCs w:val="20"/>
              </w:rPr>
              <w:t xml:space="preserve"> </w:t>
            </w:r>
            <w:r w:rsidRPr="00DA13B5">
              <w:rPr>
                <w:rFonts w:ascii="Arial" w:hAnsi="Arial" w:cs="Arial"/>
                <w:spacing w:val="-5"/>
                <w:sz w:val="20"/>
                <w:szCs w:val="20"/>
              </w:rPr>
              <w:t>10</w:t>
            </w:r>
          </w:p>
        </w:tc>
        <w:tc>
          <w:tcPr>
            <w:tcW w:w="415" w:type="pct"/>
            <w:tcBorders>
              <w:left w:val="single" w:sz="4" w:space="0" w:color="000000"/>
              <w:right w:val="single" w:sz="4" w:space="0" w:color="000000"/>
            </w:tcBorders>
          </w:tcPr>
          <w:p w14:paraId="0B67558C" w14:textId="77777777" w:rsidR="00D74456" w:rsidRPr="00DA13B5" w:rsidRDefault="00D74456" w:rsidP="00D74456">
            <w:pPr>
              <w:pStyle w:val="TableParagraph"/>
              <w:spacing w:before="0" w:line="240" w:lineRule="auto"/>
              <w:ind w:left="102" w:right="72"/>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10</w:t>
            </w:r>
          </w:p>
        </w:tc>
        <w:tc>
          <w:tcPr>
            <w:tcW w:w="415" w:type="pct"/>
            <w:tcBorders>
              <w:left w:val="single" w:sz="4" w:space="0" w:color="000000"/>
              <w:right w:val="single" w:sz="4" w:space="0" w:color="000000"/>
            </w:tcBorders>
          </w:tcPr>
          <w:p w14:paraId="16499063" w14:textId="77777777" w:rsidR="00D74456" w:rsidRPr="00DA13B5" w:rsidRDefault="00D74456" w:rsidP="00D74456">
            <w:pPr>
              <w:pStyle w:val="TableParagraph"/>
              <w:spacing w:before="0" w:line="240" w:lineRule="auto"/>
              <w:ind w:right="93"/>
              <w:jc w:val="right"/>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10</w:t>
            </w:r>
          </w:p>
        </w:tc>
        <w:tc>
          <w:tcPr>
            <w:tcW w:w="415" w:type="pct"/>
            <w:tcBorders>
              <w:left w:val="single" w:sz="4" w:space="0" w:color="000000"/>
              <w:right w:val="single" w:sz="4" w:space="0" w:color="000000"/>
            </w:tcBorders>
          </w:tcPr>
          <w:p w14:paraId="1F34E61B" w14:textId="77777777" w:rsidR="00D74456" w:rsidRPr="00DA13B5" w:rsidRDefault="00D74456" w:rsidP="00D74456">
            <w:pPr>
              <w:pStyle w:val="TableParagraph"/>
              <w:spacing w:before="0" w:line="240" w:lineRule="auto"/>
              <w:ind w:left="280"/>
              <w:jc w:val="left"/>
              <w:rPr>
                <w:rFonts w:ascii="Arial" w:hAnsi="Arial" w:cs="Arial"/>
                <w:sz w:val="20"/>
                <w:szCs w:val="20"/>
              </w:rPr>
            </w:pPr>
            <w:r w:rsidRPr="00DA13B5">
              <w:rPr>
                <w:rFonts w:ascii="Arial" w:hAnsi="Arial" w:cs="Arial"/>
                <w:spacing w:val="-5"/>
                <w:position w:val="3"/>
                <w:sz w:val="20"/>
                <w:szCs w:val="20"/>
              </w:rPr>
              <w:t>V</w:t>
            </w:r>
            <w:r w:rsidRPr="00DA13B5">
              <w:rPr>
                <w:rFonts w:ascii="Arial" w:hAnsi="Arial" w:cs="Arial"/>
                <w:spacing w:val="-5"/>
                <w:sz w:val="20"/>
                <w:szCs w:val="20"/>
              </w:rPr>
              <w:t>TR</w:t>
            </w:r>
          </w:p>
        </w:tc>
        <w:tc>
          <w:tcPr>
            <w:tcW w:w="498" w:type="pct"/>
            <w:tcBorders>
              <w:left w:val="single" w:sz="4" w:space="0" w:color="000000"/>
              <w:right w:val="single" w:sz="4" w:space="0" w:color="000000"/>
            </w:tcBorders>
          </w:tcPr>
          <w:p w14:paraId="4B6C5FDE" w14:textId="77777777" w:rsidR="00D74456" w:rsidRPr="00DA13B5" w:rsidRDefault="00D74456" w:rsidP="00D74456">
            <w:pPr>
              <w:pStyle w:val="TableParagraph"/>
              <w:spacing w:before="0" w:line="240" w:lineRule="auto"/>
              <w:ind w:left="181" w:right="155"/>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4"/>
                <w:sz w:val="20"/>
                <w:szCs w:val="20"/>
              </w:rPr>
              <w:t xml:space="preserve"> </w:t>
            </w:r>
            <w:r w:rsidRPr="00DA13B5">
              <w:rPr>
                <w:rFonts w:ascii="Arial" w:hAnsi="Arial" w:cs="Arial"/>
                <w:spacing w:val="-5"/>
                <w:sz w:val="20"/>
                <w:szCs w:val="20"/>
              </w:rPr>
              <w:t>10</w:t>
            </w:r>
          </w:p>
        </w:tc>
        <w:tc>
          <w:tcPr>
            <w:tcW w:w="415" w:type="pct"/>
            <w:tcBorders>
              <w:left w:val="single" w:sz="4" w:space="0" w:color="000000"/>
              <w:right w:val="single" w:sz="4" w:space="0" w:color="000000"/>
            </w:tcBorders>
          </w:tcPr>
          <w:p w14:paraId="17A69B1F" w14:textId="77777777" w:rsidR="00D74456" w:rsidRPr="00DA13B5" w:rsidRDefault="00D74456" w:rsidP="00D74456">
            <w:pPr>
              <w:pStyle w:val="TableParagraph"/>
              <w:spacing w:before="0" w:line="240" w:lineRule="auto"/>
              <w:ind w:left="99" w:right="75"/>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20</w:t>
            </w:r>
          </w:p>
        </w:tc>
        <w:tc>
          <w:tcPr>
            <w:tcW w:w="415" w:type="pct"/>
            <w:tcBorders>
              <w:left w:val="single" w:sz="4" w:space="0" w:color="000000"/>
              <w:right w:val="single" w:sz="4" w:space="0" w:color="000000"/>
            </w:tcBorders>
          </w:tcPr>
          <w:p w14:paraId="6D99B512" w14:textId="77777777" w:rsidR="00D74456" w:rsidRPr="00DA13B5" w:rsidRDefault="00D74456" w:rsidP="00D74456">
            <w:pPr>
              <w:pStyle w:val="TableParagraph"/>
              <w:spacing w:before="0" w:line="240" w:lineRule="auto"/>
              <w:ind w:left="98" w:right="75"/>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10</w:t>
            </w:r>
          </w:p>
        </w:tc>
        <w:tc>
          <w:tcPr>
            <w:tcW w:w="415" w:type="pct"/>
            <w:tcBorders>
              <w:left w:val="single" w:sz="4" w:space="0" w:color="000000"/>
              <w:right w:val="single" w:sz="4" w:space="0" w:color="000000"/>
            </w:tcBorders>
          </w:tcPr>
          <w:p w14:paraId="3CC47850" w14:textId="77777777" w:rsidR="00D74456" w:rsidRPr="00DA13B5" w:rsidRDefault="00D74456" w:rsidP="00D74456">
            <w:pPr>
              <w:pStyle w:val="TableParagraph"/>
              <w:spacing w:before="0" w:line="240" w:lineRule="auto"/>
              <w:ind w:right="97"/>
              <w:jc w:val="right"/>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10</w:t>
            </w:r>
          </w:p>
        </w:tc>
        <w:tc>
          <w:tcPr>
            <w:tcW w:w="415" w:type="pct"/>
            <w:tcBorders>
              <w:left w:val="single" w:sz="4" w:space="0" w:color="000000"/>
              <w:right w:val="single" w:sz="4" w:space="0" w:color="000000"/>
            </w:tcBorders>
          </w:tcPr>
          <w:p w14:paraId="584869CE" w14:textId="77777777" w:rsidR="00D74456" w:rsidRPr="00DA13B5" w:rsidRDefault="00D74456" w:rsidP="00D74456">
            <w:pPr>
              <w:pStyle w:val="TableParagraph"/>
              <w:spacing w:before="0" w:line="240" w:lineRule="auto"/>
              <w:ind w:left="93" w:right="75"/>
              <w:rPr>
                <w:rFonts w:ascii="Arial" w:hAnsi="Arial" w:cs="Arial"/>
                <w:sz w:val="20"/>
                <w:szCs w:val="20"/>
              </w:rPr>
            </w:pPr>
            <w:r w:rsidRPr="00DA13B5">
              <w:rPr>
                <w:rFonts w:ascii="Arial" w:hAnsi="Arial" w:cs="Arial"/>
                <w:spacing w:val="-5"/>
                <w:position w:val="3"/>
                <w:sz w:val="20"/>
                <w:szCs w:val="20"/>
              </w:rPr>
              <w:t>V</w:t>
            </w:r>
            <w:r w:rsidRPr="00DA13B5">
              <w:rPr>
                <w:rFonts w:ascii="Arial" w:hAnsi="Arial" w:cs="Arial"/>
                <w:spacing w:val="-5"/>
                <w:sz w:val="20"/>
                <w:szCs w:val="20"/>
              </w:rPr>
              <w:t>TR</w:t>
            </w:r>
          </w:p>
        </w:tc>
        <w:tc>
          <w:tcPr>
            <w:tcW w:w="492" w:type="pct"/>
            <w:tcBorders>
              <w:left w:val="single" w:sz="4" w:space="0" w:color="000000"/>
              <w:right w:val="single" w:sz="4" w:space="0" w:color="000000"/>
            </w:tcBorders>
          </w:tcPr>
          <w:p w14:paraId="6D0FEE62" w14:textId="77777777" w:rsidR="00D74456" w:rsidRPr="00DA13B5" w:rsidRDefault="00D74456" w:rsidP="00D74456">
            <w:pPr>
              <w:pStyle w:val="TableParagraph"/>
              <w:spacing w:before="0" w:line="240" w:lineRule="auto"/>
              <w:ind w:left="167" w:right="158"/>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4"/>
                <w:sz w:val="20"/>
                <w:szCs w:val="20"/>
              </w:rPr>
              <w:t xml:space="preserve"> </w:t>
            </w:r>
            <w:r w:rsidRPr="00DA13B5">
              <w:rPr>
                <w:rFonts w:ascii="Arial" w:hAnsi="Arial" w:cs="Arial"/>
                <w:spacing w:val="-5"/>
                <w:sz w:val="20"/>
                <w:szCs w:val="20"/>
              </w:rPr>
              <w:t>10</w:t>
            </w:r>
          </w:p>
        </w:tc>
        <w:tc>
          <w:tcPr>
            <w:tcW w:w="412" w:type="pct"/>
            <w:tcBorders>
              <w:left w:val="single" w:sz="4" w:space="0" w:color="000000"/>
              <w:right w:val="single" w:sz="8" w:space="0" w:color="000000"/>
            </w:tcBorders>
          </w:tcPr>
          <w:p w14:paraId="17390AAF" w14:textId="77777777" w:rsidR="00D74456" w:rsidRPr="00DA13B5" w:rsidRDefault="00D74456" w:rsidP="00D74456">
            <w:pPr>
              <w:pStyle w:val="TableParagraph"/>
              <w:spacing w:before="0" w:line="240" w:lineRule="auto"/>
              <w:ind w:left="96" w:right="74"/>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20</w:t>
            </w:r>
          </w:p>
        </w:tc>
      </w:tr>
      <w:tr w:rsidR="00D74456" w:rsidRPr="00DA13B5" w14:paraId="5C7D89C1" w14:textId="77777777" w:rsidTr="00D74456">
        <w:trPr>
          <w:trHeight w:val="246"/>
        </w:trPr>
        <w:tc>
          <w:tcPr>
            <w:tcW w:w="694" w:type="pct"/>
            <w:tcBorders>
              <w:left w:val="single" w:sz="4" w:space="0" w:color="000000"/>
              <w:right w:val="single" w:sz="4" w:space="0" w:color="000000"/>
            </w:tcBorders>
          </w:tcPr>
          <w:p w14:paraId="0DBF7512" w14:textId="77777777" w:rsidR="00D74456" w:rsidRPr="00DA13B5" w:rsidRDefault="00D74456" w:rsidP="00D74456">
            <w:pPr>
              <w:pStyle w:val="TableParagraph"/>
              <w:spacing w:before="0" w:line="240" w:lineRule="auto"/>
              <w:ind w:left="368" w:right="337"/>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4"/>
                <w:sz w:val="20"/>
                <w:szCs w:val="20"/>
              </w:rPr>
              <w:t xml:space="preserve"> </w:t>
            </w:r>
            <w:r w:rsidRPr="00DA13B5">
              <w:rPr>
                <w:rFonts w:ascii="Arial" w:hAnsi="Arial" w:cs="Arial"/>
                <w:spacing w:val="-5"/>
                <w:sz w:val="20"/>
                <w:szCs w:val="20"/>
              </w:rPr>
              <w:t>20</w:t>
            </w:r>
          </w:p>
        </w:tc>
        <w:tc>
          <w:tcPr>
            <w:tcW w:w="415" w:type="pct"/>
            <w:tcBorders>
              <w:left w:val="single" w:sz="4" w:space="0" w:color="000000"/>
              <w:right w:val="single" w:sz="4" w:space="0" w:color="000000"/>
            </w:tcBorders>
          </w:tcPr>
          <w:p w14:paraId="04FAE91E" w14:textId="77777777" w:rsidR="00D74456" w:rsidRPr="00DA13B5" w:rsidRDefault="00D74456" w:rsidP="00D74456">
            <w:pPr>
              <w:pStyle w:val="TableParagraph"/>
              <w:spacing w:before="0" w:line="240" w:lineRule="auto"/>
              <w:ind w:left="102" w:right="72"/>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20</w:t>
            </w:r>
          </w:p>
        </w:tc>
        <w:tc>
          <w:tcPr>
            <w:tcW w:w="415" w:type="pct"/>
            <w:tcBorders>
              <w:left w:val="single" w:sz="4" w:space="0" w:color="000000"/>
              <w:right w:val="single" w:sz="4" w:space="0" w:color="000000"/>
            </w:tcBorders>
          </w:tcPr>
          <w:p w14:paraId="28CDE982" w14:textId="77777777" w:rsidR="00D74456" w:rsidRPr="00DA13B5" w:rsidRDefault="00D74456" w:rsidP="00D74456">
            <w:pPr>
              <w:pStyle w:val="TableParagraph"/>
              <w:spacing w:before="0" w:line="240" w:lineRule="auto"/>
              <w:ind w:right="93"/>
              <w:jc w:val="right"/>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20</w:t>
            </w:r>
          </w:p>
        </w:tc>
        <w:tc>
          <w:tcPr>
            <w:tcW w:w="415" w:type="pct"/>
            <w:tcBorders>
              <w:left w:val="single" w:sz="4" w:space="0" w:color="000000"/>
              <w:right w:val="single" w:sz="4" w:space="0" w:color="000000"/>
            </w:tcBorders>
          </w:tcPr>
          <w:p w14:paraId="7E83F03F" w14:textId="77777777" w:rsidR="00D74456" w:rsidRPr="00DA13B5" w:rsidRDefault="00D74456" w:rsidP="00D74456">
            <w:pPr>
              <w:pStyle w:val="TableParagraph"/>
              <w:spacing w:before="0" w:line="240" w:lineRule="auto"/>
              <w:ind w:right="94"/>
              <w:jc w:val="right"/>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10</w:t>
            </w:r>
          </w:p>
        </w:tc>
        <w:tc>
          <w:tcPr>
            <w:tcW w:w="498" w:type="pct"/>
            <w:tcBorders>
              <w:left w:val="single" w:sz="4" w:space="0" w:color="000000"/>
              <w:right w:val="single" w:sz="4" w:space="0" w:color="000000"/>
            </w:tcBorders>
          </w:tcPr>
          <w:p w14:paraId="26A4A0CB" w14:textId="77777777" w:rsidR="00D74456" w:rsidRPr="00DA13B5" w:rsidRDefault="00D74456" w:rsidP="00D74456">
            <w:pPr>
              <w:pStyle w:val="TableParagraph"/>
              <w:spacing w:before="0" w:line="240" w:lineRule="auto"/>
              <w:ind w:left="181" w:right="155"/>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4"/>
                <w:sz w:val="20"/>
                <w:szCs w:val="20"/>
              </w:rPr>
              <w:t xml:space="preserve"> </w:t>
            </w:r>
            <w:r w:rsidRPr="00DA13B5">
              <w:rPr>
                <w:rFonts w:ascii="Arial" w:hAnsi="Arial" w:cs="Arial"/>
                <w:spacing w:val="-5"/>
                <w:sz w:val="20"/>
                <w:szCs w:val="20"/>
              </w:rPr>
              <w:t>10</w:t>
            </w:r>
          </w:p>
        </w:tc>
        <w:tc>
          <w:tcPr>
            <w:tcW w:w="415" w:type="pct"/>
            <w:tcBorders>
              <w:left w:val="single" w:sz="4" w:space="0" w:color="000000"/>
              <w:right w:val="single" w:sz="4" w:space="0" w:color="000000"/>
            </w:tcBorders>
          </w:tcPr>
          <w:p w14:paraId="14B9419F" w14:textId="77777777" w:rsidR="00D74456" w:rsidRPr="00DA13B5" w:rsidRDefault="00D74456" w:rsidP="00D74456">
            <w:pPr>
              <w:pStyle w:val="TableParagraph"/>
              <w:spacing w:before="0" w:line="240" w:lineRule="auto"/>
              <w:ind w:left="99" w:right="75"/>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20</w:t>
            </w:r>
          </w:p>
        </w:tc>
        <w:tc>
          <w:tcPr>
            <w:tcW w:w="415" w:type="pct"/>
            <w:tcBorders>
              <w:left w:val="single" w:sz="4" w:space="0" w:color="000000"/>
              <w:right w:val="single" w:sz="4" w:space="0" w:color="000000"/>
            </w:tcBorders>
          </w:tcPr>
          <w:p w14:paraId="22173B3E" w14:textId="77777777" w:rsidR="00D74456" w:rsidRPr="00DA13B5" w:rsidRDefault="00D74456" w:rsidP="00D74456">
            <w:pPr>
              <w:pStyle w:val="TableParagraph"/>
              <w:spacing w:before="0" w:line="240" w:lineRule="auto"/>
              <w:ind w:left="98" w:right="75"/>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20</w:t>
            </w:r>
          </w:p>
        </w:tc>
        <w:tc>
          <w:tcPr>
            <w:tcW w:w="415" w:type="pct"/>
            <w:tcBorders>
              <w:left w:val="single" w:sz="4" w:space="0" w:color="000000"/>
              <w:right w:val="single" w:sz="4" w:space="0" w:color="000000"/>
            </w:tcBorders>
          </w:tcPr>
          <w:p w14:paraId="70488220" w14:textId="77777777" w:rsidR="00D74456" w:rsidRPr="00DA13B5" w:rsidRDefault="00D74456" w:rsidP="00D74456">
            <w:pPr>
              <w:pStyle w:val="TableParagraph"/>
              <w:spacing w:before="0" w:line="240" w:lineRule="auto"/>
              <w:ind w:right="97"/>
              <w:jc w:val="right"/>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20</w:t>
            </w:r>
          </w:p>
        </w:tc>
        <w:tc>
          <w:tcPr>
            <w:tcW w:w="415" w:type="pct"/>
            <w:tcBorders>
              <w:left w:val="single" w:sz="4" w:space="0" w:color="000000"/>
              <w:right w:val="single" w:sz="4" w:space="0" w:color="000000"/>
            </w:tcBorders>
          </w:tcPr>
          <w:p w14:paraId="28B50634" w14:textId="77777777" w:rsidR="00D74456" w:rsidRPr="00DA13B5" w:rsidRDefault="00D74456" w:rsidP="00D74456">
            <w:pPr>
              <w:pStyle w:val="TableParagraph"/>
              <w:spacing w:before="0" w:line="240" w:lineRule="auto"/>
              <w:ind w:right="98"/>
              <w:jc w:val="right"/>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10</w:t>
            </w:r>
          </w:p>
        </w:tc>
        <w:tc>
          <w:tcPr>
            <w:tcW w:w="492" w:type="pct"/>
            <w:tcBorders>
              <w:left w:val="single" w:sz="4" w:space="0" w:color="000000"/>
              <w:right w:val="single" w:sz="4" w:space="0" w:color="000000"/>
            </w:tcBorders>
          </w:tcPr>
          <w:p w14:paraId="43BBC70A" w14:textId="77777777" w:rsidR="00D74456" w:rsidRPr="00DA13B5" w:rsidRDefault="00D74456" w:rsidP="00D74456">
            <w:pPr>
              <w:pStyle w:val="TableParagraph"/>
              <w:spacing w:before="0" w:line="240" w:lineRule="auto"/>
              <w:ind w:left="167" w:right="158"/>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4"/>
                <w:sz w:val="20"/>
                <w:szCs w:val="20"/>
              </w:rPr>
              <w:t xml:space="preserve"> </w:t>
            </w:r>
            <w:r w:rsidRPr="00DA13B5">
              <w:rPr>
                <w:rFonts w:ascii="Arial" w:hAnsi="Arial" w:cs="Arial"/>
                <w:spacing w:val="-5"/>
                <w:sz w:val="20"/>
                <w:szCs w:val="20"/>
              </w:rPr>
              <w:t>10</w:t>
            </w:r>
          </w:p>
        </w:tc>
        <w:tc>
          <w:tcPr>
            <w:tcW w:w="412" w:type="pct"/>
            <w:tcBorders>
              <w:left w:val="single" w:sz="4" w:space="0" w:color="000000"/>
              <w:right w:val="single" w:sz="8" w:space="0" w:color="000000"/>
            </w:tcBorders>
          </w:tcPr>
          <w:p w14:paraId="15CFB5C8" w14:textId="77777777" w:rsidR="00D74456" w:rsidRPr="00DA13B5" w:rsidRDefault="00D74456" w:rsidP="00D74456">
            <w:pPr>
              <w:pStyle w:val="TableParagraph"/>
              <w:spacing w:before="0" w:line="240" w:lineRule="auto"/>
              <w:ind w:left="96" w:right="74"/>
              <w:rPr>
                <w:rFonts w:ascii="Arial" w:hAnsi="Arial" w:cs="Arial"/>
                <w:sz w:val="20"/>
                <w:szCs w:val="20"/>
              </w:rPr>
            </w:pPr>
            <w:r w:rsidRPr="00DA13B5">
              <w:rPr>
                <w:rFonts w:ascii="Arial" w:hAnsi="Arial" w:cs="Arial"/>
                <w:sz w:val="20"/>
                <w:szCs w:val="20"/>
              </w:rPr>
              <w:t>V</w:t>
            </w:r>
            <w:r w:rsidRPr="00DA13B5">
              <w:rPr>
                <w:rFonts w:ascii="Arial" w:hAnsi="Arial" w:cs="Arial"/>
                <w:sz w:val="20"/>
                <w:szCs w:val="20"/>
                <w:vertAlign w:val="subscript"/>
              </w:rPr>
              <w:t>TR</w:t>
            </w:r>
            <w:r w:rsidRPr="00DA13B5">
              <w:rPr>
                <w:rFonts w:ascii="Arial" w:hAnsi="Arial" w:cs="Arial"/>
                <w:spacing w:val="-9"/>
                <w:sz w:val="20"/>
                <w:szCs w:val="20"/>
              </w:rPr>
              <w:t xml:space="preserve"> </w:t>
            </w:r>
            <w:r w:rsidRPr="00DA13B5">
              <w:rPr>
                <w:rFonts w:ascii="Arial" w:hAnsi="Arial" w:cs="Arial"/>
                <w:sz w:val="20"/>
                <w:szCs w:val="20"/>
              </w:rPr>
              <w:t>+</w:t>
            </w:r>
            <w:r w:rsidRPr="00DA13B5">
              <w:rPr>
                <w:rFonts w:ascii="Arial" w:hAnsi="Arial" w:cs="Arial"/>
                <w:spacing w:val="-5"/>
                <w:sz w:val="20"/>
                <w:szCs w:val="20"/>
              </w:rPr>
              <w:t xml:space="preserve"> 20</w:t>
            </w:r>
          </w:p>
        </w:tc>
      </w:tr>
      <w:tr w:rsidR="00D74456" w:rsidRPr="00DA13B5" w14:paraId="4D078CD6" w14:textId="77777777" w:rsidTr="00D74456">
        <w:trPr>
          <w:trHeight w:val="192"/>
        </w:trPr>
        <w:tc>
          <w:tcPr>
            <w:tcW w:w="694" w:type="pct"/>
            <w:tcBorders>
              <w:left w:val="single" w:sz="4" w:space="0" w:color="000000"/>
              <w:bottom w:val="single" w:sz="12" w:space="0" w:color="000000"/>
              <w:right w:val="single" w:sz="4" w:space="0" w:color="000000"/>
            </w:tcBorders>
          </w:tcPr>
          <w:p w14:paraId="571A919F" w14:textId="77777777" w:rsidR="00D74456" w:rsidRPr="00DA13B5" w:rsidRDefault="00D74456" w:rsidP="00D74456">
            <w:pPr>
              <w:pStyle w:val="TableParagraph"/>
              <w:spacing w:before="0" w:line="240" w:lineRule="auto"/>
              <w:ind w:left="362" w:right="337"/>
              <w:rPr>
                <w:rFonts w:ascii="Arial" w:hAnsi="Arial" w:cs="Arial"/>
                <w:b/>
                <w:sz w:val="20"/>
                <w:szCs w:val="20"/>
              </w:rPr>
            </w:pPr>
            <w:r w:rsidRPr="00DA13B5">
              <w:rPr>
                <w:rFonts w:ascii="Arial" w:hAnsi="Arial" w:cs="Arial"/>
                <w:b/>
                <w:spacing w:val="-4"/>
                <w:sz w:val="20"/>
                <w:szCs w:val="20"/>
              </w:rPr>
              <w:t>CASO</w:t>
            </w:r>
          </w:p>
        </w:tc>
        <w:tc>
          <w:tcPr>
            <w:tcW w:w="415" w:type="pct"/>
            <w:tcBorders>
              <w:left w:val="single" w:sz="4" w:space="0" w:color="000000"/>
              <w:bottom w:val="single" w:sz="12" w:space="0" w:color="000000"/>
              <w:right w:val="single" w:sz="4" w:space="0" w:color="000000"/>
            </w:tcBorders>
          </w:tcPr>
          <w:p w14:paraId="315158CE" w14:textId="77777777" w:rsidR="00D74456" w:rsidRPr="00DA13B5" w:rsidRDefault="00D74456" w:rsidP="00D74456">
            <w:pPr>
              <w:pStyle w:val="TableParagraph"/>
              <w:spacing w:before="0" w:line="240" w:lineRule="auto"/>
              <w:ind w:left="31"/>
              <w:rPr>
                <w:rFonts w:ascii="Arial" w:hAnsi="Arial" w:cs="Arial"/>
                <w:b/>
                <w:sz w:val="20"/>
                <w:szCs w:val="20"/>
              </w:rPr>
            </w:pPr>
            <w:r w:rsidRPr="00DA13B5">
              <w:rPr>
                <w:rFonts w:ascii="Arial" w:hAnsi="Arial" w:cs="Arial"/>
                <w:b/>
                <w:w w:val="97"/>
                <w:sz w:val="20"/>
                <w:szCs w:val="20"/>
              </w:rPr>
              <w:t>1</w:t>
            </w:r>
          </w:p>
        </w:tc>
        <w:tc>
          <w:tcPr>
            <w:tcW w:w="415" w:type="pct"/>
            <w:tcBorders>
              <w:left w:val="single" w:sz="4" w:space="0" w:color="000000"/>
              <w:bottom w:val="single" w:sz="12" w:space="0" w:color="000000"/>
              <w:right w:val="single" w:sz="4" w:space="0" w:color="000000"/>
            </w:tcBorders>
          </w:tcPr>
          <w:p w14:paraId="18C89AB9" w14:textId="77777777" w:rsidR="00D74456" w:rsidRPr="00DA13B5" w:rsidRDefault="00D74456" w:rsidP="00D74456">
            <w:pPr>
              <w:pStyle w:val="TableParagraph"/>
              <w:spacing w:before="0" w:line="240" w:lineRule="auto"/>
              <w:ind w:left="30"/>
              <w:rPr>
                <w:rFonts w:ascii="Arial" w:hAnsi="Arial" w:cs="Arial"/>
                <w:b/>
                <w:sz w:val="20"/>
                <w:szCs w:val="20"/>
              </w:rPr>
            </w:pPr>
            <w:r w:rsidRPr="00DA13B5">
              <w:rPr>
                <w:rFonts w:ascii="Arial" w:hAnsi="Arial" w:cs="Arial"/>
                <w:b/>
                <w:w w:val="97"/>
                <w:sz w:val="20"/>
                <w:szCs w:val="20"/>
              </w:rPr>
              <w:t>2</w:t>
            </w:r>
          </w:p>
        </w:tc>
        <w:tc>
          <w:tcPr>
            <w:tcW w:w="415" w:type="pct"/>
            <w:tcBorders>
              <w:left w:val="single" w:sz="4" w:space="0" w:color="000000"/>
              <w:bottom w:val="single" w:sz="12" w:space="0" w:color="000000"/>
              <w:right w:val="single" w:sz="4" w:space="0" w:color="000000"/>
            </w:tcBorders>
          </w:tcPr>
          <w:p w14:paraId="62E47469" w14:textId="77777777" w:rsidR="00D74456" w:rsidRPr="00DA13B5" w:rsidRDefault="00D74456" w:rsidP="00D74456">
            <w:pPr>
              <w:pStyle w:val="TableParagraph"/>
              <w:spacing w:before="0" w:line="240" w:lineRule="auto"/>
              <w:ind w:left="28"/>
              <w:rPr>
                <w:rFonts w:ascii="Arial" w:hAnsi="Arial" w:cs="Arial"/>
                <w:b/>
                <w:sz w:val="20"/>
                <w:szCs w:val="20"/>
              </w:rPr>
            </w:pPr>
            <w:r w:rsidRPr="00DA13B5">
              <w:rPr>
                <w:rFonts w:ascii="Arial" w:hAnsi="Arial" w:cs="Arial"/>
                <w:b/>
                <w:w w:val="97"/>
                <w:sz w:val="20"/>
                <w:szCs w:val="20"/>
              </w:rPr>
              <w:t>3</w:t>
            </w:r>
          </w:p>
        </w:tc>
        <w:tc>
          <w:tcPr>
            <w:tcW w:w="498" w:type="pct"/>
            <w:tcBorders>
              <w:left w:val="single" w:sz="4" w:space="0" w:color="000000"/>
              <w:bottom w:val="single" w:sz="12" w:space="0" w:color="000000"/>
              <w:right w:val="single" w:sz="4" w:space="0" w:color="000000"/>
            </w:tcBorders>
          </w:tcPr>
          <w:p w14:paraId="7152CBBD" w14:textId="77777777" w:rsidR="00D74456" w:rsidRPr="00DA13B5" w:rsidRDefault="00D74456" w:rsidP="00D74456">
            <w:pPr>
              <w:pStyle w:val="TableParagraph"/>
              <w:spacing w:before="0" w:line="240" w:lineRule="auto"/>
              <w:ind w:left="27"/>
              <w:rPr>
                <w:rFonts w:ascii="Arial" w:hAnsi="Arial" w:cs="Arial"/>
                <w:b/>
                <w:sz w:val="20"/>
                <w:szCs w:val="20"/>
              </w:rPr>
            </w:pPr>
            <w:r w:rsidRPr="00DA13B5">
              <w:rPr>
                <w:rFonts w:ascii="Arial" w:hAnsi="Arial" w:cs="Arial"/>
                <w:b/>
                <w:w w:val="97"/>
                <w:sz w:val="20"/>
                <w:szCs w:val="20"/>
              </w:rPr>
              <w:t>4</w:t>
            </w:r>
          </w:p>
        </w:tc>
        <w:tc>
          <w:tcPr>
            <w:tcW w:w="415" w:type="pct"/>
            <w:tcBorders>
              <w:left w:val="single" w:sz="4" w:space="0" w:color="000000"/>
              <w:bottom w:val="single" w:sz="12" w:space="0" w:color="000000"/>
              <w:right w:val="single" w:sz="4" w:space="0" w:color="000000"/>
            </w:tcBorders>
          </w:tcPr>
          <w:p w14:paraId="105F0B92" w14:textId="77777777" w:rsidR="00D74456" w:rsidRPr="00DA13B5" w:rsidRDefault="00D74456" w:rsidP="00D74456">
            <w:pPr>
              <w:pStyle w:val="TableParagraph"/>
              <w:spacing w:before="0" w:line="240" w:lineRule="auto"/>
              <w:ind w:left="25"/>
              <w:rPr>
                <w:rFonts w:ascii="Arial" w:hAnsi="Arial" w:cs="Arial"/>
                <w:b/>
                <w:sz w:val="20"/>
                <w:szCs w:val="20"/>
              </w:rPr>
            </w:pPr>
            <w:r w:rsidRPr="00DA13B5">
              <w:rPr>
                <w:rFonts w:ascii="Arial" w:hAnsi="Arial" w:cs="Arial"/>
                <w:b/>
                <w:w w:val="97"/>
                <w:sz w:val="20"/>
                <w:szCs w:val="20"/>
              </w:rPr>
              <w:t>5</w:t>
            </w:r>
          </w:p>
        </w:tc>
        <w:tc>
          <w:tcPr>
            <w:tcW w:w="415" w:type="pct"/>
            <w:tcBorders>
              <w:left w:val="single" w:sz="4" w:space="0" w:color="000000"/>
              <w:bottom w:val="single" w:sz="12" w:space="0" w:color="000000"/>
              <w:right w:val="single" w:sz="4" w:space="0" w:color="000000"/>
            </w:tcBorders>
          </w:tcPr>
          <w:p w14:paraId="294BA7E6" w14:textId="77777777" w:rsidR="00D74456" w:rsidRPr="00DA13B5" w:rsidRDefault="00D74456" w:rsidP="00D74456">
            <w:pPr>
              <w:pStyle w:val="TableParagraph"/>
              <w:spacing w:before="0" w:line="240" w:lineRule="auto"/>
              <w:ind w:left="23"/>
              <w:rPr>
                <w:rFonts w:ascii="Arial" w:hAnsi="Arial" w:cs="Arial"/>
                <w:b/>
                <w:sz w:val="20"/>
                <w:szCs w:val="20"/>
              </w:rPr>
            </w:pPr>
            <w:r w:rsidRPr="00DA13B5">
              <w:rPr>
                <w:rFonts w:ascii="Arial" w:hAnsi="Arial" w:cs="Arial"/>
                <w:b/>
                <w:w w:val="97"/>
                <w:sz w:val="20"/>
                <w:szCs w:val="20"/>
              </w:rPr>
              <w:t>1</w:t>
            </w:r>
          </w:p>
        </w:tc>
        <w:tc>
          <w:tcPr>
            <w:tcW w:w="415" w:type="pct"/>
            <w:tcBorders>
              <w:left w:val="single" w:sz="4" w:space="0" w:color="000000"/>
              <w:bottom w:val="single" w:sz="12" w:space="0" w:color="000000"/>
              <w:right w:val="single" w:sz="4" w:space="0" w:color="000000"/>
            </w:tcBorders>
          </w:tcPr>
          <w:p w14:paraId="5674DD73" w14:textId="77777777" w:rsidR="00D74456" w:rsidRPr="00DA13B5" w:rsidRDefault="00D74456" w:rsidP="00D74456">
            <w:pPr>
              <w:pStyle w:val="TableParagraph"/>
              <w:spacing w:before="0" w:line="240" w:lineRule="auto"/>
              <w:ind w:left="22"/>
              <w:rPr>
                <w:rFonts w:ascii="Arial" w:hAnsi="Arial" w:cs="Arial"/>
                <w:b/>
                <w:sz w:val="20"/>
                <w:szCs w:val="20"/>
              </w:rPr>
            </w:pPr>
            <w:r w:rsidRPr="00DA13B5">
              <w:rPr>
                <w:rFonts w:ascii="Arial" w:hAnsi="Arial" w:cs="Arial"/>
                <w:b/>
                <w:w w:val="97"/>
                <w:sz w:val="20"/>
                <w:szCs w:val="20"/>
              </w:rPr>
              <w:t>2</w:t>
            </w:r>
          </w:p>
        </w:tc>
        <w:tc>
          <w:tcPr>
            <w:tcW w:w="415" w:type="pct"/>
            <w:tcBorders>
              <w:left w:val="single" w:sz="4" w:space="0" w:color="000000"/>
              <w:bottom w:val="single" w:sz="12" w:space="0" w:color="000000"/>
              <w:right w:val="single" w:sz="4" w:space="0" w:color="000000"/>
            </w:tcBorders>
          </w:tcPr>
          <w:p w14:paraId="5C6055C6" w14:textId="77777777" w:rsidR="00D74456" w:rsidRPr="00DA13B5" w:rsidRDefault="00D74456" w:rsidP="00D74456">
            <w:pPr>
              <w:pStyle w:val="TableParagraph"/>
              <w:spacing w:before="0" w:line="240" w:lineRule="auto"/>
              <w:ind w:left="21"/>
              <w:rPr>
                <w:rFonts w:ascii="Arial" w:hAnsi="Arial" w:cs="Arial"/>
                <w:b/>
                <w:sz w:val="20"/>
                <w:szCs w:val="20"/>
              </w:rPr>
            </w:pPr>
            <w:r w:rsidRPr="00DA13B5">
              <w:rPr>
                <w:rFonts w:ascii="Arial" w:hAnsi="Arial" w:cs="Arial"/>
                <w:b/>
                <w:w w:val="97"/>
                <w:sz w:val="20"/>
                <w:szCs w:val="20"/>
              </w:rPr>
              <w:t>3</w:t>
            </w:r>
          </w:p>
        </w:tc>
        <w:tc>
          <w:tcPr>
            <w:tcW w:w="492" w:type="pct"/>
            <w:tcBorders>
              <w:left w:val="single" w:sz="4" w:space="0" w:color="000000"/>
              <w:bottom w:val="single" w:sz="12" w:space="0" w:color="000000"/>
              <w:right w:val="single" w:sz="4" w:space="0" w:color="000000"/>
            </w:tcBorders>
          </w:tcPr>
          <w:p w14:paraId="76C77454" w14:textId="77777777" w:rsidR="00D74456" w:rsidRPr="00DA13B5" w:rsidRDefault="00D74456" w:rsidP="00D74456">
            <w:pPr>
              <w:pStyle w:val="TableParagraph"/>
              <w:spacing w:before="0" w:line="240" w:lineRule="auto"/>
              <w:ind w:left="9"/>
              <w:rPr>
                <w:rFonts w:ascii="Arial" w:hAnsi="Arial" w:cs="Arial"/>
                <w:b/>
                <w:sz w:val="20"/>
                <w:szCs w:val="20"/>
              </w:rPr>
            </w:pPr>
            <w:r w:rsidRPr="00DA13B5">
              <w:rPr>
                <w:rFonts w:ascii="Arial" w:hAnsi="Arial" w:cs="Arial"/>
                <w:b/>
                <w:w w:val="97"/>
                <w:sz w:val="20"/>
                <w:szCs w:val="20"/>
              </w:rPr>
              <w:t>4</w:t>
            </w:r>
          </w:p>
        </w:tc>
        <w:tc>
          <w:tcPr>
            <w:tcW w:w="412" w:type="pct"/>
            <w:tcBorders>
              <w:left w:val="single" w:sz="4" w:space="0" w:color="000000"/>
              <w:bottom w:val="single" w:sz="12" w:space="0" w:color="000000"/>
              <w:right w:val="single" w:sz="8" w:space="0" w:color="000000"/>
            </w:tcBorders>
          </w:tcPr>
          <w:p w14:paraId="5CC6ADD4" w14:textId="77777777" w:rsidR="00D74456" w:rsidRPr="00DA13B5" w:rsidRDefault="00D74456" w:rsidP="00D74456">
            <w:pPr>
              <w:pStyle w:val="TableParagraph"/>
              <w:spacing w:before="0" w:line="240" w:lineRule="auto"/>
              <w:ind w:left="23"/>
              <w:rPr>
                <w:rFonts w:ascii="Arial" w:hAnsi="Arial" w:cs="Arial"/>
                <w:b/>
                <w:sz w:val="20"/>
                <w:szCs w:val="20"/>
              </w:rPr>
            </w:pPr>
            <w:r w:rsidRPr="00DA13B5">
              <w:rPr>
                <w:rFonts w:ascii="Arial" w:hAnsi="Arial" w:cs="Arial"/>
                <w:b/>
                <w:w w:val="97"/>
                <w:sz w:val="20"/>
                <w:szCs w:val="20"/>
              </w:rPr>
              <w:t>5</w:t>
            </w:r>
          </w:p>
        </w:tc>
      </w:tr>
    </w:tbl>
    <w:p w14:paraId="15FA74D8" w14:textId="77777777" w:rsidR="00D74456" w:rsidRPr="00DA13B5" w:rsidRDefault="00D74456" w:rsidP="00D74456">
      <w:pPr>
        <w:spacing w:after="0" w:line="360" w:lineRule="auto"/>
        <w:jc w:val="both"/>
        <w:rPr>
          <w:rFonts w:ascii="Arial" w:hAnsi="Arial" w:cs="Arial"/>
          <w:sz w:val="20"/>
          <w:szCs w:val="20"/>
        </w:rPr>
      </w:pPr>
    </w:p>
    <w:p w14:paraId="7CBE401D" w14:textId="77777777" w:rsidR="00D74456" w:rsidRPr="00DA13B5" w:rsidRDefault="00D74456" w:rsidP="00D74456">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lastRenderedPageBreak/>
        <w:t>La anterior reseña y posterior cuadro nos da las pautas que regirán en cada uno de nuestros dos corredores de diseño tramos de diseño y así poder incorporar en una tabla de resumen los resultados de cada uno de los tramos que componen el proyecto.</w:t>
      </w:r>
    </w:p>
    <w:p w14:paraId="45F33274" w14:textId="77777777" w:rsidR="00D74456" w:rsidRPr="00DA13B5" w:rsidRDefault="00D74456" w:rsidP="00D74456">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 xml:space="preserve">La asignación de la velocidad específica de las curvas horizontales (VCH) se realizó simulando primero el desplazamiento de un vehículo en un sentido de circulación y luego en el otro. La velocidad específica que se le asigne como definitiva a una curva debe ser la mayor que resulte de la simulación en ambos sentidos, también cabe anotar que este proyecto compuesto por dos corredores está en su totalidad diseñado con empalmes de curvas circulares, además el mejoramiento geométrico estos sujetos a puntos obligados de cota y geometría, tales como (19) diez y nueve tramos de placa huella existentes, tres pontones, </w:t>
      </w:r>
      <w:proofErr w:type="gramStart"/>
      <w:r w:rsidRPr="00DA13B5">
        <w:rPr>
          <w:rFonts w:ascii="Arial" w:hAnsi="Arial" w:cs="Arial"/>
          <w:sz w:val="20"/>
          <w:szCs w:val="20"/>
          <w:lang w:val="es-ES"/>
        </w:rPr>
        <w:t>seis box</w:t>
      </w:r>
      <w:proofErr w:type="gramEnd"/>
      <w:r w:rsidRPr="00DA13B5">
        <w:rPr>
          <w:rFonts w:ascii="Arial" w:hAnsi="Arial" w:cs="Arial"/>
          <w:sz w:val="20"/>
          <w:szCs w:val="20"/>
          <w:lang w:val="es-ES"/>
        </w:rPr>
        <w:t xml:space="preserve"> </w:t>
      </w:r>
      <w:proofErr w:type="spellStart"/>
      <w:r w:rsidRPr="00DA13B5">
        <w:rPr>
          <w:rFonts w:ascii="Arial" w:hAnsi="Arial" w:cs="Arial"/>
          <w:sz w:val="20"/>
          <w:szCs w:val="20"/>
          <w:lang w:val="es-ES"/>
        </w:rPr>
        <w:t>culvert</w:t>
      </w:r>
      <w:proofErr w:type="spellEnd"/>
      <w:r w:rsidRPr="00DA13B5">
        <w:rPr>
          <w:rFonts w:ascii="Arial" w:hAnsi="Arial" w:cs="Arial"/>
          <w:sz w:val="20"/>
          <w:szCs w:val="20"/>
          <w:lang w:val="es-ES"/>
        </w:rPr>
        <w:t xml:space="preserve"> y una batea.</w:t>
      </w:r>
    </w:p>
    <w:p w14:paraId="74194418" w14:textId="343F9D06" w:rsidR="005040E3" w:rsidRPr="00DA13B5" w:rsidRDefault="00D74456" w:rsidP="001137B7">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En las siguientes dos tablas se presenta la asignación de (VCH) para cada uno de los dos corredores que componen el diseño, para lo cual se indica la abscisa de inicio y terminación de cada curva, el tipo de empalme empleado en la misma, la deflexión del alineamiento, la longitud del segmento recto anterior y la asignación de velocidades específicas en el sentido creciente, decreciente y definitiva. La cantidad de curvas horizontales que intervienen directamente en el mejoramiento geométrico de los diez y seis subtramos del corredor Topaipí - Naranjal es de 140 curvas. A su vez los seis subtramos priorizados del corredor Naranjal- Aperche cuentan con 99 curvas horizontales que forman parte integral del diseño.</w:t>
      </w:r>
    </w:p>
    <w:p w14:paraId="0777B218" w14:textId="77777777" w:rsidR="00144C19" w:rsidRPr="00DA13B5" w:rsidRDefault="00144C19" w:rsidP="001137B7">
      <w:pPr>
        <w:spacing w:after="0" w:line="360" w:lineRule="auto"/>
        <w:ind w:firstLine="708"/>
        <w:jc w:val="both"/>
        <w:rPr>
          <w:rFonts w:ascii="Arial" w:hAnsi="Arial" w:cs="Arial"/>
          <w:sz w:val="20"/>
          <w:szCs w:val="20"/>
          <w:lang w:val="es-ES"/>
        </w:rPr>
      </w:pPr>
    </w:p>
    <w:p w14:paraId="734C9042" w14:textId="49DC3450" w:rsidR="005040E3" w:rsidRPr="00DA13B5" w:rsidRDefault="00102B78" w:rsidP="00176DAC">
      <w:pPr>
        <w:pStyle w:val="Ttulo2"/>
        <w:numPr>
          <w:ilvl w:val="1"/>
          <w:numId w:val="1"/>
        </w:numPr>
        <w:spacing w:line="360" w:lineRule="auto"/>
        <w:jc w:val="both"/>
        <w:rPr>
          <w:rFonts w:ascii="Arial" w:hAnsi="Arial" w:cs="Arial"/>
          <w:b/>
          <w:bCs/>
          <w:color w:val="auto"/>
          <w:sz w:val="20"/>
          <w:szCs w:val="20"/>
          <w:lang w:val="es-ES"/>
        </w:rPr>
      </w:pPr>
      <w:bookmarkStart w:id="41" w:name="_Toc216596163"/>
      <w:r w:rsidRPr="00DA13B5">
        <w:rPr>
          <w:rFonts w:ascii="Arial" w:hAnsi="Arial" w:cs="Arial"/>
          <w:b/>
          <w:bCs/>
          <w:color w:val="auto"/>
          <w:sz w:val="20"/>
          <w:szCs w:val="20"/>
          <w:lang w:val="es-ES"/>
        </w:rPr>
        <w:t xml:space="preserve">Asignación de Velocidades Específicas a Curvas Horizontales Corredor </w:t>
      </w:r>
      <w:r w:rsidR="008A5B0B" w:rsidRPr="00DA13B5">
        <w:rPr>
          <w:rFonts w:ascii="Arial" w:hAnsi="Arial" w:cs="Arial"/>
          <w:b/>
          <w:bCs/>
          <w:color w:val="auto"/>
          <w:sz w:val="20"/>
          <w:szCs w:val="20"/>
          <w:lang w:val="es-ES"/>
        </w:rPr>
        <w:t>VÍA QUE CONDUCE DE LA VEREDA MONTELARGO A LA VEREDA LIMONAL (DEL SECTOR LOMA DIVINO NIÑO AL SECTOR PUENTE LA TRAMPA) MUNICIPIO DE ANOLAIMA, DEPARTAMENTO DE CUNDINAMARCA</w:t>
      </w:r>
      <w:bookmarkEnd w:id="41"/>
    </w:p>
    <w:p w14:paraId="5388B79E" w14:textId="5AF93C83" w:rsidR="00DB348C" w:rsidRPr="00DA13B5" w:rsidRDefault="00D74456" w:rsidP="005040E3">
      <w:pPr>
        <w:spacing w:after="0" w:line="360" w:lineRule="auto"/>
        <w:jc w:val="center"/>
        <w:rPr>
          <w:rFonts w:ascii="Arial" w:hAnsi="Arial" w:cs="Arial"/>
          <w:sz w:val="20"/>
          <w:szCs w:val="20"/>
        </w:rPr>
      </w:pPr>
      <w:r w:rsidRPr="00DA13B5">
        <w:rPr>
          <w:rFonts w:ascii="Arial" w:hAnsi="Arial" w:cs="Arial"/>
          <w:b/>
          <w:bCs/>
          <w:sz w:val="20"/>
          <w:szCs w:val="20"/>
        </w:rPr>
        <w:t>Tabla 9. C</w:t>
      </w:r>
      <w:r w:rsidR="00144C19" w:rsidRPr="00DA13B5">
        <w:rPr>
          <w:rFonts w:ascii="Arial" w:hAnsi="Arial" w:cs="Arial"/>
          <w:b/>
          <w:bCs/>
          <w:sz w:val="20"/>
          <w:szCs w:val="20"/>
        </w:rPr>
        <w:t xml:space="preserve">urvas Horizontales </w:t>
      </w:r>
      <w:r w:rsidR="00176DAC" w:rsidRPr="00DA13B5">
        <w:rPr>
          <w:rFonts w:ascii="Arial" w:hAnsi="Arial" w:cs="Arial"/>
          <w:b/>
          <w:bCs/>
          <w:sz w:val="20"/>
          <w:szCs w:val="20"/>
        </w:rPr>
        <w:t>(</w:t>
      </w:r>
      <w:r w:rsidR="00144C19" w:rsidRPr="00DA13B5">
        <w:rPr>
          <w:rFonts w:ascii="Arial" w:hAnsi="Arial" w:cs="Arial"/>
          <w:b/>
          <w:bCs/>
          <w:sz w:val="20"/>
          <w:szCs w:val="20"/>
        </w:rPr>
        <w:t>K0+000</w:t>
      </w:r>
      <w:r w:rsidRPr="00DA13B5">
        <w:rPr>
          <w:rFonts w:ascii="Arial" w:hAnsi="Arial" w:cs="Arial"/>
          <w:b/>
          <w:bCs/>
          <w:sz w:val="20"/>
          <w:szCs w:val="20"/>
        </w:rPr>
        <w:t>– K</w:t>
      </w:r>
      <w:r w:rsidR="002512ED" w:rsidRPr="00DA13B5">
        <w:rPr>
          <w:rFonts w:ascii="Arial" w:hAnsi="Arial" w:cs="Arial"/>
          <w:b/>
          <w:bCs/>
          <w:sz w:val="20"/>
          <w:szCs w:val="20"/>
        </w:rPr>
        <w:t>2</w:t>
      </w:r>
      <w:r w:rsidR="00DB348C" w:rsidRPr="00DA13B5">
        <w:rPr>
          <w:rFonts w:ascii="Arial" w:hAnsi="Arial" w:cs="Arial"/>
          <w:b/>
          <w:bCs/>
          <w:sz w:val="20"/>
          <w:szCs w:val="20"/>
        </w:rPr>
        <w:t>+</w:t>
      </w:r>
      <w:r w:rsidR="002512ED" w:rsidRPr="00DA13B5">
        <w:rPr>
          <w:rFonts w:ascii="Arial" w:hAnsi="Arial" w:cs="Arial"/>
          <w:b/>
          <w:bCs/>
          <w:sz w:val="20"/>
          <w:szCs w:val="20"/>
        </w:rPr>
        <w:t>814</w:t>
      </w:r>
      <w:r w:rsidRPr="00DA13B5">
        <w:rPr>
          <w:rFonts w:ascii="Arial" w:hAnsi="Arial" w:cs="Arial"/>
          <w:b/>
          <w:bCs/>
          <w:sz w:val="20"/>
          <w:szCs w:val="20"/>
        </w:rPr>
        <w:t>)</w:t>
      </w:r>
    </w:p>
    <w:tbl>
      <w:tblPr>
        <w:tblW w:w="11805" w:type="dxa"/>
        <w:tblInd w:w="-856" w:type="dxa"/>
        <w:tblCellMar>
          <w:left w:w="70" w:type="dxa"/>
          <w:right w:w="70" w:type="dxa"/>
        </w:tblCellMar>
        <w:tblLook w:val="04A0" w:firstRow="1" w:lastRow="0" w:firstColumn="1" w:lastColumn="0" w:noHBand="0" w:noVBand="1"/>
      </w:tblPr>
      <w:tblGrid>
        <w:gridCol w:w="474"/>
        <w:gridCol w:w="1019"/>
        <w:gridCol w:w="674"/>
        <w:gridCol w:w="1196"/>
        <w:gridCol w:w="919"/>
        <w:gridCol w:w="1163"/>
        <w:gridCol w:w="1258"/>
        <w:gridCol w:w="1258"/>
        <w:gridCol w:w="808"/>
        <w:gridCol w:w="1030"/>
        <w:gridCol w:w="975"/>
        <w:gridCol w:w="1130"/>
        <w:gridCol w:w="1163"/>
        <w:gridCol w:w="1163"/>
        <w:gridCol w:w="919"/>
        <w:gridCol w:w="1163"/>
        <w:gridCol w:w="752"/>
        <w:gridCol w:w="986"/>
        <w:gridCol w:w="919"/>
        <w:gridCol w:w="975"/>
        <w:gridCol w:w="1258"/>
      </w:tblGrid>
      <w:tr w:rsidR="009A72C7" w:rsidRPr="00DA13B5" w14:paraId="43EAEA4C" w14:textId="77777777" w:rsidTr="009A72C7">
        <w:trPr>
          <w:trHeight w:val="433"/>
        </w:trPr>
        <w:tc>
          <w:tcPr>
            <w:tcW w:w="292" w:type="dxa"/>
            <w:tcBorders>
              <w:top w:val="single" w:sz="4" w:space="0" w:color="auto"/>
              <w:left w:val="single" w:sz="4" w:space="0" w:color="auto"/>
              <w:bottom w:val="single" w:sz="4" w:space="0" w:color="auto"/>
              <w:right w:val="single" w:sz="4" w:space="0" w:color="auto"/>
            </w:tcBorders>
            <w:vAlign w:val="center"/>
            <w:hideMark/>
          </w:tcPr>
          <w:p w14:paraId="7557A7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Nº</w:t>
            </w:r>
          </w:p>
        </w:tc>
        <w:tc>
          <w:tcPr>
            <w:tcW w:w="561" w:type="dxa"/>
            <w:tcBorders>
              <w:top w:val="single" w:sz="4" w:space="0" w:color="auto"/>
              <w:left w:val="nil"/>
              <w:bottom w:val="single" w:sz="4" w:space="0" w:color="auto"/>
              <w:right w:val="single" w:sz="4" w:space="0" w:color="auto"/>
            </w:tcBorders>
            <w:vAlign w:val="center"/>
            <w:hideMark/>
          </w:tcPr>
          <w:p w14:paraId="3EBE6E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Velocidad de proyecto</w:t>
            </w:r>
          </w:p>
        </w:tc>
        <w:tc>
          <w:tcPr>
            <w:tcW w:w="380" w:type="dxa"/>
            <w:tcBorders>
              <w:top w:val="single" w:sz="4" w:space="0" w:color="auto"/>
              <w:left w:val="nil"/>
              <w:bottom w:val="single" w:sz="4" w:space="0" w:color="auto"/>
              <w:right w:val="single" w:sz="4" w:space="0" w:color="auto"/>
            </w:tcBorders>
            <w:vAlign w:val="center"/>
            <w:hideMark/>
          </w:tcPr>
          <w:p w14:paraId="3714CA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Tipo</w:t>
            </w:r>
          </w:p>
        </w:tc>
        <w:tc>
          <w:tcPr>
            <w:tcW w:w="664" w:type="dxa"/>
            <w:tcBorders>
              <w:top w:val="single" w:sz="4" w:space="0" w:color="auto"/>
              <w:left w:val="nil"/>
              <w:bottom w:val="single" w:sz="4" w:space="0" w:color="auto"/>
              <w:right w:val="single" w:sz="4" w:space="0" w:color="auto"/>
            </w:tcBorders>
            <w:vAlign w:val="center"/>
            <w:hideMark/>
          </w:tcPr>
          <w:p w14:paraId="33AB1E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Restricción paramétrica</w:t>
            </w:r>
          </w:p>
        </w:tc>
        <w:tc>
          <w:tcPr>
            <w:tcW w:w="516" w:type="dxa"/>
            <w:tcBorders>
              <w:top w:val="single" w:sz="4" w:space="0" w:color="auto"/>
              <w:left w:val="nil"/>
              <w:bottom w:val="single" w:sz="4" w:space="0" w:color="auto"/>
              <w:right w:val="single" w:sz="4" w:space="0" w:color="auto"/>
            </w:tcBorders>
            <w:vAlign w:val="center"/>
            <w:hideMark/>
          </w:tcPr>
          <w:p w14:paraId="46C0AC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Longitud</w:t>
            </w:r>
          </w:p>
        </w:tc>
        <w:tc>
          <w:tcPr>
            <w:tcW w:w="646" w:type="dxa"/>
            <w:tcBorders>
              <w:top w:val="single" w:sz="4" w:space="0" w:color="auto"/>
              <w:left w:val="nil"/>
              <w:bottom w:val="single" w:sz="4" w:space="0" w:color="auto"/>
              <w:right w:val="single" w:sz="4" w:space="0" w:color="auto"/>
            </w:tcBorders>
            <w:vAlign w:val="center"/>
            <w:hideMark/>
          </w:tcPr>
          <w:p w14:paraId="68A075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Orientación</w:t>
            </w:r>
          </w:p>
        </w:tc>
        <w:tc>
          <w:tcPr>
            <w:tcW w:w="680" w:type="dxa"/>
            <w:tcBorders>
              <w:top w:val="single" w:sz="4" w:space="0" w:color="auto"/>
              <w:left w:val="nil"/>
              <w:bottom w:val="single" w:sz="4" w:space="0" w:color="auto"/>
              <w:right w:val="single" w:sz="4" w:space="0" w:color="auto"/>
            </w:tcBorders>
            <w:vAlign w:val="center"/>
            <w:hideMark/>
          </w:tcPr>
          <w:p w14:paraId="6ECD43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P.K. inicial</w:t>
            </w:r>
          </w:p>
        </w:tc>
        <w:tc>
          <w:tcPr>
            <w:tcW w:w="680" w:type="dxa"/>
            <w:tcBorders>
              <w:top w:val="single" w:sz="4" w:space="0" w:color="auto"/>
              <w:left w:val="nil"/>
              <w:bottom w:val="single" w:sz="4" w:space="0" w:color="auto"/>
              <w:right w:val="single" w:sz="4" w:space="0" w:color="auto"/>
            </w:tcBorders>
            <w:vAlign w:val="center"/>
            <w:hideMark/>
          </w:tcPr>
          <w:p w14:paraId="53AF17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P.K. final</w:t>
            </w:r>
          </w:p>
        </w:tc>
        <w:tc>
          <w:tcPr>
            <w:tcW w:w="465" w:type="dxa"/>
            <w:tcBorders>
              <w:top w:val="single" w:sz="4" w:space="0" w:color="auto"/>
              <w:left w:val="nil"/>
              <w:bottom w:val="single" w:sz="4" w:space="0" w:color="auto"/>
              <w:right w:val="single" w:sz="4" w:space="0" w:color="auto"/>
            </w:tcBorders>
            <w:vAlign w:val="center"/>
            <w:hideMark/>
          </w:tcPr>
          <w:p w14:paraId="7F12E4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 mínimo</w:t>
            </w:r>
          </w:p>
        </w:tc>
        <w:tc>
          <w:tcPr>
            <w:tcW w:w="571" w:type="dxa"/>
            <w:tcBorders>
              <w:top w:val="single" w:sz="4" w:space="0" w:color="auto"/>
              <w:left w:val="nil"/>
              <w:bottom w:val="single" w:sz="4" w:space="0" w:color="auto"/>
              <w:right w:val="single" w:sz="4" w:space="0" w:color="auto"/>
            </w:tcBorders>
            <w:vAlign w:val="center"/>
            <w:hideMark/>
          </w:tcPr>
          <w:p w14:paraId="12E4FD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52" w:type="dxa"/>
            <w:tcBorders>
              <w:top w:val="single" w:sz="4" w:space="0" w:color="auto"/>
              <w:left w:val="nil"/>
              <w:bottom w:val="single" w:sz="4" w:space="0" w:color="auto"/>
              <w:right w:val="single" w:sz="4" w:space="0" w:color="auto"/>
            </w:tcBorders>
            <w:vAlign w:val="center"/>
            <w:hideMark/>
          </w:tcPr>
          <w:p w14:paraId="75EBCF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Grado de curvatura por arco</w:t>
            </w:r>
          </w:p>
        </w:tc>
        <w:tc>
          <w:tcPr>
            <w:tcW w:w="637" w:type="dxa"/>
            <w:tcBorders>
              <w:top w:val="single" w:sz="4" w:space="0" w:color="auto"/>
              <w:left w:val="nil"/>
              <w:bottom w:val="single" w:sz="4" w:space="0" w:color="auto"/>
              <w:right w:val="single" w:sz="4" w:space="0" w:color="auto"/>
            </w:tcBorders>
            <w:vAlign w:val="center"/>
            <w:hideMark/>
          </w:tcPr>
          <w:p w14:paraId="728D78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Ángulo de incremento</w:t>
            </w:r>
          </w:p>
        </w:tc>
        <w:tc>
          <w:tcPr>
            <w:tcW w:w="646" w:type="dxa"/>
            <w:tcBorders>
              <w:top w:val="single" w:sz="4" w:space="0" w:color="auto"/>
              <w:left w:val="nil"/>
              <w:bottom w:val="single" w:sz="4" w:space="0" w:color="auto"/>
              <w:right w:val="single" w:sz="4" w:space="0" w:color="auto"/>
            </w:tcBorders>
            <w:vAlign w:val="center"/>
            <w:hideMark/>
          </w:tcPr>
          <w:p w14:paraId="384CF8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Orientación inicial</w:t>
            </w:r>
          </w:p>
        </w:tc>
        <w:tc>
          <w:tcPr>
            <w:tcW w:w="646" w:type="dxa"/>
            <w:tcBorders>
              <w:top w:val="single" w:sz="4" w:space="0" w:color="auto"/>
              <w:left w:val="nil"/>
              <w:bottom w:val="single" w:sz="4" w:space="0" w:color="auto"/>
              <w:right w:val="single" w:sz="4" w:space="0" w:color="auto"/>
            </w:tcBorders>
            <w:vAlign w:val="center"/>
            <w:hideMark/>
          </w:tcPr>
          <w:p w14:paraId="7BE6B1F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Orientación final</w:t>
            </w:r>
          </w:p>
        </w:tc>
        <w:tc>
          <w:tcPr>
            <w:tcW w:w="516" w:type="dxa"/>
            <w:tcBorders>
              <w:top w:val="single" w:sz="4" w:space="0" w:color="auto"/>
              <w:left w:val="nil"/>
              <w:bottom w:val="single" w:sz="4" w:space="0" w:color="auto"/>
              <w:right w:val="single" w:sz="4" w:space="0" w:color="auto"/>
            </w:tcBorders>
            <w:vAlign w:val="center"/>
            <w:hideMark/>
          </w:tcPr>
          <w:p w14:paraId="5C477F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Longitud de cuerda</w:t>
            </w:r>
          </w:p>
        </w:tc>
        <w:tc>
          <w:tcPr>
            <w:tcW w:w="646" w:type="dxa"/>
            <w:tcBorders>
              <w:top w:val="single" w:sz="4" w:space="0" w:color="auto"/>
              <w:left w:val="nil"/>
              <w:bottom w:val="single" w:sz="4" w:space="0" w:color="auto"/>
              <w:right w:val="single" w:sz="4" w:space="0" w:color="auto"/>
            </w:tcBorders>
            <w:vAlign w:val="center"/>
            <w:hideMark/>
          </w:tcPr>
          <w:p w14:paraId="3E0147C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Orientación de cuerda</w:t>
            </w:r>
          </w:p>
        </w:tc>
        <w:tc>
          <w:tcPr>
            <w:tcW w:w="429" w:type="dxa"/>
            <w:tcBorders>
              <w:top w:val="single" w:sz="4" w:space="0" w:color="auto"/>
              <w:left w:val="nil"/>
              <w:bottom w:val="single" w:sz="4" w:space="0" w:color="auto"/>
              <w:right w:val="single" w:sz="4" w:space="0" w:color="auto"/>
            </w:tcBorders>
            <w:vAlign w:val="center"/>
            <w:hideMark/>
          </w:tcPr>
          <w:p w14:paraId="522B9F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Flecha del arco</w:t>
            </w:r>
          </w:p>
        </w:tc>
        <w:tc>
          <w:tcPr>
            <w:tcW w:w="542" w:type="dxa"/>
            <w:tcBorders>
              <w:top w:val="single" w:sz="4" w:space="0" w:color="auto"/>
              <w:left w:val="nil"/>
              <w:bottom w:val="single" w:sz="4" w:space="0" w:color="auto"/>
              <w:right w:val="single" w:sz="4" w:space="0" w:color="auto"/>
            </w:tcBorders>
            <w:vAlign w:val="center"/>
            <w:hideMark/>
          </w:tcPr>
          <w:p w14:paraId="6E87FF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Tangente externa</w:t>
            </w:r>
          </w:p>
        </w:tc>
        <w:tc>
          <w:tcPr>
            <w:tcW w:w="516" w:type="dxa"/>
            <w:tcBorders>
              <w:top w:val="single" w:sz="4" w:space="0" w:color="auto"/>
              <w:left w:val="nil"/>
              <w:bottom w:val="single" w:sz="4" w:space="0" w:color="auto"/>
              <w:right w:val="single" w:sz="4" w:space="0" w:color="auto"/>
            </w:tcBorders>
            <w:vAlign w:val="center"/>
            <w:hideMark/>
          </w:tcPr>
          <w:p w14:paraId="726E7C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Secante externa</w:t>
            </w:r>
          </w:p>
        </w:tc>
        <w:tc>
          <w:tcPr>
            <w:tcW w:w="540" w:type="dxa"/>
            <w:tcBorders>
              <w:top w:val="single" w:sz="4" w:space="0" w:color="auto"/>
              <w:left w:val="nil"/>
              <w:bottom w:val="single" w:sz="4" w:space="0" w:color="auto"/>
              <w:right w:val="single" w:sz="4" w:space="0" w:color="auto"/>
            </w:tcBorders>
            <w:vAlign w:val="center"/>
            <w:hideMark/>
          </w:tcPr>
          <w:p w14:paraId="139ABB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Ángulo incluido de PI</w:t>
            </w:r>
          </w:p>
        </w:tc>
        <w:tc>
          <w:tcPr>
            <w:tcW w:w="680" w:type="dxa"/>
            <w:tcBorders>
              <w:top w:val="single" w:sz="4" w:space="0" w:color="auto"/>
              <w:left w:val="nil"/>
              <w:bottom w:val="single" w:sz="4" w:space="0" w:color="auto"/>
              <w:right w:val="single" w:sz="4" w:space="0" w:color="auto"/>
            </w:tcBorders>
            <w:vAlign w:val="center"/>
            <w:hideMark/>
          </w:tcPr>
          <w:p w14:paraId="322155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P.K. de PI</w:t>
            </w:r>
          </w:p>
        </w:tc>
      </w:tr>
      <w:tr w:rsidR="009A72C7" w:rsidRPr="00DA13B5" w14:paraId="1623B893"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62B47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w:t>
            </w:r>
          </w:p>
        </w:tc>
        <w:tc>
          <w:tcPr>
            <w:tcW w:w="561" w:type="dxa"/>
            <w:tcBorders>
              <w:top w:val="nil"/>
              <w:left w:val="nil"/>
              <w:bottom w:val="single" w:sz="4" w:space="0" w:color="auto"/>
              <w:right w:val="single" w:sz="4" w:space="0" w:color="auto"/>
            </w:tcBorders>
            <w:noWrap/>
            <w:vAlign w:val="bottom"/>
            <w:hideMark/>
          </w:tcPr>
          <w:p w14:paraId="655323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EC845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442030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1E6CE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16.923m</w:t>
            </w:r>
          </w:p>
        </w:tc>
        <w:tc>
          <w:tcPr>
            <w:tcW w:w="646" w:type="dxa"/>
            <w:tcBorders>
              <w:top w:val="nil"/>
              <w:left w:val="nil"/>
              <w:bottom w:val="single" w:sz="4" w:space="0" w:color="auto"/>
              <w:right w:val="single" w:sz="4" w:space="0" w:color="auto"/>
            </w:tcBorders>
            <w:noWrap/>
            <w:vAlign w:val="bottom"/>
            <w:hideMark/>
          </w:tcPr>
          <w:p w14:paraId="2E9D3A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S27° 33' 08.22"E</w:t>
            </w:r>
          </w:p>
        </w:tc>
        <w:tc>
          <w:tcPr>
            <w:tcW w:w="680" w:type="dxa"/>
            <w:tcBorders>
              <w:top w:val="nil"/>
              <w:left w:val="nil"/>
              <w:bottom w:val="single" w:sz="4" w:space="0" w:color="auto"/>
              <w:right w:val="single" w:sz="4" w:space="0" w:color="auto"/>
            </w:tcBorders>
            <w:noWrap/>
            <w:vAlign w:val="bottom"/>
            <w:hideMark/>
          </w:tcPr>
          <w:p w14:paraId="60CFC4F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0+000.000m</w:t>
            </w:r>
          </w:p>
        </w:tc>
        <w:tc>
          <w:tcPr>
            <w:tcW w:w="680" w:type="dxa"/>
            <w:tcBorders>
              <w:top w:val="nil"/>
              <w:left w:val="nil"/>
              <w:bottom w:val="single" w:sz="4" w:space="0" w:color="auto"/>
              <w:right w:val="single" w:sz="4" w:space="0" w:color="auto"/>
            </w:tcBorders>
            <w:noWrap/>
            <w:vAlign w:val="bottom"/>
            <w:hideMark/>
          </w:tcPr>
          <w:p w14:paraId="1DC543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0+016.923m</w:t>
            </w:r>
          </w:p>
        </w:tc>
        <w:tc>
          <w:tcPr>
            <w:tcW w:w="465" w:type="dxa"/>
            <w:tcBorders>
              <w:top w:val="nil"/>
              <w:left w:val="nil"/>
              <w:bottom w:val="single" w:sz="4" w:space="0" w:color="auto"/>
              <w:right w:val="single" w:sz="4" w:space="0" w:color="auto"/>
            </w:tcBorders>
            <w:noWrap/>
            <w:vAlign w:val="bottom"/>
            <w:hideMark/>
          </w:tcPr>
          <w:p w14:paraId="33AD105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1157F0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75B73E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11DF27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9013D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FA935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96CB2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A0FED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50068A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260C99B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C71BF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42C77A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9BB01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54BEAF9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36C8E1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w:t>
            </w:r>
          </w:p>
        </w:tc>
        <w:tc>
          <w:tcPr>
            <w:tcW w:w="561" w:type="dxa"/>
            <w:tcBorders>
              <w:top w:val="nil"/>
              <w:left w:val="nil"/>
              <w:bottom w:val="single" w:sz="4" w:space="0" w:color="auto"/>
              <w:right w:val="single" w:sz="4" w:space="0" w:color="auto"/>
            </w:tcBorders>
            <w:noWrap/>
            <w:vAlign w:val="bottom"/>
            <w:hideMark/>
          </w:tcPr>
          <w:p w14:paraId="26939B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27094C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2407BB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57B311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41.873m</w:t>
            </w:r>
          </w:p>
        </w:tc>
        <w:tc>
          <w:tcPr>
            <w:tcW w:w="646" w:type="dxa"/>
            <w:tcBorders>
              <w:top w:val="nil"/>
              <w:left w:val="nil"/>
              <w:bottom w:val="single" w:sz="4" w:space="0" w:color="auto"/>
              <w:right w:val="single" w:sz="4" w:space="0" w:color="auto"/>
            </w:tcBorders>
            <w:noWrap/>
            <w:vAlign w:val="bottom"/>
            <w:hideMark/>
          </w:tcPr>
          <w:p w14:paraId="0BBAD5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98CF3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0+016.923m</w:t>
            </w:r>
          </w:p>
        </w:tc>
        <w:tc>
          <w:tcPr>
            <w:tcW w:w="680" w:type="dxa"/>
            <w:tcBorders>
              <w:top w:val="nil"/>
              <w:left w:val="nil"/>
              <w:bottom w:val="single" w:sz="4" w:space="0" w:color="auto"/>
              <w:right w:val="single" w:sz="4" w:space="0" w:color="auto"/>
            </w:tcBorders>
            <w:noWrap/>
            <w:vAlign w:val="bottom"/>
            <w:hideMark/>
          </w:tcPr>
          <w:p w14:paraId="4F6A092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0+058.796m</w:t>
            </w:r>
          </w:p>
        </w:tc>
        <w:tc>
          <w:tcPr>
            <w:tcW w:w="465" w:type="dxa"/>
            <w:tcBorders>
              <w:top w:val="nil"/>
              <w:left w:val="nil"/>
              <w:bottom w:val="single" w:sz="4" w:space="0" w:color="auto"/>
              <w:right w:val="single" w:sz="4" w:space="0" w:color="auto"/>
            </w:tcBorders>
            <w:noWrap/>
            <w:vAlign w:val="bottom"/>
            <w:hideMark/>
          </w:tcPr>
          <w:p w14:paraId="31EEDF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3412A75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31.380m</w:t>
            </w:r>
          </w:p>
        </w:tc>
        <w:tc>
          <w:tcPr>
            <w:tcW w:w="552" w:type="dxa"/>
            <w:tcBorders>
              <w:top w:val="nil"/>
              <w:left w:val="nil"/>
              <w:bottom w:val="single" w:sz="4" w:space="0" w:color="auto"/>
              <w:right w:val="single" w:sz="4" w:space="0" w:color="auto"/>
            </w:tcBorders>
            <w:noWrap/>
            <w:vAlign w:val="bottom"/>
            <w:hideMark/>
          </w:tcPr>
          <w:p w14:paraId="4AA9F5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054.7761 (g)</w:t>
            </w:r>
          </w:p>
        </w:tc>
        <w:tc>
          <w:tcPr>
            <w:tcW w:w="637" w:type="dxa"/>
            <w:tcBorders>
              <w:top w:val="nil"/>
              <w:left w:val="nil"/>
              <w:bottom w:val="single" w:sz="4" w:space="0" w:color="auto"/>
              <w:right w:val="single" w:sz="4" w:space="0" w:color="auto"/>
            </w:tcBorders>
            <w:noWrap/>
            <w:vAlign w:val="bottom"/>
            <w:hideMark/>
          </w:tcPr>
          <w:p w14:paraId="753CA5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076.4551 (g)</w:t>
            </w:r>
          </w:p>
        </w:tc>
        <w:tc>
          <w:tcPr>
            <w:tcW w:w="646" w:type="dxa"/>
            <w:tcBorders>
              <w:top w:val="nil"/>
              <w:left w:val="nil"/>
              <w:bottom w:val="single" w:sz="4" w:space="0" w:color="auto"/>
              <w:right w:val="single" w:sz="4" w:space="0" w:color="auto"/>
            </w:tcBorders>
            <w:noWrap/>
            <w:vAlign w:val="bottom"/>
            <w:hideMark/>
          </w:tcPr>
          <w:p w14:paraId="329453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S27° 33' 08.22"E</w:t>
            </w:r>
          </w:p>
        </w:tc>
        <w:tc>
          <w:tcPr>
            <w:tcW w:w="646" w:type="dxa"/>
            <w:tcBorders>
              <w:top w:val="nil"/>
              <w:left w:val="nil"/>
              <w:bottom w:val="single" w:sz="4" w:space="0" w:color="auto"/>
              <w:right w:val="single" w:sz="4" w:space="0" w:color="auto"/>
            </w:tcBorders>
            <w:noWrap/>
            <w:vAlign w:val="bottom"/>
            <w:hideMark/>
          </w:tcPr>
          <w:p w14:paraId="7F55A5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N75° 59' 33.30"E</w:t>
            </w:r>
          </w:p>
        </w:tc>
        <w:tc>
          <w:tcPr>
            <w:tcW w:w="516" w:type="dxa"/>
            <w:tcBorders>
              <w:top w:val="nil"/>
              <w:left w:val="nil"/>
              <w:bottom w:val="single" w:sz="4" w:space="0" w:color="auto"/>
              <w:right w:val="single" w:sz="4" w:space="0" w:color="auto"/>
            </w:tcBorders>
            <w:noWrap/>
            <w:vAlign w:val="bottom"/>
            <w:hideMark/>
          </w:tcPr>
          <w:p w14:paraId="13CD67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38.835m</w:t>
            </w:r>
          </w:p>
        </w:tc>
        <w:tc>
          <w:tcPr>
            <w:tcW w:w="646" w:type="dxa"/>
            <w:tcBorders>
              <w:top w:val="nil"/>
              <w:left w:val="nil"/>
              <w:bottom w:val="single" w:sz="4" w:space="0" w:color="auto"/>
              <w:right w:val="single" w:sz="4" w:space="0" w:color="auto"/>
            </w:tcBorders>
            <w:noWrap/>
            <w:vAlign w:val="bottom"/>
            <w:hideMark/>
          </w:tcPr>
          <w:p w14:paraId="4A0E20A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S65° 46' 47.46"E</w:t>
            </w:r>
          </w:p>
        </w:tc>
        <w:tc>
          <w:tcPr>
            <w:tcW w:w="429" w:type="dxa"/>
            <w:tcBorders>
              <w:top w:val="nil"/>
              <w:left w:val="nil"/>
              <w:bottom w:val="single" w:sz="4" w:space="0" w:color="auto"/>
              <w:right w:val="single" w:sz="4" w:space="0" w:color="auto"/>
            </w:tcBorders>
            <w:noWrap/>
            <w:vAlign w:val="bottom"/>
            <w:hideMark/>
          </w:tcPr>
          <w:p w14:paraId="1B0755E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6.729</w:t>
            </w:r>
          </w:p>
        </w:tc>
        <w:tc>
          <w:tcPr>
            <w:tcW w:w="542" w:type="dxa"/>
            <w:tcBorders>
              <w:top w:val="nil"/>
              <w:left w:val="nil"/>
              <w:bottom w:val="single" w:sz="4" w:space="0" w:color="auto"/>
              <w:right w:val="single" w:sz="4" w:space="0" w:color="auto"/>
            </w:tcBorders>
            <w:noWrap/>
            <w:vAlign w:val="bottom"/>
            <w:hideMark/>
          </w:tcPr>
          <w:p w14:paraId="0376367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24.718m</w:t>
            </w:r>
          </w:p>
        </w:tc>
        <w:tc>
          <w:tcPr>
            <w:tcW w:w="516" w:type="dxa"/>
            <w:tcBorders>
              <w:top w:val="nil"/>
              <w:left w:val="nil"/>
              <w:bottom w:val="single" w:sz="4" w:space="0" w:color="auto"/>
              <w:right w:val="single" w:sz="4" w:space="0" w:color="auto"/>
            </w:tcBorders>
            <w:noWrap/>
            <w:vAlign w:val="bottom"/>
            <w:hideMark/>
          </w:tcPr>
          <w:p w14:paraId="691511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8.566m</w:t>
            </w:r>
          </w:p>
        </w:tc>
        <w:tc>
          <w:tcPr>
            <w:tcW w:w="540" w:type="dxa"/>
            <w:tcBorders>
              <w:top w:val="nil"/>
              <w:left w:val="nil"/>
              <w:bottom w:val="single" w:sz="4" w:space="0" w:color="auto"/>
              <w:right w:val="single" w:sz="4" w:space="0" w:color="auto"/>
            </w:tcBorders>
            <w:noWrap/>
            <w:vAlign w:val="bottom"/>
            <w:hideMark/>
          </w:tcPr>
          <w:p w14:paraId="68400AC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103.5449 (g)</w:t>
            </w:r>
          </w:p>
        </w:tc>
        <w:tc>
          <w:tcPr>
            <w:tcW w:w="680" w:type="dxa"/>
            <w:tcBorders>
              <w:top w:val="nil"/>
              <w:left w:val="nil"/>
              <w:bottom w:val="single" w:sz="4" w:space="0" w:color="auto"/>
              <w:right w:val="single" w:sz="4" w:space="0" w:color="auto"/>
            </w:tcBorders>
            <w:noWrap/>
            <w:vAlign w:val="bottom"/>
            <w:hideMark/>
          </w:tcPr>
          <w:p w14:paraId="7BE9D5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0+041.641m</w:t>
            </w:r>
          </w:p>
        </w:tc>
      </w:tr>
      <w:tr w:rsidR="009A72C7" w:rsidRPr="00DA13B5" w14:paraId="2DB943E6"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2631D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w:t>
            </w:r>
          </w:p>
        </w:tc>
        <w:tc>
          <w:tcPr>
            <w:tcW w:w="561" w:type="dxa"/>
            <w:tcBorders>
              <w:top w:val="nil"/>
              <w:left w:val="nil"/>
              <w:bottom w:val="single" w:sz="4" w:space="0" w:color="auto"/>
              <w:right w:val="single" w:sz="4" w:space="0" w:color="auto"/>
            </w:tcBorders>
            <w:noWrap/>
            <w:vAlign w:val="bottom"/>
            <w:hideMark/>
          </w:tcPr>
          <w:p w14:paraId="1F615C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DEE19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3262692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469F1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9.023m</w:t>
            </w:r>
          </w:p>
        </w:tc>
        <w:tc>
          <w:tcPr>
            <w:tcW w:w="646" w:type="dxa"/>
            <w:tcBorders>
              <w:top w:val="nil"/>
              <w:left w:val="nil"/>
              <w:bottom w:val="single" w:sz="4" w:space="0" w:color="auto"/>
              <w:right w:val="single" w:sz="4" w:space="0" w:color="auto"/>
            </w:tcBorders>
            <w:noWrap/>
            <w:vAlign w:val="bottom"/>
            <w:hideMark/>
          </w:tcPr>
          <w:p w14:paraId="6F5C52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N75° 59' 33.30"E</w:t>
            </w:r>
          </w:p>
        </w:tc>
        <w:tc>
          <w:tcPr>
            <w:tcW w:w="680" w:type="dxa"/>
            <w:tcBorders>
              <w:top w:val="nil"/>
              <w:left w:val="nil"/>
              <w:bottom w:val="single" w:sz="4" w:space="0" w:color="auto"/>
              <w:right w:val="single" w:sz="4" w:space="0" w:color="auto"/>
            </w:tcBorders>
            <w:noWrap/>
            <w:vAlign w:val="bottom"/>
            <w:hideMark/>
          </w:tcPr>
          <w:p w14:paraId="43C66B7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0+058.796m</w:t>
            </w:r>
          </w:p>
        </w:tc>
        <w:tc>
          <w:tcPr>
            <w:tcW w:w="680" w:type="dxa"/>
            <w:tcBorders>
              <w:top w:val="nil"/>
              <w:left w:val="nil"/>
              <w:bottom w:val="single" w:sz="4" w:space="0" w:color="auto"/>
              <w:right w:val="single" w:sz="4" w:space="0" w:color="auto"/>
            </w:tcBorders>
            <w:noWrap/>
            <w:vAlign w:val="bottom"/>
            <w:hideMark/>
          </w:tcPr>
          <w:p w14:paraId="2E157A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0+067.819m</w:t>
            </w:r>
          </w:p>
        </w:tc>
        <w:tc>
          <w:tcPr>
            <w:tcW w:w="465" w:type="dxa"/>
            <w:tcBorders>
              <w:top w:val="nil"/>
              <w:left w:val="nil"/>
              <w:bottom w:val="single" w:sz="4" w:space="0" w:color="auto"/>
              <w:right w:val="single" w:sz="4" w:space="0" w:color="auto"/>
            </w:tcBorders>
            <w:noWrap/>
            <w:vAlign w:val="bottom"/>
            <w:hideMark/>
          </w:tcPr>
          <w:p w14:paraId="09127B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251BAB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1843D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393D7C3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6D245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BCCE02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DC01CB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E1AB5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01C150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7045F2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67A1E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5E18F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94D18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011161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76EA3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w:t>
            </w:r>
          </w:p>
        </w:tc>
        <w:tc>
          <w:tcPr>
            <w:tcW w:w="561" w:type="dxa"/>
            <w:tcBorders>
              <w:top w:val="nil"/>
              <w:left w:val="nil"/>
              <w:bottom w:val="single" w:sz="4" w:space="0" w:color="auto"/>
              <w:right w:val="single" w:sz="4" w:space="0" w:color="auto"/>
            </w:tcBorders>
            <w:noWrap/>
            <w:vAlign w:val="bottom"/>
            <w:hideMark/>
          </w:tcPr>
          <w:p w14:paraId="2A78A5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292CF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5325F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890DD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4.719m</w:t>
            </w:r>
          </w:p>
        </w:tc>
        <w:tc>
          <w:tcPr>
            <w:tcW w:w="646" w:type="dxa"/>
            <w:tcBorders>
              <w:top w:val="nil"/>
              <w:left w:val="nil"/>
              <w:bottom w:val="single" w:sz="4" w:space="0" w:color="auto"/>
              <w:right w:val="single" w:sz="4" w:space="0" w:color="auto"/>
            </w:tcBorders>
            <w:noWrap/>
            <w:vAlign w:val="bottom"/>
            <w:hideMark/>
          </w:tcPr>
          <w:p w14:paraId="389B405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700557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0+067.819m</w:t>
            </w:r>
          </w:p>
        </w:tc>
        <w:tc>
          <w:tcPr>
            <w:tcW w:w="680" w:type="dxa"/>
            <w:tcBorders>
              <w:top w:val="nil"/>
              <w:left w:val="nil"/>
              <w:bottom w:val="single" w:sz="4" w:space="0" w:color="auto"/>
              <w:right w:val="single" w:sz="4" w:space="0" w:color="auto"/>
            </w:tcBorders>
            <w:noWrap/>
            <w:vAlign w:val="bottom"/>
            <w:hideMark/>
          </w:tcPr>
          <w:p w14:paraId="22DCC7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0+072.538m</w:t>
            </w:r>
          </w:p>
        </w:tc>
        <w:tc>
          <w:tcPr>
            <w:tcW w:w="465" w:type="dxa"/>
            <w:tcBorders>
              <w:top w:val="nil"/>
              <w:left w:val="nil"/>
              <w:bottom w:val="single" w:sz="4" w:space="0" w:color="auto"/>
              <w:right w:val="single" w:sz="4" w:space="0" w:color="auto"/>
            </w:tcBorders>
            <w:noWrap/>
            <w:vAlign w:val="bottom"/>
            <w:hideMark/>
          </w:tcPr>
          <w:p w14:paraId="0AE5DA5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2EF6444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16.070m</w:t>
            </w:r>
          </w:p>
        </w:tc>
        <w:tc>
          <w:tcPr>
            <w:tcW w:w="552" w:type="dxa"/>
            <w:tcBorders>
              <w:top w:val="nil"/>
              <w:left w:val="nil"/>
              <w:bottom w:val="single" w:sz="4" w:space="0" w:color="auto"/>
              <w:right w:val="single" w:sz="4" w:space="0" w:color="auto"/>
            </w:tcBorders>
            <w:noWrap/>
            <w:vAlign w:val="bottom"/>
            <w:hideMark/>
          </w:tcPr>
          <w:p w14:paraId="38A617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106.9630 (g)</w:t>
            </w:r>
          </w:p>
        </w:tc>
        <w:tc>
          <w:tcPr>
            <w:tcW w:w="637" w:type="dxa"/>
            <w:tcBorders>
              <w:top w:val="nil"/>
              <w:left w:val="nil"/>
              <w:bottom w:val="single" w:sz="4" w:space="0" w:color="auto"/>
              <w:right w:val="single" w:sz="4" w:space="0" w:color="auto"/>
            </w:tcBorders>
            <w:noWrap/>
            <w:vAlign w:val="bottom"/>
            <w:hideMark/>
          </w:tcPr>
          <w:p w14:paraId="56D713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016.8239 (g)</w:t>
            </w:r>
          </w:p>
        </w:tc>
        <w:tc>
          <w:tcPr>
            <w:tcW w:w="646" w:type="dxa"/>
            <w:tcBorders>
              <w:top w:val="nil"/>
              <w:left w:val="nil"/>
              <w:bottom w:val="single" w:sz="4" w:space="0" w:color="auto"/>
              <w:right w:val="single" w:sz="4" w:space="0" w:color="auto"/>
            </w:tcBorders>
            <w:noWrap/>
            <w:vAlign w:val="bottom"/>
            <w:hideMark/>
          </w:tcPr>
          <w:p w14:paraId="140285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N75° 59' 33.30"E</w:t>
            </w:r>
          </w:p>
        </w:tc>
        <w:tc>
          <w:tcPr>
            <w:tcW w:w="646" w:type="dxa"/>
            <w:tcBorders>
              <w:top w:val="nil"/>
              <w:left w:val="nil"/>
              <w:bottom w:val="single" w:sz="4" w:space="0" w:color="auto"/>
              <w:right w:val="single" w:sz="4" w:space="0" w:color="auto"/>
            </w:tcBorders>
            <w:noWrap/>
            <w:vAlign w:val="bottom"/>
            <w:hideMark/>
          </w:tcPr>
          <w:p w14:paraId="3FCA7C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N59° 10' 07.09"E</w:t>
            </w:r>
          </w:p>
        </w:tc>
        <w:tc>
          <w:tcPr>
            <w:tcW w:w="516" w:type="dxa"/>
            <w:tcBorders>
              <w:top w:val="nil"/>
              <w:left w:val="nil"/>
              <w:bottom w:val="single" w:sz="4" w:space="0" w:color="auto"/>
              <w:right w:val="single" w:sz="4" w:space="0" w:color="auto"/>
            </w:tcBorders>
            <w:noWrap/>
            <w:vAlign w:val="bottom"/>
            <w:hideMark/>
          </w:tcPr>
          <w:p w14:paraId="5612E0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4.702m</w:t>
            </w:r>
          </w:p>
        </w:tc>
        <w:tc>
          <w:tcPr>
            <w:tcW w:w="646" w:type="dxa"/>
            <w:tcBorders>
              <w:top w:val="nil"/>
              <w:left w:val="nil"/>
              <w:bottom w:val="single" w:sz="4" w:space="0" w:color="auto"/>
              <w:right w:val="single" w:sz="4" w:space="0" w:color="auto"/>
            </w:tcBorders>
            <w:noWrap/>
            <w:vAlign w:val="bottom"/>
            <w:hideMark/>
          </w:tcPr>
          <w:p w14:paraId="2D2AE0E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N67° 34' 50.20"E</w:t>
            </w:r>
          </w:p>
        </w:tc>
        <w:tc>
          <w:tcPr>
            <w:tcW w:w="429" w:type="dxa"/>
            <w:tcBorders>
              <w:top w:val="nil"/>
              <w:left w:val="nil"/>
              <w:bottom w:val="single" w:sz="4" w:space="0" w:color="auto"/>
              <w:right w:val="single" w:sz="4" w:space="0" w:color="auto"/>
            </w:tcBorders>
            <w:noWrap/>
            <w:vAlign w:val="bottom"/>
            <w:hideMark/>
          </w:tcPr>
          <w:p w14:paraId="61034A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0.173</w:t>
            </w:r>
          </w:p>
        </w:tc>
        <w:tc>
          <w:tcPr>
            <w:tcW w:w="542" w:type="dxa"/>
            <w:tcBorders>
              <w:top w:val="nil"/>
              <w:left w:val="nil"/>
              <w:bottom w:val="single" w:sz="4" w:space="0" w:color="auto"/>
              <w:right w:val="single" w:sz="4" w:space="0" w:color="auto"/>
            </w:tcBorders>
            <w:noWrap/>
            <w:vAlign w:val="bottom"/>
            <w:hideMark/>
          </w:tcPr>
          <w:p w14:paraId="565578C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2.376m</w:t>
            </w:r>
          </w:p>
        </w:tc>
        <w:tc>
          <w:tcPr>
            <w:tcW w:w="516" w:type="dxa"/>
            <w:tcBorders>
              <w:top w:val="nil"/>
              <w:left w:val="nil"/>
              <w:bottom w:val="single" w:sz="4" w:space="0" w:color="auto"/>
              <w:right w:val="single" w:sz="4" w:space="0" w:color="auto"/>
            </w:tcBorders>
            <w:noWrap/>
            <w:vAlign w:val="bottom"/>
            <w:hideMark/>
          </w:tcPr>
          <w:p w14:paraId="2806B2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0.175m</w:t>
            </w:r>
          </w:p>
        </w:tc>
        <w:tc>
          <w:tcPr>
            <w:tcW w:w="540" w:type="dxa"/>
            <w:tcBorders>
              <w:top w:val="nil"/>
              <w:left w:val="nil"/>
              <w:bottom w:val="single" w:sz="4" w:space="0" w:color="auto"/>
              <w:right w:val="single" w:sz="4" w:space="0" w:color="auto"/>
            </w:tcBorders>
            <w:noWrap/>
            <w:vAlign w:val="bottom"/>
            <w:hideMark/>
          </w:tcPr>
          <w:p w14:paraId="23F999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163.1761 (g)</w:t>
            </w:r>
          </w:p>
        </w:tc>
        <w:tc>
          <w:tcPr>
            <w:tcW w:w="680" w:type="dxa"/>
            <w:tcBorders>
              <w:top w:val="nil"/>
              <w:left w:val="nil"/>
              <w:bottom w:val="single" w:sz="4" w:space="0" w:color="auto"/>
              <w:right w:val="single" w:sz="4" w:space="0" w:color="auto"/>
            </w:tcBorders>
            <w:noWrap/>
            <w:vAlign w:val="bottom"/>
            <w:hideMark/>
          </w:tcPr>
          <w:p w14:paraId="39800A1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0+070.196m</w:t>
            </w:r>
          </w:p>
        </w:tc>
      </w:tr>
      <w:tr w:rsidR="009A72C7" w:rsidRPr="00DA13B5" w14:paraId="3741D6C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A8927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w:t>
            </w:r>
          </w:p>
        </w:tc>
        <w:tc>
          <w:tcPr>
            <w:tcW w:w="561" w:type="dxa"/>
            <w:tcBorders>
              <w:top w:val="nil"/>
              <w:left w:val="nil"/>
              <w:bottom w:val="single" w:sz="4" w:space="0" w:color="auto"/>
              <w:right w:val="single" w:sz="4" w:space="0" w:color="auto"/>
            </w:tcBorders>
            <w:noWrap/>
            <w:vAlign w:val="bottom"/>
            <w:hideMark/>
          </w:tcPr>
          <w:p w14:paraId="6AAEEE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69148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6E898E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E3D11F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13.429m</w:t>
            </w:r>
          </w:p>
        </w:tc>
        <w:tc>
          <w:tcPr>
            <w:tcW w:w="646" w:type="dxa"/>
            <w:tcBorders>
              <w:top w:val="nil"/>
              <w:left w:val="nil"/>
              <w:bottom w:val="single" w:sz="4" w:space="0" w:color="auto"/>
              <w:right w:val="single" w:sz="4" w:space="0" w:color="auto"/>
            </w:tcBorders>
            <w:noWrap/>
            <w:vAlign w:val="bottom"/>
            <w:hideMark/>
          </w:tcPr>
          <w:p w14:paraId="77E7BBF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N59° 10' 07.09"E</w:t>
            </w:r>
          </w:p>
        </w:tc>
        <w:tc>
          <w:tcPr>
            <w:tcW w:w="680" w:type="dxa"/>
            <w:tcBorders>
              <w:top w:val="nil"/>
              <w:left w:val="nil"/>
              <w:bottom w:val="single" w:sz="4" w:space="0" w:color="auto"/>
              <w:right w:val="single" w:sz="4" w:space="0" w:color="auto"/>
            </w:tcBorders>
            <w:noWrap/>
            <w:vAlign w:val="bottom"/>
            <w:hideMark/>
          </w:tcPr>
          <w:p w14:paraId="102422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0+072.538m</w:t>
            </w:r>
          </w:p>
        </w:tc>
        <w:tc>
          <w:tcPr>
            <w:tcW w:w="680" w:type="dxa"/>
            <w:tcBorders>
              <w:top w:val="nil"/>
              <w:left w:val="nil"/>
              <w:bottom w:val="single" w:sz="4" w:space="0" w:color="auto"/>
              <w:right w:val="single" w:sz="4" w:space="0" w:color="auto"/>
            </w:tcBorders>
            <w:noWrap/>
            <w:vAlign w:val="bottom"/>
            <w:hideMark/>
          </w:tcPr>
          <w:p w14:paraId="554B20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0+085.966m</w:t>
            </w:r>
          </w:p>
        </w:tc>
        <w:tc>
          <w:tcPr>
            <w:tcW w:w="465" w:type="dxa"/>
            <w:tcBorders>
              <w:top w:val="nil"/>
              <w:left w:val="nil"/>
              <w:bottom w:val="single" w:sz="4" w:space="0" w:color="auto"/>
              <w:right w:val="single" w:sz="4" w:space="0" w:color="auto"/>
            </w:tcBorders>
            <w:noWrap/>
            <w:vAlign w:val="bottom"/>
            <w:hideMark/>
          </w:tcPr>
          <w:p w14:paraId="3E3420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70C9AB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03C379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7D06CCF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8F329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37CBBF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343AD5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65D24C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5E5938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FE679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7D6DF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394642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78227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42902D48"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3D8A46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w:t>
            </w:r>
          </w:p>
        </w:tc>
        <w:tc>
          <w:tcPr>
            <w:tcW w:w="561" w:type="dxa"/>
            <w:tcBorders>
              <w:top w:val="nil"/>
              <w:left w:val="nil"/>
              <w:bottom w:val="single" w:sz="4" w:space="0" w:color="auto"/>
              <w:right w:val="single" w:sz="4" w:space="0" w:color="auto"/>
            </w:tcBorders>
            <w:noWrap/>
            <w:vAlign w:val="bottom"/>
            <w:hideMark/>
          </w:tcPr>
          <w:p w14:paraId="5927A15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6B0F7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4E01E5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39D0C8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2.753m</w:t>
            </w:r>
          </w:p>
        </w:tc>
        <w:tc>
          <w:tcPr>
            <w:tcW w:w="646" w:type="dxa"/>
            <w:tcBorders>
              <w:top w:val="nil"/>
              <w:left w:val="nil"/>
              <w:bottom w:val="single" w:sz="4" w:space="0" w:color="auto"/>
              <w:right w:val="single" w:sz="4" w:space="0" w:color="auto"/>
            </w:tcBorders>
            <w:noWrap/>
            <w:vAlign w:val="bottom"/>
            <w:hideMark/>
          </w:tcPr>
          <w:p w14:paraId="19AC055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7550B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0+085.966m</w:t>
            </w:r>
          </w:p>
        </w:tc>
        <w:tc>
          <w:tcPr>
            <w:tcW w:w="680" w:type="dxa"/>
            <w:tcBorders>
              <w:top w:val="nil"/>
              <w:left w:val="nil"/>
              <w:bottom w:val="single" w:sz="4" w:space="0" w:color="auto"/>
              <w:right w:val="single" w:sz="4" w:space="0" w:color="auto"/>
            </w:tcBorders>
            <w:noWrap/>
            <w:vAlign w:val="bottom"/>
            <w:hideMark/>
          </w:tcPr>
          <w:p w14:paraId="14950F7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0+088.719m</w:t>
            </w:r>
          </w:p>
        </w:tc>
        <w:tc>
          <w:tcPr>
            <w:tcW w:w="465" w:type="dxa"/>
            <w:tcBorders>
              <w:top w:val="nil"/>
              <w:left w:val="nil"/>
              <w:bottom w:val="single" w:sz="4" w:space="0" w:color="auto"/>
              <w:right w:val="single" w:sz="4" w:space="0" w:color="auto"/>
            </w:tcBorders>
            <w:noWrap/>
            <w:vAlign w:val="bottom"/>
            <w:hideMark/>
          </w:tcPr>
          <w:p w14:paraId="358029A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10CB57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16.070m</w:t>
            </w:r>
          </w:p>
        </w:tc>
        <w:tc>
          <w:tcPr>
            <w:tcW w:w="552" w:type="dxa"/>
            <w:tcBorders>
              <w:top w:val="nil"/>
              <w:left w:val="nil"/>
              <w:bottom w:val="single" w:sz="4" w:space="0" w:color="auto"/>
              <w:right w:val="single" w:sz="4" w:space="0" w:color="auto"/>
            </w:tcBorders>
            <w:noWrap/>
            <w:vAlign w:val="bottom"/>
            <w:hideMark/>
          </w:tcPr>
          <w:p w14:paraId="63DEC2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106.9630 (g)</w:t>
            </w:r>
          </w:p>
        </w:tc>
        <w:tc>
          <w:tcPr>
            <w:tcW w:w="637" w:type="dxa"/>
            <w:tcBorders>
              <w:top w:val="nil"/>
              <w:left w:val="nil"/>
              <w:bottom w:val="single" w:sz="4" w:space="0" w:color="auto"/>
              <w:right w:val="single" w:sz="4" w:space="0" w:color="auto"/>
            </w:tcBorders>
            <w:noWrap/>
            <w:vAlign w:val="bottom"/>
            <w:hideMark/>
          </w:tcPr>
          <w:p w14:paraId="73D31F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009.8143 (g)</w:t>
            </w:r>
          </w:p>
        </w:tc>
        <w:tc>
          <w:tcPr>
            <w:tcW w:w="646" w:type="dxa"/>
            <w:tcBorders>
              <w:top w:val="nil"/>
              <w:left w:val="nil"/>
              <w:bottom w:val="single" w:sz="4" w:space="0" w:color="auto"/>
              <w:right w:val="single" w:sz="4" w:space="0" w:color="auto"/>
            </w:tcBorders>
            <w:noWrap/>
            <w:vAlign w:val="bottom"/>
            <w:hideMark/>
          </w:tcPr>
          <w:p w14:paraId="056401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N59° 10' 07.09"E</w:t>
            </w:r>
          </w:p>
        </w:tc>
        <w:tc>
          <w:tcPr>
            <w:tcW w:w="646" w:type="dxa"/>
            <w:tcBorders>
              <w:top w:val="nil"/>
              <w:left w:val="nil"/>
              <w:bottom w:val="single" w:sz="4" w:space="0" w:color="auto"/>
              <w:right w:val="single" w:sz="4" w:space="0" w:color="auto"/>
            </w:tcBorders>
            <w:noWrap/>
            <w:vAlign w:val="bottom"/>
            <w:hideMark/>
          </w:tcPr>
          <w:p w14:paraId="689B28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N68° 58' 58.52"E</w:t>
            </w:r>
          </w:p>
        </w:tc>
        <w:tc>
          <w:tcPr>
            <w:tcW w:w="516" w:type="dxa"/>
            <w:tcBorders>
              <w:top w:val="nil"/>
              <w:left w:val="nil"/>
              <w:bottom w:val="single" w:sz="4" w:space="0" w:color="auto"/>
              <w:right w:val="single" w:sz="4" w:space="0" w:color="auto"/>
            </w:tcBorders>
            <w:noWrap/>
            <w:vAlign w:val="bottom"/>
            <w:hideMark/>
          </w:tcPr>
          <w:p w14:paraId="23717B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2.749m</w:t>
            </w:r>
          </w:p>
        </w:tc>
        <w:tc>
          <w:tcPr>
            <w:tcW w:w="646" w:type="dxa"/>
            <w:tcBorders>
              <w:top w:val="nil"/>
              <w:left w:val="nil"/>
              <w:bottom w:val="single" w:sz="4" w:space="0" w:color="auto"/>
              <w:right w:val="single" w:sz="4" w:space="0" w:color="auto"/>
            </w:tcBorders>
            <w:noWrap/>
            <w:vAlign w:val="bottom"/>
            <w:hideMark/>
          </w:tcPr>
          <w:p w14:paraId="539248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N64° 04' 32.81"E</w:t>
            </w:r>
          </w:p>
        </w:tc>
        <w:tc>
          <w:tcPr>
            <w:tcW w:w="429" w:type="dxa"/>
            <w:tcBorders>
              <w:top w:val="nil"/>
              <w:left w:val="nil"/>
              <w:bottom w:val="single" w:sz="4" w:space="0" w:color="auto"/>
              <w:right w:val="single" w:sz="4" w:space="0" w:color="auto"/>
            </w:tcBorders>
            <w:noWrap/>
            <w:vAlign w:val="bottom"/>
            <w:hideMark/>
          </w:tcPr>
          <w:p w14:paraId="2DEA9E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0.059</w:t>
            </w:r>
          </w:p>
        </w:tc>
        <w:tc>
          <w:tcPr>
            <w:tcW w:w="542" w:type="dxa"/>
            <w:tcBorders>
              <w:top w:val="nil"/>
              <w:left w:val="nil"/>
              <w:bottom w:val="single" w:sz="4" w:space="0" w:color="auto"/>
              <w:right w:val="single" w:sz="4" w:space="0" w:color="auto"/>
            </w:tcBorders>
            <w:noWrap/>
            <w:vAlign w:val="bottom"/>
            <w:hideMark/>
          </w:tcPr>
          <w:p w14:paraId="1CD76F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1.380m</w:t>
            </w:r>
          </w:p>
        </w:tc>
        <w:tc>
          <w:tcPr>
            <w:tcW w:w="516" w:type="dxa"/>
            <w:tcBorders>
              <w:top w:val="nil"/>
              <w:left w:val="nil"/>
              <w:bottom w:val="single" w:sz="4" w:space="0" w:color="auto"/>
              <w:right w:val="single" w:sz="4" w:space="0" w:color="auto"/>
            </w:tcBorders>
            <w:noWrap/>
            <w:vAlign w:val="bottom"/>
            <w:hideMark/>
          </w:tcPr>
          <w:p w14:paraId="0FD6C0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0.059m</w:t>
            </w:r>
          </w:p>
        </w:tc>
        <w:tc>
          <w:tcPr>
            <w:tcW w:w="540" w:type="dxa"/>
            <w:tcBorders>
              <w:top w:val="nil"/>
              <w:left w:val="nil"/>
              <w:bottom w:val="single" w:sz="4" w:space="0" w:color="auto"/>
              <w:right w:val="single" w:sz="4" w:space="0" w:color="auto"/>
            </w:tcBorders>
            <w:noWrap/>
            <w:vAlign w:val="bottom"/>
            <w:hideMark/>
          </w:tcPr>
          <w:p w14:paraId="3CACB0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170.1857 (g)</w:t>
            </w:r>
          </w:p>
        </w:tc>
        <w:tc>
          <w:tcPr>
            <w:tcW w:w="680" w:type="dxa"/>
            <w:tcBorders>
              <w:top w:val="nil"/>
              <w:left w:val="nil"/>
              <w:bottom w:val="single" w:sz="4" w:space="0" w:color="auto"/>
              <w:right w:val="single" w:sz="4" w:space="0" w:color="auto"/>
            </w:tcBorders>
            <w:noWrap/>
            <w:vAlign w:val="bottom"/>
            <w:hideMark/>
          </w:tcPr>
          <w:p w14:paraId="47F2A42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0+087.346m</w:t>
            </w:r>
          </w:p>
        </w:tc>
      </w:tr>
      <w:tr w:rsidR="009A72C7" w:rsidRPr="00DA13B5" w14:paraId="17100316"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025F71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w:t>
            </w:r>
          </w:p>
        </w:tc>
        <w:tc>
          <w:tcPr>
            <w:tcW w:w="561" w:type="dxa"/>
            <w:tcBorders>
              <w:top w:val="nil"/>
              <w:left w:val="nil"/>
              <w:bottom w:val="single" w:sz="4" w:space="0" w:color="auto"/>
              <w:right w:val="single" w:sz="4" w:space="0" w:color="auto"/>
            </w:tcBorders>
            <w:noWrap/>
            <w:vAlign w:val="bottom"/>
            <w:hideMark/>
          </w:tcPr>
          <w:p w14:paraId="3B847E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A32A4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33DFFD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315CB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19.422m</w:t>
            </w:r>
          </w:p>
        </w:tc>
        <w:tc>
          <w:tcPr>
            <w:tcW w:w="646" w:type="dxa"/>
            <w:tcBorders>
              <w:top w:val="nil"/>
              <w:left w:val="nil"/>
              <w:bottom w:val="single" w:sz="4" w:space="0" w:color="auto"/>
              <w:right w:val="single" w:sz="4" w:space="0" w:color="auto"/>
            </w:tcBorders>
            <w:noWrap/>
            <w:vAlign w:val="bottom"/>
            <w:hideMark/>
          </w:tcPr>
          <w:p w14:paraId="662BA0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N68° 58' 58.52"E</w:t>
            </w:r>
          </w:p>
        </w:tc>
        <w:tc>
          <w:tcPr>
            <w:tcW w:w="680" w:type="dxa"/>
            <w:tcBorders>
              <w:top w:val="nil"/>
              <w:left w:val="nil"/>
              <w:bottom w:val="single" w:sz="4" w:space="0" w:color="auto"/>
              <w:right w:val="single" w:sz="4" w:space="0" w:color="auto"/>
            </w:tcBorders>
            <w:noWrap/>
            <w:vAlign w:val="bottom"/>
            <w:hideMark/>
          </w:tcPr>
          <w:p w14:paraId="32CA42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0+088.719m</w:t>
            </w:r>
          </w:p>
        </w:tc>
        <w:tc>
          <w:tcPr>
            <w:tcW w:w="680" w:type="dxa"/>
            <w:tcBorders>
              <w:top w:val="nil"/>
              <w:left w:val="nil"/>
              <w:bottom w:val="single" w:sz="4" w:space="0" w:color="auto"/>
              <w:right w:val="single" w:sz="4" w:space="0" w:color="auto"/>
            </w:tcBorders>
            <w:noWrap/>
            <w:vAlign w:val="bottom"/>
            <w:hideMark/>
          </w:tcPr>
          <w:p w14:paraId="14621E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0+108.141m</w:t>
            </w:r>
          </w:p>
        </w:tc>
        <w:tc>
          <w:tcPr>
            <w:tcW w:w="465" w:type="dxa"/>
            <w:tcBorders>
              <w:top w:val="nil"/>
              <w:left w:val="nil"/>
              <w:bottom w:val="single" w:sz="4" w:space="0" w:color="auto"/>
              <w:right w:val="single" w:sz="4" w:space="0" w:color="auto"/>
            </w:tcBorders>
            <w:noWrap/>
            <w:vAlign w:val="bottom"/>
            <w:hideMark/>
          </w:tcPr>
          <w:p w14:paraId="13432B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12EDA4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1DD89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6AE310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40B69A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4E1AE8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0F1FA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E1603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D88B0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0FEB0C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743234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75AD8E6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E3CA19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7588B478"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C5325A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w:t>
            </w:r>
          </w:p>
        </w:tc>
        <w:tc>
          <w:tcPr>
            <w:tcW w:w="561" w:type="dxa"/>
            <w:tcBorders>
              <w:top w:val="nil"/>
              <w:left w:val="nil"/>
              <w:bottom w:val="single" w:sz="4" w:space="0" w:color="auto"/>
              <w:right w:val="single" w:sz="4" w:space="0" w:color="auto"/>
            </w:tcBorders>
            <w:noWrap/>
            <w:vAlign w:val="bottom"/>
            <w:hideMark/>
          </w:tcPr>
          <w:p w14:paraId="7CD951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FC6051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7ABEB69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16EF0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32.580m</w:t>
            </w:r>
          </w:p>
        </w:tc>
        <w:tc>
          <w:tcPr>
            <w:tcW w:w="646" w:type="dxa"/>
            <w:tcBorders>
              <w:top w:val="nil"/>
              <w:left w:val="nil"/>
              <w:bottom w:val="single" w:sz="4" w:space="0" w:color="auto"/>
              <w:right w:val="single" w:sz="4" w:space="0" w:color="auto"/>
            </w:tcBorders>
            <w:noWrap/>
            <w:vAlign w:val="bottom"/>
            <w:hideMark/>
          </w:tcPr>
          <w:p w14:paraId="17FE19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A210C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0+108.141m</w:t>
            </w:r>
          </w:p>
        </w:tc>
        <w:tc>
          <w:tcPr>
            <w:tcW w:w="680" w:type="dxa"/>
            <w:tcBorders>
              <w:top w:val="nil"/>
              <w:left w:val="nil"/>
              <w:bottom w:val="single" w:sz="4" w:space="0" w:color="auto"/>
              <w:right w:val="single" w:sz="4" w:space="0" w:color="auto"/>
            </w:tcBorders>
            <w:noWrap/>
            <w:vAlign w:val="bottom"/>
            <w:hideMark/>
          </w:tcPr>
          <w:p w14:paraId="30E9D4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0+140.721m</w:t>
            </w:r>
          </w:p>
        </w:tc>
        <w:tc>
          <w:tcPr>
            <w:tcW w:w="465" w:type="dxa"/>
            <w:tcBorders>
              <w:top w:val="nil"/>
              <w:left w:val="nil"/>
              <w:bottom w:val="single" w:sz="4" w:space="0" w:color="auto"/>
              <w:right w:val="single" w:sz="4" w:space="0" w:color="auto"/>
            </w:tcBorders>
            <w:noWrap/>
            <w:vAlign w:val="bottom"/>
            <w:hideMark/>
          </w:tcPr>
          <w:p w14:paraId="15803E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3DC53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58.940m</w:t>
            </w:r>
          </w:p>
        </w:tc>
        <w:tc>
          <w:tcPr>
            <w:tcW w:w="552" w:type="dxa"/>
            <w:tcBorders>
              <w:top w:val="nil"/>
              <w:left w:val="nil"/>
              <w:bottom w:val="single" w:sz="4" w:space="0" w:color="auto"/>
              <w:right w:val="single" w:sz="4" w:space="0" w:color="auto"/>
            </w:tcBorders>
            <w:noWrap/>
            <w:vAlign w:val="bottom"/>
            <w:hideMark/>
          </w:tcPr>
          <w:p w14:paraId="668B10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029.1631 (g)</w:t>
            </w:r>
          </w:p>
        </w:tc>
        <w:tc>
          <w:tcPr>
            <w:tcW w:w="637" w:type="dxa"/>
            <w:tcBorders>
              <w:top w:val="nil"/>
              <w:left w:val="nil"/>
              <w:bottom w:val="single" w:sz="4" w:space="0" w:color="auto"/>
              <w:right w:val="single" w:sz="4" w:space="0" w:color="auto"/>
            </w:tcBorders>
            <w:noWrap/>
            <w:vAlign w:val="bottom"/>
            <w:hideMark/>
          </w:tcPr>
          <w:p w14:paraId="7FF6B05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031.6708 (g)</w:t>
            </w:r>
          </w:p>
        </w:tc>
        <w:tc>
          <w:tcPr>
            <w:tcW w:w="646" w:type="dxa"/>
            <w:tcBorders>
              <w:top w:val="nil"/>
              <w:left w:val="nil"/>
              <w:bottom w:val="single" w:sz="4" w:space="0" w:color="auto"/>
              <w:right w:val="single" w:sz="4" w:space="0" w:color="auto"/>
            </w:tcBorders>
            <w:noWrap/>
            <w:vAlign w:val="bottom"/>
            <w:hideMark/>
          </w:tcPr>
          <w:p w14:paraId="35D8824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N68° 58' 58.52"E</w:t>
            </w:r>
          </w:p>
        </w:tc>
        <w:tc>
          <w:tcPr>
            <w:tcW w:w="646" w:type="dxa"/>
            <w:tcBorders>
              <w:top w:val="nil"/>
              <w:left w:val="nil"/>
              <w:bottom w:val="single" w:sz="4" w:space="0" w:color="auto"/>
              <w:right w:val="single" w:sz="4" w:space="0" w:color="auto"/>
            </w:tcBorders>
            <w:noWrap/>
            <w:vAlign w:val="bottom"/>
            <w:hideMark/>
          </w:tcPr>
          <w:p w14:paraId="4E09C05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N37° 18' 43.68"E</w:t>
            </w:r>
          </w:p>
        </w:tc>
        <w:tc>
          <w:tcPr>
            <w:tcW w:w="516" w:type="dxa"/>
            <w:tcBorders>
              <w:top w:val="nil"/>
              <w:left w:val="nil"/>
              <w:bottom w:val="single" w:sz="4" w:space="0" w:color="auto"/>
              <w:right w:val="single" w:sz="4" w:space="0" w:color="auto"/>
            </w:tcBorders>
            <w:noWrap/>
            <w:vAlign w:val="bottom"/>
            <w:hideMark/>
          </w:tcPr>
          <w:p w14:paraId="6725BE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32.166m</w:t>
            </w:r>
          </w:p>
        </w:tc>
        <w:tc>
          <w:tcPr>
            <w:tcW w:w="646" w:type="dxa"/>
            <w:tcBorders>
              <w:top w:val="nil"/>
              <w:left w:val="nil"/>
              <w:bottom w:val="single" w:sz="4" w:space="0" w:color="auto"/>
              <w:right w:val="single" w:sz="4" w:space="0" w:color="auto"/>
            </w:tcBorders>
            <w:noWrap/>
            <w:vAlign w:val="bottom"/>
            <w:hideMark/>
          </w:tcPr>
          <w:p w14:paraId="2E0255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N53° 08' 51.10"E</w:t>
            </w:r>
          </w:p>
        </w:tc>
        <w:tc>
          <w:tcPr>
            <w:tcW w:w="429" w:type="dxa"/>
            <w:tcBorders>
              <w:top w:val="nil"/>
              <w:left w:val="nil"/>
              <w:bottom w:val="single" w:sz="4" w:space="0" w:color="auto"/>
              <w:right w:val="single" w:sz="4" w:space="0" w:color="auto"/>
            </w:tcBorders>
            <w:noWrap/>
            <w:vAlign w:val="bottom"/>
            <w:hideMark/>
          </w:tcPr>
          <w:p w14:paraId="2AA584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2.237</w:t>
            </w:r>
          </w:p>
        </w:tc>
        <w:tc>
          <w:tcPr>
            <w:tcW w:w="542" w:type="dxa"/>
            <w:tcBorders>
              <w:top w:val="nil"/>
              <w:left w:val="nil"/>
              <w:bottom w:val="single" w:sz="4" w:space="0" w:color="auto"/>
              <w:right w:val="single" w:sz="4" w:space="0" w:color="auto"/>
            </w:tcBorders>
            <w:noWrap/>
            <w:vAlign w:val="bottom"/>
            <w:hideMark/>
          </w:tcPr>
          <w:p w14:paraId="2ADE2A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16.718m</w:t>
            </w:r>
          </w:p>
        </w:tc>
        <w:tc>
          <w:tcPr>
            <w:tcW w:w="516" w:type="dxa"/>
            <w:tcBorders>
              <w:top w:val="nil"/>
              <w:left w:val="nil"/>
              <w:bottom w:val="single" w:sz="4" w:space="0" w:color="auto"/>
              <w:right w:val="single" w:sz="4" w:space="0" w:color="auto"/>
            </w:tcBorders>
            <w:noWrap/>
            <w:vAlign w:val="bottom"/>
            <w:hideMark/>
          </w:tcPr>
          <w:p w14:paraId="280876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2.325m</w:t>
            </w:r>
          </w:p>
        </w:tc>
        <w:tc>
          <w:tcPr>
            <w:tcW w:w="540" w:type="dxa"/>
            <w:tcBorders>
              <w:top w:val="nil"/>
              <w:left w:val="nil"/>
              <w:bottom w:val="single" w:sz="4" w:space="0" w:color="auto"/>
              <w:right w:val="single" w:sz="4" w:space="0" w:color="auto"/>
            </w:tcBorders>
            <w:noWrap/>
            <w:vAlign w:val="bottom"/>
            <w:hideMark/>
          </w:tcPr>
          <w:p w14:paraId="67BF995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148.3292 (g)</w:t>
            </w:r>
          </w:p>
        </w:tc>
        <w:tc>
          <w:tcPr>
            <w:tcW w:w="680" w:type="dxa"/>
            <w:tcBorders>
              <w:top w:val="nil"/>
              <w:left w:val="nil"/>
              <w:bottom w:val="single" w:sz="4" w:space="0" w:color="auto"/>
              <w:right w:val="single" w:sz="4" w:space="0" w:color="auto"/>
            </w:tcBorders>
            <w:noWrap/>
            <w:vAlign w:val="bottom"/>
            <w:hideMark/>
          </w:tcPr>
          <w:p w14:paraId="3C6B25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0+124.859m</w:t>
            </w:r>
          </w:p>
        </w:tc>
      </w:tr>
      <w:tr w:rsidR="009A72C7" w:rsidRPr="00DA13B5" w14:paraId="120F2AE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8805D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lastRenderedPageBreak/>
              <w:t>9</w:t>
            </w:r>
          </w:p>
        </w:tc>
        <w:tc>
          <w:tcPr>
            <w:tcW w:w="561" w:type="dxa"/>
            <w:tcBorders>
              <w:top w:val="nil"/>
              <w:left w:val="nil"/>
              <w:bottom w:val="single" w:sz="4" w:space="0" w:color="auto"/>
              <w:right w:val="single" w:sz="4" w:space="0" w:color="auto"/>
            </w:tcBorders>
            <w:noWrap/>
            <w:vAlign w:val="bottom"/>
            <w:hideMark/>
          </w:tcPr>
          <w:p w14:paraId="0FA00A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AC379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81130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67B9A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18.712m</w:t>
            </w:r>
          </w:p>
        </w:tc>
        <w:tc>
          <w:tcPr>
            <w:tcW w:w="646" w:type="dxa"/>
            <w:tcBorders>
              <w:top w:val="nil"/>
              <w:left w:val="nil"/>
              <w:bottom w:val="single" w:sz="4" w:space="0" w:color="auto"/>
              <w:right w:val="single" w:sz="4" w:space="0" w:color="auto"/>
            </w:tcBorders>
            <w:noWrap/>
            <w:vAlign w:val="bottom"/>
            <w:hideMark/>
          </w:tcPr>
          <w:p w14:paraId="3EF3E51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N37° 18' 43.68"E</w:t>
            </w:r>
          </w:p>
        </w:tc>
        <w:tc>
          <w:tcPr>
            <w:tcW w:w="680" w:type="dxa"/>
            <w:tcBorders>
              <w:top w:val="nil"/>
              <w:left w:val="nil"/>
              <w:bottom w:val="single" w:sz="4" w:space="0" w:color="auto"/>
              <w:right w:val="single" w:sz="4" w:space="0" w:color="auto"/>
            </w:tcBorders>
            <w:noWrap/>
            <w:vAlign w:val="bottom"/>
            <w:hideMark/>
          </w:tcPr>
          <w:p w14:paraId="2DA99A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0+140.721m</w:t>
            </w:r>
          </w:p>
        </w:tc>
        <w:tc>
          <w:tcPr>
            <w:tcW w:w="680" w:type="dxa"/>
            <w:tcBorders>
              <w:top w:val="nil"/>
              <w:left w:val="nil"/>
              <w:bottom w:val="single" w:sz="4" w:space="0" w:color="auto"/>
              <w:right w:val="single" w:sz="4" w:space="0" w:color="auto"/>
            </w:tcBorders>
            <w:noWrap/>
            <w:vAlign w:val="bottom"/>
            <w:hideMark/>
          </w:tcPr>
          <w:p w14:paraId="5E940C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0+159.433m</w:t>
            </w:r>
          </w:p>
        </w:tc>
        <w:tc>
          <w:tcPr>
            <w:tcW w:w="465" w:type="dxa"/>
            <w:tcBorders>
              <w:top w:val="nil"/>
              <w:left w:val="nil"/>
              <w:bottom w:val="single" w:sz="4" w:space="0" w:color="auto"/>
              <w:right w:val="single" w:sz="4" w:space="0" w:color="auto"/>
            </w:tcBorders>
            <w:noWrap/>
            <w:vAlign w:val="bottom"/>
            <w:hideMark/>
          </w:tcPr>
          <w:p w14:paraId="70B50EF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D0D21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2BC391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08A10A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50A61A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A50CC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8B4225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1967C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53A22F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425B11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AABE9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703B62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13324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EC120D0"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AED409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w:t>
            </w:r>
          </w:p>
        </w:tc>
        <w:tc>
          <w:tcPr>
            <w:tcW w:w="561" w:type="dxa"/>
            <w:tcBorders>
              <w:top w:val="nil"/>
              <w:left w:val="nil"/>
              <w:bottom w:val="single" w:sz="4" w:space="0" w:color="auto"/>
              <w:right w:val="single" w:sz="4" w:space="0" w:color="auto"/>
            </w:tcBorders>
            <w:noWrap/>
            <w:vAlign w:val="bottom"/>
            <w:hideMark/>
          </w:tcPr>
          <w:p w14:paraId="2AD40A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3D3B4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6BBC12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9171A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3.085m</w:t>
            </w:r>
          </w:p>
        </w:tc>
        <w:tc>
          <w:tcPr>
            <w:tcW w:w="646" w:type="dxa"/>
            <w:tcBorders>
              <w:top w:val="nil"/>
              <w:left w:val="nil"/>
              <w:bottom w:val="single" w:sz="4" w:space="0" w:color="auto"/>
              <w:right w:val="single" w:sz="4" w:space="0" w:color="auto"/>
            </w:tcBorders>
            <w:noWrap/>
            <w:vAlign w:val="bottom"/>
            <w:hideMark/>
          </w:tcPr>
          <w:p w14:paraId="7650E9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92C0A5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0+159.433m</w:t>
            </w:r>
          </w:p>
        </w:tc>
        <w:tc>
          <w:tcPr>
            <w:tcW w:w="680" w:type="dxa"/>
            <w:tcBorders>
              <w:top w:val="nil"/>
              <w:left w:val="nil"/>
              <w:bottom w:val="single" w:sz="4" w:space="0" w:color="auto"/>
              <w:right w:val="single" w:sz="4" w:space="0" w:color="auto"/>
            </w:tcBorders>
            <w:noWrap/>
            <w:vAlign w:val="bottom"/>
            <w:hideMark/>
          </w:tcPr>
          <w:p w14:paraId="49945C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0+162.518m</w:t>
            </w:r>
          </w:p>
        </w:tc>
        <w:tc>
          <w:tcPr>
            <w:tcW w:w="465" w:type="dxa"/>
            <w:tcBorders>
              <w:top w:val="nil"/>
              <w:left w:val="nil"/>
              <w:bottom w:val="single" w:sz="4" w:space="0" w:color="auto"/>
              <w:right w:val="single" w:sz="4" w:space="0" w:color="auto"/>
            </w:tcBorders>
            <w:noWrap/>
            <w:vAlign w:val="bottom"/>
            <w:hideMark/>
          </w:tcPr>
          <w:p w14:paraId="5BAAB8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3F7DD6C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16.070m</w:t>
            </w:r>
          </w:p>
        </w:tc>
        <w:tc>
          <w:tcPr>
            <w:tcW w:w="552" w:type="dxa"/>
            <w:tcBorders>
              <w:top w:val="nil"/>
              <w:left w:val="nil"/>
              <w:bottom w:val="single" w:sz="4" w:space="0" w:color="auto"/>
              <w:right w:val="single" w:sz="4" w:space="0" w:color="auto"/>
            </w:tcBorders>
            <w:noWrap/>
            <w:vAlign w:val="bottom"/>
            <w:hideMark/>
          </w:tcPr>
          <w:p w14:paraId="59A6030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106.9630 (g)</w:t>
            </w:r>
          </w:p>
        </w:tc>
        <w:tc>
          <w:tcPr>
            <w:tcW w:w="637" w:type="dxa"/>
            <w:tcBorders>
              <w:top w:val="nil"/>
              <w:left w:val="nil"/>
              <w:bottom w:val="single" w:sz="4" w:space="0" w:color="auto"/>
              <w:right w:val="single" w:sz="4" w:space="0" w:color="auto"/>
            </w:tcBorders>
            <w:noWrap/>
            <w:vAlign w:val="bottom"/>
            <w:hideMark/>
          </w:tcPr>
          <w:p w14:paraId="50D044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010.9990 (g)</w:t>
            </w:r>
          </w:p>
        </w:tc>
        <w:tc>
          <w:tcPr>
            <w:tcW w:w="646" w:type="dxa"/>
            <w:tcBorders>
              <w:top w:val="nil"/>
              <w:left w:val="nil"/>
              <w:bottom w:val="single" w:sz="4" w:space="0" w:color="auto"/>
              <w:right w:val="single" w:sz="4" w:space="0" w:color="auto"/>
            </w:tcBorders>
            <w:noWrap/>
            <w:vAlign w:val="bottom"/>
            <w:hideMark/>
          </w:tcPr>
          <w:p w14:paraId="60D036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N37° 18' 43.68"E</w:t>
            </w:r>
          </w:p>
        </w:tc>
        <w:tc>
          <w:tcPr>
            <w:tcW w:w="646" w:type="dxa"/>
            <w:tcBorders>
              <w:top w:val="nil"/>
              <w:left w:val="nil"/>
              <w:bottom w:val="single" w:sz="4" w:space="0" w:color="auto"/>
              <w:right w:val="single" w:sz="4" w:space="0" w:color="auto"/>
            </w:tcBorders>
            <w:noWrap/>
            <w:vAlign w:val="bottom"/>
            <w:hideMark/>
          </w:tcPr>
          <w:p w14:paraId="2EC44C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N26° 18' 47.15"E</w:t>
            </w:r>
          </w:p>
        </w:tc>
        <w:tc>
          <w:tcPr>
            <w:tcW w:w="516" w:type="dxa"/>
            <w:tcBorders>
              <w:top w:val="nil"/>
              <w:left w:val="nil"/>
              <w:bottom w:val="single" w:sz="4" w:space="0" w:color="auto"/>
              <w:right w:val="single" w:sz="4" w:space="0" w:color="auto"/>
            </w:tcBorders>
            <w:noWrap/>
            <w:vAlign w:val="bottom"/>
            <w:hideMark/>
          </w:tcPr>
          <w:p w14:paraId="3BA8B2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3.080m</w:t>
            </w:r>
          </w:p>
        </w:tc>
        <w:tc>
          <w:tcPr>
            <w:tcW w:w="646" w:type="dxa"/>
            <w:tcBorders>
              <w:top w:val="nil"/>
              <w:left w:val="nil"/>
              <w:bottom w:val="single" w:sz="4" w:space="0" w:color="auto"/>
              <w:right w:val="single" w:sz="4" w:space="0" w:color="auto"/>
            </w:tcBorders>
            <w:noWrap/>
            <w:vAlign w:val="bottom"/>
            <w:hideMark/>
          </w:tcPr>
          <w:p w14:paraId="51D79A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N31° 48' 45.41"E</w:t>
            </w:r>
          </w:p>
        </w:tc>
        <w:tc>
          <w:tcPr>
            <w:tcW w:w="429" w:type="dxa"/>
            <w:tcBorders>
              <w:top w:val="nil"/>
              <w:left w:val="nil"/>
              <w:bottom w:val="single" w:sz="4" w:space="0" w:color="auto"/>
              <w:right w:val="single" w:sz="4" w:space="0" w:color="auto"/>
            </w:tcBorders>
            <w:noWrap/>
            <w:vAlign w:val="bottom"/>
            <w:hideMark/>
          </w:tcPr>
          <w:p w14:paraId="575000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0.074</w:t>
            </w:r>
          </w:p>
        </w:tc>
        <w:tc>
          <w:tcPr>
            <w:tcW w:w="542" w:type="dxa"/>
            <w:tcBorders>
              <w:top w:val="nil"/>
              <w:left w:val="nil"/>
              <w:bottom w:val="single" w:sz="4" w:space="0" w:color="auto"/>
              <w:right w:val="single" w:sz="4" w:space="0" w:color="auto"/>
            </w:tcBorders>
            <w:noWrap/>
            <w:vAlign w:val="bottom"/>
            <w:hideMark/>
          </w:tcPr>
          <w:p w14:paraId="333C08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1.547m</w:t>
            </w:r>
          </w:p>
        </w:tc>
        <w:tc>
          <w:tcPr>
            <w:tcW w:w="516" w:type="dxa"/>
            <w:tcBorders>
              <w:top w:val="nil"/>
              <w:left w:val="nil"/>
              <w:bottom w:val="single" w:sz="4" w:space="0" w:color="auto"/>
              <w:right w:val="single" w:sz="4" w:space="0" w:color="auto"/>
            </w:tcBorders>
            <w:noWrap/>
            <w:vAlign w:val="bottom"/>
            <w:hideMark/>
          </w:tcPr>
          <w:p w14:paraId="21154D2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0.074m</w:t>
            </w:r>
          </w:p>
        </w:tc>
        <w:tc>
          <w:tcPr>
            <w:tcW w:w="540" w:type="dxa"/>
            <w:tcBorders>
              <w:top w:val="nil"/>
              <w:left w:val="nil"/>
              <w:bottom w:val="single" w:sz="4" w:space="0" w:color="auto"/>
              <w:right w:val="single" w:sz="4" w:space="0" w:color="auto"/>
            </w:tcBorders>
            <w:noWrap/>
            <w:vAlign w:val="bottom"/>
            <w:hideMark/>
          </w:tcPr>
          <w:p w14:paraId="493E8D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169.0010 (g)</w:t>
            </w:r>
          </w:p>
        </w:tc>
        <w:tc>
          <w:tcPr>
            <w:tcW w:w="680" w:type="dxa"/>
            <w:tcBorders>
              <w:top w:val="nil"/>
              <w:left w:val="nil"/>
              <w:bottom w:val="single" w:sz="4" w:space="0" w:color="auto"/>
              <w:right w:val="single" w:sz="4" w:space="0" w:color="auto"/>
            </w:tcBorders>
            <w:noWrap/>
            <w:vAlign w:val="bottom"/>
            <w:hideMark/>
          </w:tcPr>
          <w:p w14:paraId="7FCAB65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0+160.980m</w:t>
            </w:r>
          </w:p>
        </w:tc>
      </w:tr>
      <w:tr w:rsidR="009A72C7" w:rsidRPr="00DA13B5" w14:paraId="519A0109"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21487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w:t>
            </w:r>
          </w:p>
        </w:tc>
        <w:tc>
          <w:tcPr>
            <w:tcW w:w="561" w:type="dxa"/>
            <w:tcBorders>
              <w:top w:val="nil"/>
              <w:left w:val="nil"/>
              <w:bottom w:val="single" w:sz="4" w:space="0" w:color="auto"/>
              <w:right w:val="single" w:sz="4" w:space="0" w:color="auto"/>
            </w:tcBorders>
            <w:noWrap/>
            <w:vAlign w:val="bottom"/>
            <w:hideMark/>
          </w:tcPr>
          <w:p w14:paraId="18ADA5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63E7EB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669051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498FC0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29.399m</w:t>
            </w:r>
          </w:p>
        </w:tc>
        <w:tc>
          <w:tcPr>
            <w:tcW w:w="646" w:type="dxa"/>
            <w:tcBorders>
              <w:top w:val="nil"/>
              <w:left w:val="nil"/>
              <w:bottom w:val="single" w:sz="4" w:space="0" w:color="auto"/>
              <w:right w:val="single" w:sz="4" w:space="0" w:color="auto"/>
            </w:tcBorders>
            <w:noWrap/>
            <w:vAlign w:val="bottom"/>
            <w:hideMark/>
          </w:tcPr>
          <w:p w14:paraId="2ACE227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N26° 18' 47.15"E</w:t>
            </w:r>
          </w:p>
        </w:tc>
        <w:tc>
          <w:tcPr>
            <w:tcW w:w="680" w:type="dxa"/>
            <w:tcBorders>
              <w:top w:val="nil"/>
              <w:left w:val="nil"/>
              <w:bottom w:val="single" w:sz="4" w:space="0" w:color="auto"/>
              <w:right w:val="single" w:sz="4" w:space="0" w:color="auto"/>
            </w:tcBorders>
            <w:noWrap/>
            <w:vAlign w:val="bottom"/>
            <w:hideMark/>
          </w:tcPr>
          <w:p w14:paraId="410C642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0+162.518m</w:t>
            </w:r>
          </w:p>
        </w:tc>
        <w:tc>
          <w:tcPr>
            <w:tcW w:w="680" w:type="dxa"/>
            <w:tcBorders>
              <w:top w:val="nil"/>
              <w:left w:val="nil"/>
              <w:bottom w:val="single" w:sz="4" w:space="0" w:color="auto"/>
              <w:right w:val="single" w:sz="4" w:space="0" w:color="auto"/>
            </w:tcBorders>
            <w:noWrap/>
            <w:vAlign w:val="bottom"/>
            <w:hideMark/>
          </w:tcPr>
          <w:p w14:paraId="136B05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0+191.917m</w:t>
            </w:r>
          </w:p>
        </w:tc>
        <w:tc>
          <w:tcPr>
            <w:tcW w:w="465" w:type="dxa"/>
            <w:tcBorders>
              <w:top w:val="nil"/>
              <w:left w:val="nil"/>
              <w:bottom w:val="single" w:sz="4" w:space="0" w:color="auto"/>
              <w:right w:val="single" w:sz="4" w:space="0" w:color="auto"/>
            </w:tcBorders>
            <w:noWrap/>
            <w:vAlign w:val="bottom"/>
            <w:hideMark/>
          </w:tcPr>
          <w:p w14:paraId="0BCC8C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413CEA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590349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6E1D55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66977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708BE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572EF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5664F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1116449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E5245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54E6C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3CA070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21603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C9524FF"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C26A9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w:t>
            </w:r>
          </w:p>
        </w:tc>
        <w:tc>
          <w:tcPr>
            <w:tcW w:w="561" w:type="dxa"/>
            <w:tcBorders>
              <w:top w:val="nil"/>
              <w:left w:val="nil"/>
              <w:bottom w:val="single" w:sz="4" w:space="0" w:color="auto"/>
              <w:right w:val="single" w:sz="4" w:space="0" w:color="auto"/>
            </w:tcBorders>
            <w:noWrap/>
            <w:vAlign w:val="bottom"/>
            <w:hideMark/>
          </w:tcPr>
          <w:p w14:paraId="125027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923B1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396CA0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1755D6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12.097m</w:t>
            </w:r>
          </w:p>
        </w:tc>
        <w:tc>
          <w:tcPr>
            <w:tcW w:w="646" w:type="dxa"/>
            <w:tcBorders>
              <w:top w:val="nil"/>
              <w:left w:val="nil"/>
              <w:bottom w:val="single" w:sz="4" w:space="0" w:color="auto"/>
              <w:right w:val="single" w:sz="4" w:space="0" w:color="auto"/>
            </w:tcBorders>
            <w:noWrap/>
            <w:vAlign w:val="bottom"/>
            <w:hideMark/>
          </w:tcPr>
          <w:p w14:paraId="531C10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6A301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0+191.917m</w:t>
            </w:r>
          </w:p>
        </w:tc>
        <w:tc>
          <w:tcPr>
            <w:tcW w:w="680" w:type="dxa"/>
            <w:tcBorders>
              <w:top w:val="nil"/>
              <w:left w:val="nil"/>
              <w:bottom w:val="single" w:sz="4" w:space="0" w:color="auto"/>
              <w:right w:val="single" w:sz="4" w:space="0" w:color="auto"/>
            </w:tcBorders>
            <w:noWrap/>
            <w:vAlign w:val="bottom"/>
            <w:hideMark/>
          </w:tcPr>
          <w:p w14:paraId="6673D0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0+204.014m</w:t>
            </w:r>
          </w:p>
        </w:tc>
        <w:tc>
          <w:tcPr>
            <w:tcW w:w="465" w:type="dxa"/>
            <w:tcBorders>
              <w:top w:val="nil"/>
              <w:left w:val="nil"/>
              <w:bottom w:val="single" w:sz="4" w:space="0" w:color="auto"/>
              <w:right w:val="single" w:sz="4" w:space="0" w:color="auto"/>
            </w:tcBorders>
            <w:noWrap/>
            <w:vAlign w:val="bottom"/>
            <w:hideMark/>
          </w:tcPr>
          <w:p w14:paraId="041215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44E174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16.070m</w:t>
            </w:r>
          </w:p>
        </w:tc>
        <w:tc>
          <w:tcPr>
            <w:tcW w:w="552" w:type="dxa"/>
            <w:tcBorders>
              <w:top w:val="nil"/>
              <w:left w:val="nil"/>
              <w:bottom w:val="single" w:sz="4" w:space="0" w:color="auto"/>
              <w:right w:val="single" w:sz="4" w:space="0" w:color="auto"/>
            </w:tcBorders>
            <w:noWrap/>
            <w:vAlign w:val="bottom"/>
            <w:hideMark/>
          </w:tcPr>
          <w:p w14:paraId="1837AA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106.9630 (g)</w:t>
            </w:r>
          </w:p>
        </w:tc>
        <w:tc>
          <w:tcPr>
            <w:tcW w:w="637" w:type="dxa"/>
            <w:tcBorders>
              <w:top w:val="nil"/>
              <w:left w:val="nil"/>
              <w:bottom w:val="single" w:sz="4" w:space="0" w:color="auto"/>
              <w:right w:val="single" w:sz="4" w:space="0" w:color="auto"/>
            </w:tcBorders>
            <w:noWrap/>
            <w:vAlign w:val="bottom"/>
            <w:hideMark/>
          </w:tcPr>
          <w:p w14:paraId="2A920C7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043.1299 (g)</w:t>
            </w:r>
          </w:p>
        </w:tc>
        <w:tc>
          <w:tcPr>
            <w:tcW w:w="646" w:type="dxa"/>
            <w:tcBorders>
              <w:top w:val="nil"/>
              <w:left w:val="nil"/>
              <w:bottom w:val="single" w:sz="4" w:space="0" w:color="auto"/>
              <w:right w:val="single" w:sz="4" w:space="0" w:color="auto"/>
            </w:tcBorders>
            <w:noWrap/>
            <w:vAlign w:val="bottom"/>
            <w:hideMark/>
          </w:tcPr>
          <w:p w14:paraId="3FF5D8A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N26° 18' 47.15"E</w:t>
            </w:r>
          </w:p>
        </w:tc>
        <w:tc>
          <w:tcPr>
            <w:tcW w:w="646" w:type="dxa"/>
            <w:tcBorders>
              <w:top w:val="nil"/>
              <w:left w:val="nil"/>
              <w:bottom w:val="single" w:sz="4" w:space="0" w:color="auto"/>
              <w:right w:val="single" w:sz="4" w:space="0" w:color="auto"/>
            </w:tcBorders>
            <w:noWrap/>
            <w:vAlign w:val="bottom"/>
            <w:hideMark/>
          </w:tcPr>
          <w:p w14:paraId="558620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N69° 26' 34.64"E</w:t>
            </w:r>
          </w:p>
        </w:tc>
        <w:tc>
          <w:tcPr>
            <w:tcW w:w="516" w:type="dxa"/>
            <w:tcBorders>
              <w:top w:val="nil"/>
              <w:left w:val="nil"/>
              <w:bottom w:val="single" w:sz="4" w:space="0" w:color="auto"/>
              <w:right w:val="single" w:sz="4" w:space="0" w:color="auto"/>
            </w:tcBorders>
            <w:noWrap/>
            <w:vAlign w:val="bottom"/>
            <w:hideMark/>
          </w:tcPr>
          <w:p w14:paraId="15938B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11.813m</w:t>
            </w:r>
          </w:p>
        </w:tc>
        <w:tc>
          <w:tcPr>
            <w:tcW w:w="646" w:type="dxa"/>
            <w:tcBorders>
              <w:top w:val="nil"/>
              <w:left w:val="nil"/>
              <w:bottom w:val="single" w:sz="4" w:space="0" w:color="auto"/>
              <w:right w:val="single" w:sz="4" w:space="0" w:color="auto"/>
            </w:tcBorders>
            <w:noWrap/>
            <w:vAlign w:val="bottom"/>
            <w:hideMark/>
          </w:tcPr>
          <w:p w14:paraId="586E2F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N47° 52' 40.89"E</w:t>
            </w:r>
          </w:p>
        </w:tc>
        <w:tc>
          <w:tcPr>
            <w:tcW w:w="429" w:type="dxa"/>
            <w:tcBorders>
              <w:top w:val="nil"/>
              <w:left w:val="nil"/>
              <w:bottom w:val="single" w:sz="4" w:space="0" w:color="auto"/>
              <w:right w:val="single" w:sz="4" w:space="0" w:color="auto"/>
            </w:tcBorders>
            <w:noWrap/>
            <w:vAlign w:val="bottom"/>
            <w:hideMark/>
          </w:tcPr>
          <w:p w14:paraId="161B12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1.125</w:t>
            </w:r>
          </w:p>
        </w:tc>
        <w:tc>
          <w:tcPr>
            <w:tcW w:w="542" w:type="dxa"/>
            <w:tcBorders>
              <w:top w:val="nil"/>
              <w:left w:val="nil"/>
              <w:bottom w:val="single" w:sz="4" w:space="0" w:color="auto"/>
              <w:right w:val="single" w:sz="4" w:space="0" w:color="auto"/>
            </w:tcBorders>
            <w:noWrap/>
            <w:vAlign w:val="bottom"/>
            <w:hideMark/>
          </w:tcPr>
          <w:p w14:paraId="27B193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6.351m</w:t>
            </w:r>
          </w:p>
        </w:tc>
        <w:tc>
          <w:tcPr>
            <w:tcW w:w="516" w:type="dxa"/>
            <w:tcBorders>
              <w:top w:val="nil"/>
              <w:left w:val="nil"/>
              <w:bottom w:val="single" w:sz="4" w:space="0" w:color="auto"/>
              <w:right w:val="single" w:sz="4" w:space="0" w:color="auto"/>
            </w:tcBorders>
            <w:noWrap/>
            <w:vAlign w:val="bottom"/>
            <w:hideMark/>
          </w:tcPr>
          <w:p w14:paraId="628564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1.210m</w:t>
            </w:r>
          </w:p>
        </w:tc>
        <w:tc>
          <w:tcPr>
            <w:tcW w:w="540" w:type="dxa"/>
            <w:tcBorders>
              <w:top w:val="nil"/>
              <w:left w:val="nil"/>
              <w:bottom w:val="single" w:sz="4" w:space="0" w:color="auto"/>
              <w:right w:val="single" w:sz="4" w:space="0" w:color="auto"/>
            </w:tcBorders>
            <w:noWrap/>
            <w:vAlign w:val="bottom"/>
            <w:hideMark/>
          </w:tcPr>
          <w:p w14:paraId="327A28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136.8701 (g)</w:t>
            </w:r>
          </w:p>
        </w:tc>
        <w:tc>
          <w:tcPr>
            <w:tcW w:w="680" w:type="dxa"/>
            <w:tcBorders>
              <w:top w:val="nil"/>
              <w:left w:val="nil"/>
              <w:bottom w:val="single" w:sz="4" w:space="0" w:color="auto"/>
              <w:right w:val="single" w:sz="4" w:space="0" w:color="auto"/>
            </w:tcBorders>
            <w:noWrap/>
            <w:vAlign w:val="bottom"/>
            <w:hideMark/>
          </w:tcPr>
          <w:p w14:paraId="137F0F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0+198.268m</w:t>
            </w:r>
          </w:p>
        </w:tc>
      </w:tr>
      <w:tr w:rsidR="009A72C7" w:rsidRPr="00DA13B5" w14:paraId="737D785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0B8F4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w:t>
            </w:r>
          </w:p>
        </w:tc>
        <w:tc>
          <w:tcPr>
            <w:tcW w:w="561" w:type="dxa"/>
            <w:tcBorders>
              <w:top w:val="nil"/>
              <w:left w:val="nil"/>
              <w:bottom w:val="single" w:sz="4" w:space="0" w:color="auto"/>
              <w:right w:val="single" w:sz="4" w:space="0" w:color="auto"/>
            </w:tcBorders>
            <w:noWrap/>
            <w:vAlign w:val="bottom"/>
            <w:hideMark/>
          </w:tcPr>
          <w:p w14:paraId="6278418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445DF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0788B3E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26B7C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37.131m</w:t>
            </w:r>
          </w:p>
        </w:tc>
        <w:tc>
          <w:tcPr>
            <w:tcW w:w="646" w:type="dxa"/>
            <w:tcBorders>
              <w:top w:val="nil"/>
              <w:left w:val="nil"/>
              <w:bottom w:val="single" w:sz="4" w:space="0" w:color="auto"/>
              <w:right w:val="single" w:sz="4" w:space="0" w:color="auto"/>
            </w:tcBorders>
            <w:noWrap/>
            <w:vAlign w:val="bottom"/>
            <w:hideMark/>
          </w:tcPr>
          <w:p w14:paraId="108FD4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N69° 26' 34.64"E</w:t>
            </w:r>
          </w:p>
        </w:tc>
        <w:tc>
          <w:tcPr>
            <w:tcW w:w="680" w:type="dxa"/>
            <w:tcBorders>
              <w:top w:val="nil"/>
              <w:left w:val="nil"/>
              <w:bottom w:val="single" w:sz="4" w:space="0" w:color="auto"/>
              <w:right w:val="single" w:sz="4" w:space="0" w:color="auto"/>
            </w:tcBorders>
            <w:noWrap/>
            <w:vAlign w:val="bottom"/>
            <w:hideMark/>
          </w:tcPr>
          <w:p w14:paraId="78D375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0+204.014m</w:t>
            </w:r>
          </w:p>
        </w:tc>
        <w:tc>
          <w:tcPr>
            <w:tcW w:w="680" w:type="dxa"/>
            <w:tcBorders>
              <w:top w:val="nil"/>
              <w:left w:val="nil"/>
              <w:bottom w:val="single" w:sz="4" w:space="0" w:color="auto"/>
              <w:right w:val="single" w:sz="4" w:space="0" w:color="auto"/>
            </w:tcBorders>
            <w:noWrap/>
            <w:vAlign w:val="bottom"/>
            <w:hideMark/>
          </w:tcPr>
          <w:p w14:paraId="633FC3C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0+241.145m</w:t>
            </w:r>
          </w:p>
        </w:tc>
        <w:tc>
          <w:tcPr>
            <w:tcW w:w="465" w:type="dxa"/>
            <w:tcBorders>
              <w:top w:val="nil"/>
              <w:left w:val="nil"/>
              <w:bottom w:val="single" w:sz="4" w:space="0" w:color="auto"/>
              <w:right w:val="single" w:sz="4" w:space="0" w:color="auto"/>
            </w:tcBorders>
            <w:noWrap/>
            <w:vAlign w:val="bottom"/>
            <w:hideMark/>
          </w:tcPr>
          <w:p w14:paraId="2045993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291354C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65A83D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025C42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8658D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AF061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2DC2B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3780B9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0F60746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025F16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4E72A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036539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D49CE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33B8473B"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F7E2C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w:t>
            </w:r>
          </w:p>
        </w:tc>
        <w:tc>
          <w:tcPr>
            <w:tcW w:w="561" w:type="dxa"/>
            <w:tcBorders>
              <w:top w:val="nil"/>
              <w:left w:val="nil"/>
              <w:bottom w:val="single" w:sz="4" w:space="0" w:color="auto"/>
              <w:right w:val="single" w:sz="4" w:space="0" w:color="auto"/>
            </w:tcBorders>
            <w:noWrap/>
            <w:vAlign w:val="bottom"/>
            <w:hideMark/>
          </w:tcPr>
          <w:p w14:paraId="167CDE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520E9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A978E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33155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26.944m</w:t>
            </w:r>
          </w:p>
        </w:tc>
        <w:tc>
          <w:tcPr>
            <w:tcW w:w="646" w:type="dxa"/>
            <w:tcBorders>
              <w:top w:val="nil"/>
              <w:left w:val="nil"/>
              <w:bottom w:val="single" w:sz="4" w:space="0" w:color="auto"/>
              <w:right w:val="single" w:sz="4" w:space="0" w:color="auto"/>
            </w:tcBorders>
            <w:noWrap/>
            <w:vAlign w:val="bottom"/>
            <w:hideMark/>
          </w:tcPr>
          <w:p w14:paraId="16AAD67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2F346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0+241.145m</w:t>
            </w:r>
          </w:p>
        </w:tc>
        <w:tc>
          <w:tcPr>
            <w:tcW w:w="680" w:type="dxa"/>
            <w:tcBorders>
              <w:top w:val="nil"/>
              <w:left w:val="nil"/>
              <w:bottom w:val="single" w:sz="4" w:space="0" w:color="auto"/>
              <w:right w:val="single" w:sz="4" w:space="0" w:color="auto"/>
            </w:tcBorders>
            <w:noWrap/>
            <w:vAlign w:val="bottom"/>
            <w:hideMark/>
          </w:tcPr>
          <w:p w14:paraId="39F63C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0+268.089m</w:t>
            </w:r>
          </w:p>
        </w:tc>
        <w:tc>
          <w:tcPr>
            <w:tcW w:w="465" w:type="dxa"/>
            <w:tcBorders>
              <w:top w:val="nil"/>
              <w:left w:val="nil"/>
              <w:bottom w:val="single" w:sz="4" w:space="0" w:color="auto"/>
              <w:right w:val="single" w:sz="4" w:space="0" w:color="auto"/>
            </w:tcBorders>
            <w:noWrap/>
            <w:vAlign w:val="bottom"/>
            <w:hideMark/>
          </w:tcPr>
          <w:p w14:paraId="366DCC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2D4577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37.862m</w:t>
            </w:r>
          </w:p>
        </w:tc>
        <w:tc>
          <w:tcPr>
            <w:tcW w:w="552" w:type="dxa"/>
            <w:tcBorders>
              <w:top w:val="nil"/>
              <w:left w:val="nil"/>
              <w:bottom w:val="single" w:sz="4" w:space="0" w:color="auto"/>
              <w:right w:val="single" w:sz="4" w:space="0" w:color="auto"/>
            </w:tcBorders>
            <w:noWrap/>
            <w:vAlign w:val="bottom"/>
            <w:hideMark/>
          </w:tcPr>
          <w:p w14:paraId="5CF43BA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045.3984 (g)</w:t>
            </w:r>
          </w:p>
        </w:tc>
        <w:tc>
          <w:tcPr>
            <w:tcW w:w="637" w:type="dxa"/>
            <w:tcBorders>
              <w:top w:val="nil"/>
              <w:left w:val="nil"/>
              <w:bottom w:val="single" w:sz="4" w:space="0" w:color="auto"/>
              <w:right w:val="single" w:sz="4" w:space="0" w:color="auto"/>
            </w:tcBorders>
            <w:noWrap/>
            <w:vAlign w:val="bottom"/>
            <w:hideMark/>
          </w:tcPr>
          <w:p w14:paraId="20A270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040.7742 (g)</w:t>
            </w:r>
          </w:p>
        </w:tc>
        <w:tc>
          <w:tcPr>
            <w:tcW w:w="646" w:type="dxa"/>
            <w:tcBorders>
              <w:top w:val="nil"/>
              <w:left w:val="nil"/>
              <w:bottom w:val="single" w:sz="4" w:space="0" w:color="auto"/>
              <w:right w:val="single" w:sz="4" w:space="0" w:color="auto"/>
            </w:tcBorders>
            <w:noWrap/>
            <w:vAlign w:val="bottom"/>
            <w:hideMark/>
          </w:tcPr>
          <w:p w14:paraId="12D14C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N69° 26' 34.64"E</w:t>
            </w:r>
          </w:p>
        </w:tc>
        <w:tc>
          <w:tcPr>
            <w:tcW w:w="646" w:type="dxa"/>
            <w:tcBorders>
              <w:top w:val="nil"/>
              <w:left w:val="nil"/>
              <w:bottom w:val="single" w:sz="4" w:space="0" w:color="auto"/>
              <w:right w:val="single" w:sz="4" w:space="0" w:color="auto"/>
            </w:tcBorders>
            <w:noWrap/>
            <w:vAlign w:val="bottom"/>
            <w:hideMark/>
          </w:tcPr>
          <w:p w14:paraId="026E69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N28° 40' 07.56"E</w:t>
            </w:r>
          </w:p>
        </w:tc>
        <w:tc>
          <w:tcPr>
            <w:tcW w:w="516" w:type="dxa"/>
            <w:tcBorders>
              <w:top w:val="nil"/>
              <w:left w:val="nil"/>
              <w:bottom w:val="single" w:sz="4" w:space="0" w:color="auto"/>
              <w:right w:val="single" w:sz="4" w:space="0" w:color="auto"/>
            </w:tcBorders>
            <w:noWrap/>
            <w:vAlign w:val="bottom"/>
            <w:hideMark/>
          </w:tcPr>
          <w:p w14:paraId="60D948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26.379m</w:t>
            </w:r>
          </w:p>
        </w:tc>
        <w:tc>
          <w:tcPr>
            <w:tcW w:w="646" w:type="dxa"/>
            <w:tcBorders>
              <w:top w:val="nil"/>
              <w:left w:val="nil"/>
              <w:bottom w:val="single" w:sz="4" w:space="0" w:color="auto"/>
              <w:right w:val="single" w:sz="4" w:space="0" w:color="auto"/>
            </w:tcBorders>
            <w:noWrap/>
            <w:vAlign w:val="bottom"/>
            <w:hideMark/>
          </w:tcPr>
          <w:p w14:paraId="0AB490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N49° 03' 21.10"E</w:t>
            </w:r>
          </w:p>
        </w:tc>
        <w:tc>
          <w:tcPr>
            <w:tcW w:w="429" w:type="dxa"/>
            <w:tcBorders>
              <w:top w:val="nil"/>
              <w:left w:val="nil"/>
              <w:bottom w:val="single" w:sz="4" w:space="0" w:color="auto"/>
              <w:right w:val="single" w:sz="4" w:space="0" w:color="auto"/>
            </w:tcBorders>
            <w:noWrap/>
            <w:vAlign w:val="bottom"/>
            <w:hideMark/>
          </w:tcPr>
          <w:p w14:paraId="4C2778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2.372</w:t>
            </w:r>
          </w:p>
        </w:tc>
        <w:tc>
          <w:tcPr>
            <w:tcW w:w="542" w:type="dxa"/>
            <w:tcBorders>
              <w:top w:val="nil"/>
              <w:left w:val="nil"/>
              <w:bottom w:val="single" w:sz="4" w:space="0" w:color="auto"/>
              <w:right w:val="single" w:sz="4" w:space="0" w:color="auto"/>
            </w:tcBorders>
            <w:noWrap/>
            <w:vAlign w:val="bottom"/>
            <w:hideMark/>
          </w:tcPr>
          <w:p w14:paraId="2134B8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14.071m</w:t>
            </w:r>
          </w:p>
        </w:tc>
        <w:tc>
          <w:tcPr>
            <w:tcW w:w="516" w:type="dxa"/>
            <w:tcBorders>
              <w:top w:val="nil"/>
              <w:left w:val="nil"/>
              <w:bottom w:val="single" w:sz="4" w:space="0" w:color="auto"/>
              <w:right w:val="single" w:sz="4" w:space="0" w:color="auto"/>
            </w:tcBorders>
            <w:noWrap/>
            <w:vAlign w:val="bottom"/>
            <w:hideMark/>
          </w:tcPr>
          <w:p w14:paraId="7EA082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2.530m</w:t>
            </w:r>
          </w:p>
        </w:tc>
        <w:tc>
          <w:tcPr>
            <w:tcW w:w="540" w:type="dxa"/>
            <w:tcBorders>
              <w:top w:val="nil"/>
              <w:left w:val="nil"/>
              <w:bottom w:val="single" w:sz="4" w:space="0" w:color="auto"/>
              <w:right w:val="single" w:sz="4" w:space="0" w:color="auto"/>
            </w:tcBorders>
            <w:noWrap/>
            <w:vAlign w:val="bottom"/>
            <w:hideMark/>
          </w:tcPr>
          <w:p w14:paraId="6EBC5AA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139.2258 (g)</w:t>
            </w:r>
          </w:p>
        </w:tc>
        <w:tc>
          <w:tcPr>
            <w:tcW w:w="680" w:type="dxa"/>
            <w:tcBorders>
              <w:top w:val="nil"/>
              <w:left w:val="nil"/>
              <w:bottom w:val="single" w:sz="4" w:space="0" w:color="auto"/>
              <w:right w:val="single" w:sz="4" w:space="0" w:color="auto"/>
            </w:tcBorders>
            <w:noWrap/>
            <w:vAlign w:val="bottom"/>
            <w:hideMark/>
          </w:tcPr>
          <w:p w14:paraId="4AEE51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0+255.216m</w:t>
            </w:r>
          </w:p>
        </w:tc>
      </w:tr>
      <w:tr w:rsidR="009A72C7" w:rsidRPr="00DA13B5" w14:paraId="30DA6A88"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F9165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w:t>
            </w:r>
          </w:p>
        </w:tc>
        <w:tc>
          <w:tcPr>
            <w:tcW w:w="561" w:type="dxa"/>
            <w:tcBorders>
              <w:top w:val="nil"/>
              <w:left w:val="nil"/>
              <w:bottom w:val="single" w:sz="4" w:space="0" w:color="auto"/>
              <w:right w:val="single" w:sz="4" w:space="0" w:color="auto"/>
            </w:tcBorders>
            <w:noWrap/>
            <w:vAlign w:val="bottom"/>
            <w:hideMark/>
          </w:tcPr>
          <w:p w14:paraId="47F822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2130BF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FBDB3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BA6BE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49.423m</w:t>
            </w:r>
          </w:p>
        </w:tc>
        <w:tc>
          <w:tcPr>
            <w:tcW w:w="646" w:type="dxa"/>
            <w:tcBorders>
              <w:top w:val="nil"/>
              <w:left w:val="nil"/>
              <w:bottom w:val="single" w:sz="4" w:space="0" w:color="auto"/>
              <w:right w:val="single" w:sz="4" w:space="0" w:color="auto"/>
            </w:tcBorders>
            <w:noWrap/>
            <w:vAlign w:val="bottom"/>
            <w:hideMark/>
          </w:tcPr>
          <w:p w14:paraId="36F91C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N28° 40' 07.56"E</w:t>
            </w:r>
          </w:p>
        </w:tc>
        <w:tc>
          <w:tcPr>
            <w:tcW w:w="680" w:type="dxa"/>
            <w:tcBorders>
              <w:top w:val="nil"/>
              <w:left w:val="nil"/>
              <w:bottom w:val="single" w:sz="4" w:space="0" w:color="auto"/>
              <w:right w:val="single" w:sz="4" w:space="0" w:color="auto"/>
            </w:tcBorders>
            <w:noWrap/>
            <w:vAlign w:val="bottom"/>
            <w:hideMark/>
          </w:tcPr>
          <w:p w14:paraId="0DCD87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0+268.089m</w:t>
            </w:r>
          </w:p>
        </w:tc>
        <w:tc>
          <w:tcPr>
            <w:tcW w:w="680" w:type="dxa"/>
            <w:tcBorders>
              <w:top w:val="nil"/>
              <w:left w:val="nil"/>
              <w:bottom w:val="single" w:sz="4" w:space="0" w:color="auto"/>
              <w:right w:val="single" w:sz="4" w:space="0" w:color="auto"/>
            </w:tcBorders>
            <w:noWrap/>
            <w:vAlign w:val="bottom"/>
            <w:hideMark/>
          </w:tcPr>
          <w:p w14:paraId="20C7353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0+317.512m</w:t>
            </w:r>
          </w:p>
        </w:tc>
        <w:tc>
          <w:tcPr>
            <w:tcW w:w="465" w:type="dxa"/>
            <w:tcBorders>
              <w:top w:val="nil"/>
              <w:left w:val="nil"/>
              <w:bottom w:val="single" w:sz="4" w:space="0" w:color="auto"/>
              <w:right w:val="single" w:sz="4" w:space="0" w:color="auto"/>
            </w:tcBorders>
            <w:noWrap/>
            <w:vAlign w:val="bottom"/>
            <w:hideMark/>
          </w:tcPr>
          <w:p w14:paraId="155077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4B16E6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88501E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31A5D7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23D9D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0DB153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FC8C5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44326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F24F94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387C446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25815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83AEEC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7E755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3B65FF60"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635AF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w:t>
            </w:r>
          </w:p>
        </w:tc>
        <w:tc>
          <w:tcPr>
            <w:tcW w:w="561" w:type="dxa"/>
            <w:tcBorders>
              <w:top w:val="nil"/>
              <w:left w:val="nil"/>
              <w:bottom w:val="single" w:sz="4" w:space="0" w:color="auto"/>
              <w:right w:val="single" w:sz="4" w:space="0" w:color="auto"/>
            </w:tcBorders>
            <w:noWrap/>
            <w:vAlign w:val="bottom"/>
            <w:hideMark/>
          </w:tcPr>
          <w:p w14:paraId="14AA42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4F061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24E268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1CCDE6F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53.547m</w:t>
            </w:r>
          </w:p>
        </w:tc>
        <w:tc>
          <w:tcPr>
            <w:tcW w:w="646" w:type="dxa"/>
            <w:tcBorders>
              <w:top w:val="nil"/>
              <w:left w:val="nil"/>
              <w:bottom w:val="single" w:sz="4" w:space="0" w:color="auto"/>
              <w:right w:val="single" w:sz="4" w:space="0" w:color="auto"/>
            </w:tcBorders>
            <w:noWrap/>
            <w:vAlign w:val="bottom"/>
            <w:hideMark/>
          </w:tcPr>
          <w:p w14:paraId="222317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758E8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0+317.512m</w:t>
            </w:r>
          </w:p>
        </w:tc>
        <w:tc>
          <w:tcPr>
            <w:tcW w:w="680" w:type="dxa"/>
            <w:tcBorders>
              <w:top w:val="nil"/>
              <w:left w:val="nil"/>
              <w:bottom w:val="single" w:sz="4" w:space="0" w:color="auto"/>
              <w:right w:val="single" w:sz="4" w:space="0" w:color="auto"/>
            </w:tcBorders>
            <w:noWrap/>
            <w:vAlign w:val="bottom"/>
            <w:hideMark/>
          </w:tcPr>
          <w:p w14:paraId="68D329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0+371.059m</w:t>
            </w:r>
          </w:p>
        </w:tc>
        <w:tc>
          <w:tcPr>
            <w:tcW w:w="465" w:type="dxa"/>
            <w:tcBorders>
              <w:top w:val="nil"/>
              <w:left w:val="nil"/>
              <w:bottom w:val="single" w:sz="4" w:space="0" w:color="auto"/>
              <w:right w:val="single" w:sz="4" w:space="0" w:color="auto"/>
            </w:tcBorders>
            <w:noWrap/>
            <w:vAlign w:val="bottom"/>
            <w:hideMark/>
          </w:tcPr>
          <w:p w14:paraId="07D9F7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5004D3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410.050m</w:t>
            </w:r>
          </w:p>
        </w:tc>
        <w:tc>
          <w:tcPr>
            <w:tcW w:w="552" w:type="dxa"/>
            <w:tcBorders>
              <w:top w:val="nil"/>
              <w:left w:val="nil"/>
              <w:bottom w:val="single" w:sz="4" w:space="0" w:color="auto"/>
              <w:right w:val="single" w:sz="4" w:space="0" w:color="auto"/>
            </w:tcBorders>
            <w:noWrap/>
            <w:vAlign w:val="bottom"/>
            <w:hideMark/>
          </w:tcPr>
          <w:p w14:paraId="6435DF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004.1919 (g)</w:t>
            </w:r>
          </w:p>
        </w:tc>
        <w:tc>
          <w:tcPr>
            <w:tcW w:w="637" w:type="dxa"/>
            <w:tcBorders>
              <w:top w:val="nil"/>
              <w:left w:val="nil"/>
              <w:bottom w:val="single" w:sz="4" w:space="0" w:color="auto"/>
              <w:right w:val="single" w:sz="4" w:space="0" w:color="auto"/>
            </w:tcBorders>
            <w:noWrap/>
            <w:vAlign w:val="bottom"/>
            <w:hideMark/>
          </w:tcPr>
          <w:p w14:paraId="01DE8CC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007.4821 (g)</w:t>
            </w:r>
          </w:p>
        </w:tc>
        <w:tc>
          <w:tcPr>
            <w:tcW w:w="646" w:type="dxa"/>
            <w:tcBorders>
              <w:top w:val="nil"/>
              <w:left w:val="nil"/>
              <w:bottom w:val="single" w:sz="4" w:space="0" w:color="auto"/>
              <w:right w:val="single" w:sz="4" w:space="0" w:color="auto"/>
            </w:tcBorders>
            <w:noWrap/>
            <w:vAlign w:val="bottom"/>
            <w:hideMark/>
          </w:tcPr>
          <w:p w14:paraId="51CAA9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N28° 40' 07.56"E</w:t>
            </w:r>
          </w:p>
        </w:tc>
        <w:tc>
          <w:tcPr>
            <w:tcW w:w="646" w:type="dxa"/>
            <w:tcBorders>
              <w:top w:val="nil"/>
              <w:left w:val="nil"/>
              <w:bottom w:val="single" w:sz="4" w:space="0" w:color="auto"/>
              <w:right w:val="single" w:sz="4" w:space="0" w:color="auto"/>
            </w:tcBorders>
            <w:noWrap/>
            <w:vAlign w:val="bottom"/>
            <w:hideMark/>
          </w:tcPr>
          <w:p w14:paraId="66D632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N36° 09' 03.06"E</w:t>
            </w:r>
          </w:p>
        </w:tc>
        <w:tc>
          <w:tcPr>
            <w:tcW w:w="516" w:type="dxa"/>
            <w:tcBorders>
              <w:top w:val="nil"/>
              <w:left w:val="nil"/>
              <w:bottom w:val="single" w:sz="4" w:space="0" w:color="auto"/>
              <w:right w:val="single" w:sz="4" w:space="0" w:color="auto"/>
            </w:tcBorders>
            <w:noWrap/>
            <w:vAlign w:val="bottom"/>
            <w:hideMark/>
          </w:tcPr>
          <w:p w14:paraId="4252B7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53.509m</w:t>
            </w:r>
          </w:p>
        </w:tc>
        <w:tc>
          <w:tcPr>
            <w:tcW w:w="646" w:type="dxa"/>
            <w:tcBorders>
              <w:top w:val="nil"/>
              <w:left w:val="nil"/>
              <w:bottom w:val="single" w:sz="4" w:space="0" w:color="auto"/>
              <w:right w:val="single" w:sz="4" w:space="0" w:color="auto"/>
            </w:tcBorders>
            <w:noWrap/>
            <w:vAlign w:val="bottom"/>
            <w:hideMark/>
          </w:tcPr>
          <w:p w14:paraId="7A5322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N32° 24' 35.31"E</w:t>
            </w:r>
          </w:p>
        </w:tc>
        <w:tc>
          <w:tcPr>
            <w:tcW w:w="429" w:type="dxa"/>
            <w:tcBorders>
              <w:top w:val="nil"/>
              <w:left w:val="nil"/>
              <w:bottom w:val="single" w:sz="4" w:space="0" w:color="auto"/>
              <w:right w:val="single" w:sz="4" w:space="0" w:color="auto"/>
            </w:tcBorders>
            <w:noWrap/>
            <w:vAlign w:val="bottom"/>
            <w:hideMark/>
          </w:tcPr>
          <w:p w14:paraId="6251A7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0.874</w:t>
            </w:r>
          </w:p>
        </w:tc>
        <w:tc>
          <w:tcPr>
            <w:tcW w:w="542" w:type="dxa"/>
            <w:tcBorders>
              <w:top w:val="nil"/>
              <w:left w:val="nil"/>
              <w:bottom w:val="single" w:sz="4" w:space="0" w:color="auto"/>
              <w:right w:val="single" w:sz="4" w:space="0" w:color="auto"/>
            </w:tcBorders>
            <w:noWrap/>
            <w:vAlign w:val="bottom"/>
            <w:hideMark/>
          </w:tcPr>
          <w:p w14:paraId="7197A7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26.812m</w:t>
            </w:r>
          </w:p>
        </w:tc>
        <w:tc>
          <w:tcPr>
            <w:tcW w:w="516" w:type="dxa"/>
            <w:tcBorders>
              <w:top w:val="nil"/>
              <w:left w:val="nil"/>
              <w:bottom w:val="single" w:sz="4" w:space="0" w:color="auto"/>
              <w:right w:val="single" w:sz="4" w:space="0" w:color="auto"/>
            </w:tcBorders>
            <w:noWrap/>
            <w:vAlign w:val="bottom"/>
            <w:hideMark/>
          </w:tcPr>
          <w:p w14:paraId="620C0ED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0.876m</w:t>
            </w:r>
          </w:p>
        </w:tc>
        <w:tc>
          <w:tcPr>
            <w:tcW w:w="540" w:type="dxa"/>
            <w:tcBorders>
              <w:top w:val="nil"/>
              <w:left w:val="nil"/>
              <w:bottom w:val="single" w:sz="4" w:space="0" w:color="auto"/>
              <w:right w:val="single" w:sz="4" w:space="0" w:color="auto"/>
            </w:tcBorders>
            <w:noWrap/>
            <w:vAlign w:val="bottom"/>
            <w:hideMark/>
          </w:tcPr>
          <w:p w14:paraId="03A1A1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172.5179 (g)</w:t>
            </w:r>
          </w:p>
        </w:tc>
        <w:tc>
          <w:tcPr>
            <w:tcW w:w="680" w:type="dxa"/>
            <w:tcBorders>
              <w:top w:val="nil"/>
              <w:left w:val="nil"/>
              <w:bottom w:val="single" w:sz="4" w:space="0" w:color="auto"/>
              <w:right w:val="single" w:sz="4" w:space="0" w:color="auto"/>
            </w:tcBorders>
            <w:noWrap/>
            <w:vAlign w:val="bottom"/>
            <w:hideMark/>
          </w:tcPr>
          <w:p w14:paraId="6ACFA7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0+344.323m</w:t>
            </w:r>
          </w:p>
        </w:tc>
      </w:tr>
      <w:tr w:rsidR="009A72C7" w:rsidRPr="00DA13B5" w14:paraId="66B1B48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302E8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w:t>
            </w:r>
          </w:p>
        </w:tc>
        <w:tc>
          <w:tcPr>
            <w:tcW w:w="561" w:type="dxa"/>
            <w:tcBorders>
              <w:top w:val="nil"/>
              <w:left w:val="nil"/>
              <w:bottom w:val="single" w:sz="4" w:space="0" w:color="auto"/>
              <w:right w:val="single" w:sz="4" w:space="0" w:color="auto"/>
            </w:tcBorders>
            <w:noWrap/>
            <w:vAlign w:val="bottom"/>
            <w:hideMark/>
          </w:tcPr>
          <w:p w14:paraId="31ABF1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E35CAE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30B6371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596D58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40.178m</w:t>
            </w:r>
          </w:p>
        </w:tc>
        <w:tc>
          <w:tcPr>
            <w:tcW w:w="646" w:type="dxa"/>
            <w:tcBorders>
              <w:top w:val="nil"/>
              <w:left w:val="nil"/>
              <w:bottom w:val="single" w:sz="4" w:space="0" w:color="auto"/>
              <w:right w:val="single" w:sz="4" w:space="0" w:color="auto"/>
            </w:tcBorders>
            <w:noWrap/>
            <w:vAlign w:val="bottom"/>
            <w:hideMark/>
          </w:tcPr>
          <w:p w14:paraId="52D623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N36° 09' 03.06"E</w:t>
            </w:r>
          </w:p>
        </w:tc>
        <w:tc>
          <w:tcPr>
            <w:tcW w:w="680" w:type="dxa"/>
            <w:tcBorders>
              <w:top w:val="nil"/>
              <w:left w:val="nil"/>
              <w:bottom w:val="single" w:sz="4" w:space="0" w:color="auto"/>
              <w:right w:val="single" w:sz="4" w:space="0" w:color="auto"/>
            </w:tcBorders>
            <w:noWrap/>
            <w:vAlign w:val="bottom"/>
            <w:hideMark/>
          </w:tcPr>
          <w:p w14:paraId="7C2E69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0+371.059m</w:t>
            </w:r>
          </w:p>
        </w:tc>
        <w:tc>
          <w:tcPr>
            <w:tcW w:w="680" w:type="dxa"/>
            <w:tcBorders>
              <w:top w:val="nil"/>
              <w:left w:val="nil"/>
              <w:bottom w:val="single" w:sz="4" w:space="0" w:color="auto"/>
              <w:right w:val="single" w:sz="4" w:space="0" w:color="auto"/>
            </w:tcBorders>
            <w:noWrap/>
            <w:vAlign w:val="bottom"/>
            <w:hideMark/>
          </w:tcPr>
          <w:p w14:paraId="1B8061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0+411.237m</w:t>
            </w:r>
          </w:p>
        </w:tc>
        <w:tc>
          <w:tcPr>
            <w:tcW w:w="465" w:type="dxa"/>
            <w:tcBorders>
              <w:top w:val="nil"/>
              <w:left w:val="nil"/>
              <w:bottom w:val="single" w:sz="4" w:space="0" w:color="auto"/>
              <w:right w:val="single" w:sz="4" w:space="0" w:color="auto"/>
            </w:tcBorders>
            <w:noWrap/>
            <w:vAlign w:val="bottom"/>
            <w:hideMark/>
          </w:tcPr>
          <w:p w14:paraId="2736AB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774F0C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2E9FF8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4A092F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D7BC8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0B4A3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CFEEC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AB304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00AEF8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538DC1C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04EB4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667237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6D4A45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4916E303"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A66D8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w:t>
            </w:r>
          </w:p>
        </w:tc>
        <w:tc>
          <w:tcPr>
            <w:tcW w:w="561" w:type="dxa"/>
            <w:tcBorders>
              <w:top w:val="nil"/>
              <w:left w:val="nil"/>
              <w:bottom w:val="single" w:sz="4" w:space="0" w:color="auto"/>
              <w:right w:val="single" w:sz="4" w:space="0" w:color="auto"/>
            </w:tcBorders>
            <w:noWrap/>
            <w:vAlign w:val="bottom"/>
            <w:hideMark/>
          </w:tcPr>
          <w:p w14:paraId="66939C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F93568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626A42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17E10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0.863m</w:t>
            </w:r>
          </w:p>
        </w:tc>
        <w:tc>
          <w:tcPr>
            <w:tcW w:w="646" w:type="dxa"/>
            <w:tcBorders>
              <w:top w:val="nil"/>
              <w:left w:val="nil"/>
              <w:bottom w:val="single" w:sz="4" w:space="0" w:color="auto"/>
              <w:right w:val="single" w:sz="4" w:space="0" w:color="auto"/>
            </w:tcBorders>
            <w:noWrap/>
            <w:vAlign w:val="bottom"/>
            <w:hideMark/>
          </w:tcPr>
          <w:p w14:paraId="7C42AC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4D0A8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0+411.237m</w:t>
            </w:r>
          </w:p>
        </w:tc>
        <w:tc>
          <w:tcPr>
            <w:tcW w:w="680" w:type="dxa"/>
            <w:tcBorders>
              <w:top w:val="nil"/>
              <w:left w:val="nil"/>
              <w:bottom w:val="single" w:sz="4" w:space="0" w:color="auto"/>
              <w:right w:val="single" w:sz="4" w:space="0" w:color="auto"/>
            </w:tcBorders>
            <w:noWrap/>
            <w:vAlign w:val="bottom"/>
            <w:hideMark/>
          </w:tcPr>
          <w:p w14:paraId="73D74E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0+412.100m</w:t>
            </w:r>
          </w:p>
        </w:tc>
        <w:tc>
          <w:tcPr>
            <w:tcW w:w="465" w:type="dxa"/>
            <w:tcBorders>
              <w:top w:val="nil"/>
              <w:left w:val="nil"/>
              <w:bottom w:val="single" w:sz="4" w:space="0" w:color="auto"/>
              <w:right w:val="single" w:sz="4" w:space="0" w:color="auto"/>
            </w:tcBorders>
            <w:noWrap/>
            <w:vAlign w:val="bottom"/>
            <w:hideMark/>
          </w:tcPr>
          <w:p w14:paraId="25FC9A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66B9E2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16.070m</w:t>
            </w:r>
          </w:p>
        </w:tc>
        <w:tc>
          <w:tcPr>
            <w:tcW w:w="552" w:type="dxa"/>
            <w:tcBorders>
              <w:top w:val="nil"/>
              <w:left w:val="nil"/>
              <w:bottom w:val="single" w:sz="4" w:space="0" w:color="auto"/>
              <w:right w:val="single" w:sz="4" w:space="0" w:color="auto"/>
            </w:tcBorders>
            <w:noWrap/>
            <w:vAlign w:val="bottom"/>
            <w:hideMark/>
          </w:tcPr>
          <w:p w14:paraId="042CB1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106.9630 (g)</w:t>
            </w:r>
          </w:p>
        </w:tc>
        <w:tc>
          <w:tcPr>
            <w:tcW w:w="637" w:type="dxa"/>
            <w:tcBorders>
              <w:top w:val="nil"/>
              <w:left w:val="nil"/>
              <w:bottom w:val="single" w:sz="4" w:space="0" w:color="auto"/>
              <w:right w:val="single" w:sz="4" w:space="0" w:color="auto"/>
            </w:tcBorders>
            <w:noWrap/>
            <w:vAlign w:val="bottom"/>
            <w:hideMark/>
          </w:tcPr>
          <w:p w14:paraId="41AF72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003.0771 (g)</w:t>
            </w:r>
          </w:p>
        </w:tc>
        <w:tc>
          <w:tcPr>
            <w:tcW w:w="646" w:type="dxa"/>
            <w:tcBorders>
              <w:top w:val="nil"/>
              <w:left w:val="nil"/>
              <w:bottom w:val="single" w:sz="4" w:space="0" w:color="auto"/>
              <w:right w:val="single" w:sz="4" w:space="0" w:color="auto"/>
            </w:tcBorders>
            <w:noWrap/>
            <w:vAlign w:val="bottom"/>
            <w:hideMark/>
          </w:tcPr>
          <w:p w14:paraId="02CB59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N36° 09' 03.06"E</w:t>
            </w:r>
          </w:p>
        </w:tc>
        <w:tc>
          <w:tcPr>
            <w:tcW w:w="646" w:type="dxa"/>
            <w:tcBorders>
              <w:top w:val="nil"/>
              <w:left w:val="nil"/>
              <w:bottom w:val="single" w:sz="4" w:space="0" w:color="auto"/>
              <w:right w:val="single" w:sz="4" w:space="0" w:color="auto"/>
            </w:tcBorders>
            <w:noWrap/>
            <w:vAlign w:val="bottom"/>
            <w:hideMark/>
          </w:tcPr>
          <w:p w14:paraId="4E3D22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N39° 13' 40.57"E</w:t>
            </w:r>
          </w:p>
        </w:tc>
        <w:tc>
          <w:tcPr>
            <w:tcW w:w="516" w:type="dxa"/>
            <w:tcBorders>
              <w:top w:val="nil"/>
              <w:left w:val="nil"/>
              <w:bottom w:val="single" w:sz="4" w:space="0" w:color="auto"/>
              <w:right w:val="single" w:sz="4" w:space="0" w:color="auto"/>
            </w:tcBorders>
            <w:noWrap/>
            <w:vAlign w:val="bottom"/>
            <w:hideMark/>
          </w:tcPr>
          <w:p w14:paraId="1A573B7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0.863m</w:t>
            </w:r>
          </w:p>
        </w:tc>
        <w:tc>
          <w:tcPr>
            <w:tcW w:w="646" w:type="dxa"/>
            <w:tcBorders>
              <w:top w:val="nil"/>
              <w:left w:val="nil"/>
              <w:bottom w:val="single" w:sz="4" w:space="0" w:color="auto"/>
              <w:right w:val="single" w:sz="4" w:space="0" w:color="auto"/>
            </w:tcBorders>
            <w:noWrap/>
            <w:vAlign w:val="bottom"/>
            <w:hideMark/>
          </w:tcPr>
          <w:p w14:paraId="1F90B1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N37° 41' 21.82"E</w:t>
            </w:r>
          </w:p>
        </w:tc>
        <w:tc>
          <w:tcPr>
            <w:tcW w:w="429" w:type="dxa"/>
            <w:tcBorders>
              <w:top w:val="nil"/>
              <w:left w:val="nil"/>
              <w:bottom w:val="single" w:sz="4" w:space="0" w:color="auto"/>
              <w:right w:val="single" w:sz="4" w:space="0" w:color="auto"/>
            </w:tcBorders>
            <w:noWrap/>
            <w:vAlign w:val="bottom"/>
            <w:hideMark/>
          </w:tcPr>
          <w:p w14:paraId="0D0784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0.006</w:t>
            </w:r>
          </w:p>
        </w:tc>
        <w:tc>
          <w:tcPr>
            <w:tcW w:w="542" w:type="dxa"/>
            <w:tcBorders>
              <w:top w:val="nil"/>
              <w:left w:val="nil"/>
              <w:bottom w:val="single" w:sz="4" w:space="0" w:color="auto"/>
              <w:right w:val="single" w:sz="4" w:space="0" w:color="auto"/>
            </w:tcBorders>
            <w:noWrap/>
            <w:vAlign w:val="bottom"/>
            <w:hideMark/>
          </w:tcPr>
          <w:p w14:paraId="747F92C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0.432m</w:t>
            </w:r>
          </w:p>
        </w:tc>
        <w:tc>
          <w:tcPr>
            <w:tcW w:w="516" w:type="dxa"/>
            <w:tcBorders>
              <w:top w:val="nil"/>
              <w:left w:val="nil"/>
              <w:bottom w:val="single" w:sz="4" w:space="0" w:color="auto"/>
              <w:right w:val="single" w:sz="4" w:space="0" w:color="auto"/>
            </w:tcBorders>
            <w:noWrap/>
            <w:vAlign w:val="bottom"/>
            <w:hideMark/>
          </w:tcPr>
          <w:p w14:paraId="5D2ECD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0.006m</w:t>
            </w:r>
          </w:p>
        </w:tc>
        <w:tc>
          <w:tcPr>
            <w:tcW w:w="540" w:type="dxa"/>
            <w:tcBorders>
              <w:top w:val="nil"/>
              <w:left w:val="nil"/>
              <w:bottom w:val="single" w:sz="4" w:space="0" w:color="auto"/>
              <w:right w:val="single" w:sz="4" w:space="0" w:color="auto"/>
            </w:tcBorders>
            <w:noWrap/>
            <w:vAlign w:val="bottom"/>
            <w:hideMark/>
          </w:tcPr>
          <w:p w14:paraId="678920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176.9229 (g)</w:t>
            </w:r>
          </w:p>
        </w:tc>
        <w:tc>
          <w:tcPr>
            <w:tcW w:w="680" w:type="dxa"/>
            <w:tcBorders>
              <w:top w:val="nil"/>
              <w:left w:val="nil"/>
              <w:bottom w:val="single" w:sz="4" w:space="0" w:color="auto"/>
              <w:right w:val="single" w:sz="4" w:space="0" w:color="auto"/>
            </w:tcBorders>
            <w:noWrap/>
            <w:vAlign w:val="bottom"/>
            <w:hideMark/>
          </w:tcPr>
          <w:p w14:paraId="129DC1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0+411.668m</w:t>
            </w:r>
          </w:p>
        </w:tc>
      </w:tr>
      <w:tr w:rsidR="009A72C7" w:rsidRPr="00DA13B5" w14:paraId="11090E4B"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E0FCB0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w:t>
            </w:r>
          </w:p>
        </w:tc>
        <w:tc>
          <w:tcPr>
            <w:tcW w:w="561" w:type="dxa"/>
            <w:tcBorders>
              <w:top w:val="nil"/>
              <w:left w:val="nil"/>
              <w:bottom w:val="single" w:sz="4" w:space="0" w:color="auto"/>
              <w:right w:val="single" w:sz="4" w:space="0" w:color="auto"/>
            </w:tcBorders>
            <w:noWrap/>
            <w:vAlign w:val="bottom"/>
            <w:hideMark/>
          </w:tcPr>
          <w:p w14:paraId="0EED66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C09C2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D77F20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6D8DF47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20.201m</w:t>
            </w:r>
          </w:p>
        </w:tc>
        <w:tc>
          <w:tcPr>
            <w:tcW w:w="646" w:type="dxa"/>
            <w:tcBorders>
              <w:top w:val="nil"/>
              <w:left w:val="nil"/>
              <w:bottom w:val="single" w:sz="4" w:space="0" w:color="auto"/>
              <w:right w:val="single" w:sz="4" w:space="0" w:color="auto"/>
            </w:tcBorders>
            <w:noWrap/>
            <w:vAlign w:val="bottom"/>
            <w:hideMark/>
          </w:tcPr>
          <w:p w14:paraId="79E7D9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N39° 13' 40.57"E</w:t>
            </w:r>
          </w:p>
        </w:tc>
        <w:tc>
          <w:tcPr>
            <w:tcW w:w="680" w:type="dxa"/>
            <w:tcBorders>
              <w:top w:val="nil"/>
              <w:left w:val="nil"/>
              <w:bottom w:val="single" w:sz="4" w:space="0" w:color="auto"/>
              <w:right w:val="single" w:sz="4" w:space="0" w:color="auto"/>
            </w:tcBorders>
            <w:noWrap/>
            <w:vAlign w:val="bottom"/>
            <w:hideMark/>
          </w:tcPr>
          <w:p w14:paraId="4E82DDA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0+412.100m</w:t>
            </w:r>
          </w:p>
        </w:tc>
        <w:tc>
          <w:tcPr>
            <w:tcW w:w="680" w:type="dxa"/>
            <w:tcBorders>
              <w:top w:val="nil"/>
              <w:left w:val="nil"/>
              <w:bottom w:val="single" w:sz="4" w:space="0" w:color="auto"/>
              <w:right w:val="single" w:sz="4" w:space="0" w:color="auto"/>
            </w:tcBorders>
            <w:noWrap/>
            <w:vAlign w:val="bottom"/>
            <w:hideMark/>
          </w:tcPr>
          <w:p w14:paraId="0D7D13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0+432.301m</w:t>
            </w:r>
          </w:p>
        </w:tc>
        <w:tc>
          <w:tcPr>
            <w:tcW w:w="465" w:type="dxa"/>
            <w:tcBorders>
              <w:top w:val="nil"/>
              <w:left w:val="nil"/>
              <w:bottom w:val="single" w:sz="4" w:space="0" w:color="auto"/>
              <w:right w:val="single" w:sz="4" w:space="0" w:color="auto"/>
            </w:tcBorders>
            <w:noWrap/>
            <w:vAlign w:val="bottom"/>
            <w:hideMark/>
          </w:tcPr>
          <w:p w14:paraId="127410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9BA02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00F2C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211B61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267CC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32C79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C4AB7E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97DAC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353D48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0B0BC8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E0F33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0845B0F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4A24A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66B193E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3760E3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w:t>
            </w:r>
          </w:p>
        </w:tc>
        <w:tc>
          <w:tcPr>
            <w:tcW w:w="561" w:type="dxa"/>
            <w:tcBorders>
              <w:top w:val="nil"/>
              <w:left w:val="nil"/>
              <w:bottom w:val="single" w:sz="4" w:space="0" w:color="auto"/>
              <w:right w:val="single" w:sz="4" w:space="0" w:color="auto"/>
            </w:tcBorders>
            <w:noWrap/>
            <w:vAlign w:val="bottom"/>
            <w:hideMark/>
          </w:tcPr>
          <w:p w14:paraId="030C2B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D0639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32D872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34B2493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27.760m</w:t>
            </w:r>
          </w:p>
        </w:tc>
        <w:tc>
          <w:tcPr>
            <w:tcW w:w="646" w:type="dxa"/>
            <w:tcBorders>
              <w:top w:val="nil"/>
              <w:left w:val="nil"/>
              <w:bottom w:val="single" w:sz="4" w:space="0" w:color="auto"/>
              <w:right w:val="single" w:sz="4" w:space="0" w:color="auto"/>
            </w:tcBorders>
            <w:noWrap/>
            <w:vAlign w:val="bottom"/>
            <w:hideMark/>
          </w:tcPr>
          <w:p w14:paraId="36AF2B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9119A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0+432.301m</w:t>
            </w:r>
          </w:p>
        </w:tc>
        <w:tc>
          <w:tcPr>
            <w:tcW w:w="680" w:type="dxa"/>
            <w:tcBorders>
              <w:top w:val="nil"/>
              <w:left w:val="nil"/>
              <w:bottom w:val="single" w:sz="4" w:space="0" w:color="auto"/>
              <w:right w:val="single" w:sz="4" w:space="0" w:color="auto"/>
            </w:tcBorders>
            <w:noWrap/>
            <w:vAlign w:val="bottom"/>
            <w:hideMark/>
          </w:tcPr>
          <w:p w14:paraId="335D67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0+460.061m</w:t>
            </w:r>
          </w:p>
        </w:tc>
        <w:tc>
          <w:tcPr>
            <w:tcW w:w="465" w:type="dxa"/>
            <w:tcBorders>
              <w:top w:val="nil"/>
              <w:left w:val="nil"/>
              <w:bottom w:val="single" w:sz="4" w:space="0" w:color="auto"/>
              <w:right w:val="single" w:sz="4" w:space="0" w:color="auto"/>
            </w:tcBorders>
            <w:noWrap/>
            <w:vAlign w:val="bottom"/>
            <w:hideMark/>
          </w:tcPr>
          <w:p w14:paraId="216577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4CB3AA6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68.967m</w:t>
            </w:r>
          </w:p>
        </w:tc>
        <w:tc>
          <w:tcPr>
            <w:tcW w:w="552" w:type="dxa"/>
            <w:tcBorders>
              <w:top w:val="nil"/>
              <w:left w:val="nil"/>
              <w:bottom w:val="single" w:sz="4" w:space="0" w:color="auto"/>
              <w:right w:val="single" w:sz="4" w:space="0" w:color="auto"/>
            </w:tcBorders>
            <w:noWrap/>
            <w:vAlign w:val="bottom"/>
            <w:hideMark/>
          </w:tcPr>
          <w:p w14:paraId="239C305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024.9231 (g)</w:t>
            </w:r>
          </w:p>
        </w:tc>
        <w:tc>
          <w:tcPr>
            <w:tcW w:w="637" w:type="dxa"/>
            <w:tcBorders>
              <w:top w:val="nil"/>
              <w:left w:val="nil"/>
              <w:bottom w:val="single" w:sz="4" w:space="0" w:color="auto"/>
              <w:right w:val="single" w:sz="4" w:space="0" w:color="auto"/>
            </w:tcBorders>
            <w:noWrap/>
            <w:vAlign w:val="bottom"/>
            <w:hideMark/>
          </w:tcPr>
          <w:p w14:paraId="39F66E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023.0623 (g)</w:t>
            </w:r>
          </w:p>
        </w:tc>
        <w:tc>
          <w:tcPr>
            <w:tcW w:w="646" w:type="dxa"/>
            <w:tcBorders>
              <w:top w:val="nil"/>
              <w:left w:val="nil"/>
              <w:bottom w:val="single" w:sz="4" w:space="0" w:color="auto"/>
              <w:right w:val="single" w:sz="4" w:space="0" w:color="auto"/>
            </w:tcBorders>
            <w:noWrap/>
            <w:vAlign w:val="bottom"/>
            <w:hideMark/>
          </w:tcPr>
          <w:p w14:paraId="3DFB792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N39° 13' 40.57"E</w:t>
            </w:r>
          </w:p>
        </w:tc>
        <w:tc>
          <w:tcPr>
            <w:tcW w:w="646" w:type="dxa"/>
            <w:tcBorders>
              <w:top w:val="nil"/>
              <w:left w:val="nil"/>
              <w:bottom w:val="single" w:sz="4" w:space="0" w:color="auto"/>
              <w:right w:val="single" w:sz="4" w:space="0" w:color="auto"/>
            </w:tcBorders>
            <w:noWrap/>
            <w:vAlign w:val="bottom"/>
            <w:hideMark/>
          </w:tcPr>
          <w:p w14:paraId="736493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N62° 17' 24.73"E</w:t>
            </w:r>
          </w:p>
        </w:tc>
        <w:tc>
          <w:tcPr>
            <w:tcW w:w="516" w:type="dxa"/>
            <w:tcBorders>
              <w:top w:val="nil"/>
              <w:left w:val="nil"/>
              <w:bottom w:val="single" w:sz="4" w:space="0" w:color="auto"/>
              <w:right w:val="single" w:sz="4" w:space="0" w:color="auto"/>
            </w:tcBorders>
            <w:noWrap/>
            <w:vAlign w:val="bottom"/>
            <w:hideMark/>
          </w:tcPr>
          <w:p w14:paraId="7477D1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27.573m</w:t>
            </w:r>
          </w:p>
        </w:tc>
        <w:tc>
          <w:tcPr>
            <w:tcW w:w="646" w:type="dxa"/>
            <w:tcBorders>
              <w:top w:val="nil"/>
              <w:left w:val="nil"/>
              <w:bottom w:val="single" w:sz="4" w:space="0" w:color="auto"/>
              <w:right w:val="single" w:sz="4" w:space="0" w:color="auto"/>
            </w:tcBorders>
            <w:noWrap/>
            <w:vAlign w:val="bottom"/>
            <w:hideMark/>
          </w:tcPr>
          <w:p w14:paraId="33A82C9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N50° 45' 32.65"E</w:t>
            </w:r>
          </w:p>
        </w:tc>
        <w:tc>
          <w:tcPr>
            <w:tcW w:w="429" w:type="dxa"/>
            <w:tcBorders>
              <w:top w:val="nil"/>
              <w:left w:val="nil"/>
              <w:bottom w:val="single" w:sz="4" w:space="0" w:color="auto"/>
              <w:right w:val="single" w:sz="4" w:space="0" w:color="auto"/>
            </w:tcBorders>
            <w:noWrap/>
            <w:vAlign w:val="bottom"/>
            <w:hideMark/>
          </w:tcPr>
          <w:p w14:paraId="55C25E5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1.392</w:t>
            </w:r>
          </w:p>
        </w:tc>
        <w:tc>
          <w:tcPr>
            <w:tcW w:w="542" w:type="dxa"/>
            <w:tcBorders>
              <w:top w:val="nil"/>
              <w:left w:val="nil"/>
              <w:bottom w:val="single" w:sz="4" w:space="0" w:color="auto"/>
              <w:right w:val="single" w:sz="4" w:space="0" w:color="auto"/>
            </w:tcBorders>
            <w:noWrap/>
            <w:vAlign w:val="bottom"/>
            <w:hideMark/>
          </w:tcPr>
          <w:p w14:paraId="1CA9004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14.071m</w:t>
            </w:r>
          </w:p>
        </w:tc>
        <w:tc>
          <w:tcPr>
            <w:tcW w:w="516" w:type="dxa"/>
            <w:tcBorders>
              <w:top w:val="nil"/>
              <w:left w:val="nil"/>
              <w:bottom w:val="single" w:sz="4" w:space="0" w:color="auto"/>
              <w:right w:val="single" w:sz="4" w:space="0" w:color="auto"/>
            </w:tcBorders>
            <w:noWrap/>
            <w:vAlign w:val="bottom"/>
            <w:hideMark/>
          </w:tcPr>
          <w:p w14:paraId="1A7C55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1.421m</w:t>
            </w:r>
          </w:p>
        </w:tc>
        <w:tc>
          <w:tcPr>
            <w:tcW w:w="540" w:type="dxa"/>
            <w:tcBorders>
              <w:top w:val="nil"/>
              <w:left w:val="nil"/>
              <w:bottom w:val="single" w:sz="4" w:space="0" w:color="auto"/>
              <w:right w:val="single" w:sz="4" w:space="0" w:color="auto"/>
            </w:tcBorders>
            <w:noWrap/>
            <w:vAlign w:val="bottom"/>
            <w:hideMark/>
          </w:tcPr>
          <w:p w14:paraId="2EF3465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156.9377 (g)</w:t>
            </w:r>
          </w:p>
        </w:tc>
        <w:tc>
          <w:tcPr>
            <w:tcW w:w="680" w:type="dxa"/>
            <w:tcBorders>
              <w:top w:val="nil"/>
              <w:left w:val="nil"/>
              <w:bottom w:val="single" w:sz="4" w:space="0" w:color="auto"/>
              <w:right w:val="single" w:sz="4" w:space="0" w:color="auto"/>
            </w:tcBorders>
            <w:noWrap/>
            <w:vAlign w:val="bottom"/>
            <w:hideMark/>
          </w:tcPr>
          <w:p w14:paraId="45DDBD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0+446.372m</w:t>
            </w:r>
          </w:p>
        </w:tc>
      </w:tr>
      <w:tr w:rsidR="009A72C7" w:rsidRPr="00DA13B5" w14:paraId="0D30827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5837DA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w:t>
            </w:r>
          </w:p>
        </w:tc>
        <w:tc>
          <w:tcPr>
            <w:tcW w:w="561" w:type="dxa"/>
            <w:tcBorders>
              <w:top w:val="nil"/>
              <w:left w:val="nil"/>
              <w:bottom w:val="single" w:sz="4" w:space="0" w:color="auto"/>
              <w:right w:val="single" w:sz="4" w:space="0" w:color="auto"/>
            </w:tcBorders>
            <w:noWrap/>
            <w:vAlign w:val="bottom"/>
            <w:hideMark/>
          </w:tcPr>
          <w:p w14:paraId="607831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7581E9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4A9AEA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430EF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40.973m</w:t>
            </w:r>
          </w:p>
        </w:tc>
        <w:tc>
          <w:tcPr>
            <w:tcW w:w="646" w:type="dxa"/>
            <w:tcBorders>
              <w:top w:val="nil"/>
              <w:left w:val="nil"/>
              <w:bottom w:val="single" w:sz="4" w:space="0" w:color="auto"/>
              <w:right w:val="single" w:sz="4" w:space="0" w:color="auto"/>
            </w:tcBorders>
            <w:noWrap/>
            <w:vAlign w:val="bottom"/>
            <w:hideMark/>
          </w:tcPr>
          <w:p w14:paraId="546EA1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N62° 17' 24.73"E</w:t>
            </w:r>
          </w:p>
        </w:tc>
        <w:tc>
          <w:tcPr>
            <w:tcW w:w="680" w:type="dxa"/>
            <w:tcBorders>
              <w:top w:val="nil"/>
              <w:left w:val="nil"/>
              <w:bottom w:val="single" w:sz="4" w:space="0" w:color="auto"/>
              <w:right w:val="single" w:sz="4" w:space="0" w:color="auto"/>
            </w:tcBorders>
            <w:noWrap/>
            <w:vAlign w:val="bottom"/>
            <w:hideMark/>
          </w:tcPr>
          <w:p w14:paraId="3323E4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0+460.061m</w:t>
            </w:r>
          </w:p>
        </w:tc>
        <w:tc>
          <w:tcPr>
            <w:tcW w:w="680" w:type="dxa"/>
            <w:tcBorders>
              <w:top w:val="nil"/>
              <w:left w:val="nil"/>
              <w:bottom w:val="single" w:sz="4" w:space="0" w:color="auto"/>
              <w:right w:val="single" w:sz="4" w:space="0" w:color="auto"/>
            </w:tcBorders>
            <w:noWrap/>
            <w:vAlign w:val="bottom"/>
            <w:hideMark/>
          </w:tcPr>
          <w:p w14:paraId="0314327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0+501.034m</w:t>
            </w:r>
          </w:p>
        </w:tc>
        <w:tc>
          <w:tcPr>
            <w:tcW w:w="465" w:type="dxa"/>
            <w:tcBorders>
              <w:top w:val="nil"/>
              <w:left w:val="nil"/>
              <w:bottom w:val="single" w:sz="4" w:space="0" w:color="auto"/>
              <w:right w:val="single" w:sz="4" w:space="0" w:color="auto"/>
            </w:tcBorders>
            <w:noWrap/>
            <w:vAlign w:val="bottom"/>
            <w:hideMark/>
          </w:tcPr>
          <w:p w14:paraId="38E021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96936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245AB73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47337F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DBD14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9CF376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D8DE6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7CCD1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379BD9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7105819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B48714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52F07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82CE3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6D4BB4AD"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908FB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w:t>
            </w:r>
          </w:p>
        </w:tc>
        <w:tc>
          <w:tcPr>
            <w:tcW w:w="561" w:type="dxa"/>
            <w:tcBorders>
              <w:top w:val="nil"/>
              <w:left w:val="nil"/>
              <w:bottom w:val="single" w:sz="4" w:space="0" w:color="auto"/>
              <w:right w:val="single" w:sz="4" w:space="0" w:color="auto"/>
            </w:tcBorders>
            <w:noWrap/>
            <w:vAlign w:val="bottom"/>
            <w:hideMark/>
          </w:tcPr>
          <w:p w14:paraId="089B83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F2075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3B43973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B0C69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18.097m</w:t>
            </w:r>
          </w:p>
        </w:tc>
        <w:tc>
          <w:tcPr>
            <w:tcW w:w="646" w:type="dxa"/>
            <w:tcBorders>
              <w:top w:val="nil"/>
              <w:left w:val="nil"/>
              <w:bottom w:val="single" w:sz="4" w:space="0" w:color="auto"/>
              <w:right w:val="single" w:sz="4" w:space="0" w:color="auto"/>
            </w:tcBorders>
            <w:noWrap/>
            <w:vAlign w:val="bottom"/>
            <w:hideMark/>
          </w:tcPr>
          <w:p w14:paraId="163D00C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D52DFF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0+501.034m</w:t>
            </w:r>
          </w:p>
        </w:tc>
        <w:tc>
          <w:tcPr>
            <w:tcW w:w="680" w:type="dxa"/>
            <w:tcBorders>
              <w:top w:val="nil"/>
              <w:left w:val="nil"/>
              <w:bottom w:val="single" w:sz="4" w:space="0" w:color="auto"/>
              <w:right w:val="single" w:sz="4" w:space="0" w:color="auto"/>
            </w:tcBorders>
            <w:noWrap/>
            <w:vAlign w:val="bottom"/>
            <w:hideMark/>
          </w:tcPr>
          <w:p w14:paraId="2F66667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0+519.130m</w:t>
            </w:r>
          </w:p>
        </w:tc>
        <w:tc>
          <w:tcPr>
            <w:tcW w:w="465" w:type="dxa"/>
            <w:tcBorders>
              <w:top w:val="nil"/>
              <w:left w:val="nil"/>
              <w:bottom w:val="single" w:sz="4" w:space="0" w:color="auto"/>
              <w:right w:val="single" w:sz="4" w:space="0" w:color="auto"/>
            </w:tcBorders>
            <w:noWrap/>
            <w:vAlign w:val="bottom"/>
            <w:hideMark/>
          </w:tcPr>
          <w:p w14:paraId="0674A5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43FE6FB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30.020m</w:t>
            </w:r>
          </w:p>
        </w:tc>
        <w:tc>
          <w:tcPr>
            <w:tcW w:w="552" w:type="dxa"/>
            <w:tcBorders>
              <w:top w:val="nil"/>
              <w:left w:val="nil"/>
              <w:bottom w:val="single" w:sz="4" w:space="0" w:color="auto"/>
              <w:right w:val="single" w:sz="4" w:space="0" w:color="auto"/>
            </w:tcBorders>
            <w:noWrap/>
            <w:vAlign w:val="bottom"/>
            <w:hideMark/>
          </w:tcPr>
          <w:p w14:paraId="131103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057.2576 (g)</w:t>
            </w:r>
          </w:p>
        </w:tc>
        <w:tc>
          <w:tcPr>
            <w:tcW w:w="637" w:type="dxa"/>
            <w:tcBorders>
              <w:top w:val="nil"/>
              <w:left w:val="nil"/>
              <w:bottom w:val="single" w:sz="4" w:space="0" w:color="auto"/>
              <w:right w:val="single" w:sz="4" w:space="0" w:color="auto"/>
            </w:tcBorders>
            <w:noWrap/>
            <w:vAlign w:val="bottom"/>
            <w:hideMark/>
          </w:tcPr>
          <w:p w14:paraId="0ED118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034.5389 (g)</w:t>
            </w:r>
          </w:p>
        </w:tc>
        <w:tc>
          <w:tcPr>
            <w:tcW w:w="646" w:type="dxa"/>
            <w:tcBorders>
              <w:top w:val="nil"/>
              <w:left w:val="nil"/>
              <w:bottom w:val="single" w:sz="4" w:space="0" w:color="auto"/>
              <w:right w:val="single" w:sz="4" w:space="0" w:color="auto"/>
            </w:tcBorders>
            <w:noWrap/>
            <w:vAlign w:val="bottom"/>
            <w:hideMark/>
          </w:tcPr>
          <w:p w14:paraId="06A312A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N62° 17' 24.73"E</w:t>
            </w:r>
          </w:p>
        </w:tc>
        <w:tc>
          <w:tcPr>
            <w:tcW w:w="646" w:type="dxa"/>
            <w:tcBorders>
              <w:top w:val="nil"/>
              <w:left w:val="nil"/>
              <w:bottom w:val="single" w:sz="4" w:space="0" w:color="auto"/>
              <w:right w:val="single" w:sz="4" w:space="0" w:color="auto"/>
            </w:tcBorders>
            <w:noWrap/>
            <w:vAlign w:val="bottom"/>
            <w:hideMark/>
          </w:tcPr>
          <w:p w14:paraId="39101A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N27° 45' 04.61"E</w:t>
            </w:r>
          </w:p>
        </w:tc>
        <w:tc>
          <w:tcPr>
            <w:tcW w:w="516" w:type="dxa"/>
            <w:tcBorders>
              <w:top w:val="nil"/>
              <w:left w:val="nil"/>
              <w:bottom w:val="single" w:sz="4" w:space="0" w:color="auto"/>
              <w:right w:val="single" w:sz="4" w:space="0" w:color="auto"/>
            </w:tcBorders>
            <w:noWrap/>
            <w:vAlign w:val="bottom"/>
            <w:hideMark/>
          </w:tcPr>
          <w:p w14:paraId="39DE9EB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17.824m</w:t>
            </w:r>
          </w:p>
        </w:tc>
        <w:tc>
          <w:tcPr>
            <w:tcW w:w="646" w:type="dxa"/>
            <w:tcBorders>
              <w:top w:val="nil"/>
              <w:left w:val="nil"/>
              <w:bottom w:val="single" w:sz="4" w:space="0" w:color="auto"/>
              <w:right w:val="single" w:sz="4" w:space="0" w:color="auto"/>
            </w:tcBorders>
            <w:noWrap/>
            <w:vAlign w:val="bottom"/>
            <w:hideMark/>
          </w:tcPr>
          <w:p w14:paraId="2C7C05C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N45° 01' 14.67"E</w:t>
            </w:r>
          </w:p>
        </w:tc>
        <w:tc>
          <w:tcPr>
            <w:tcW w:w="429" w:type="dxa"/>
            <w:tcBorders>
              <w:top w:val="nil"/>
              <w:left w:val="nil"/>
              <w:bottom w:val="single" w:sz="4" w:space="0" w:color="auto"/>
              <w:right w:val="single" w:sz="4" w:space="0" w:color="auto"/>
            </w:tcBorders>
            <w:noWrap/>
            <w:vAlign w:val="bottom"/>
            <w:hideMark/>
          </w:tcPr>
          <w:p w14:paraId="2CF6BD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1.353</w:t>
            </w:r>
          </w:p>
        </w:tc>
        <w:tc>
          <w:tcPr>
            <w:tcW w:w="542" w:type="dxa"/>
            <w:tcBorders>
              <w:top w:val="nil"/>
              <w:left w:val="nil"/>
              <w:bottom w:val="single" w:sz="4" w:space="0" w:color="auto"/>
              <w:right w:val="single" w:sz="4" w:space="0" w:color="auto"/>
            </w:tcBorders>
            <w:noWrap/>
            <w:vAlign w:val="bottom"/>
            <w:hideMark/>
          </w:tcPr>
          <w:p w14:paraId="10BF44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9.333m</w:t>
            </w:r>
          </w:p>
        </w:tc>
        <w:tc>
          <w:tcPr>
            <w:tcW w:w="516" w:type="dxa"/>
            <w:tcBorders>
              <w:top w:val="nil"/>
              <w:left w:val="nil"/>
              <w:bottom w:val="single" w:sz="4" w:space="0" w:color="auto"/>
              <w:right w:val="single" w:sz="4" w:space="0" w:color="auto"/>
            </w:tcBorders>
            <w:noWrap/>
            <w:vAlign w:val="bottom"/>
            <w:hideMark/>
          </w:tcPr>
          <w:p w14:paraId="14BBBB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1.417m</w:t>
            </w:r>
          </w:p>
        </w:tc>
        <w:tc>
          <w:tcPr>
            <w:tcW w:w="540" w:type="dxa"/>
            <w:tcBorders>
              <w:top w:val="nil"/>
              <w:left w:val="nil"/>
              <w:bottom w:val="single" w:sz="4" w:space="0" w:color="auto"/>
              <w:right w:val="single" w:sz="4" w:space="0" w:color="auto"/>
            </w:tcBorders>
            <w:noWrap/>
            <w:vAlign w:val="bottom"/>
            <w:hideMark/>
          </w:tcPr>
          <w:p w14:paraId="010D7A3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145.4611 (g)</w:t>
            </w:r>
          </w:p>
        </w:tc>
        <w:tc>
          <w:tcPr>
            <w:tcW w:w="680" w:type="dxa"/>
            <w:tcBorders>
              <w:top w:val="nil"/>
              <w:left w:val="nil"/>
              <w:bottom w:val="single" w:sz="4" w:space="0" w:color="auto"/>
              <w:right w:val="single" w:sz="4" w:space="0" w:color="auto"/>
            </w:tcBorders>
            <w:noWrap/>
            <w:vAlign w:val="bottom"/>
            <w:hideMark/>
          </w:tcPr>
          <w:p w14:paraId="7D16C33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0+510.366m</w:t>
            </w:r>
          </w:p>
        </w:tc>
      </w:tr>
      <w:tr w:rsidR="009A72C7" w:rsidRPr="00DA13B5" w14:paraId="1A975E3A"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C5F2FE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w:t>
            </w:r>
          </w:p>
        </w:tc>
        <w:tc>
          <w:tcPr>
            <w:tcW w:w="561" w:type="dxa"/>
            <w:tcBorders>
              <w:top w:val="nil"/>
              <w:left w:val="nil"/>
              <w:bottom w:val="single" w:sz="4" w:space="0" w:color="auto"/>
              <w:right w:val="single" w:sz="4" w:space="0" w:color="auto"/>
            </w:tcBorders>
            <w:noWrap/>
            <w:vAlign w:val="bottom"/>
            <w:hideMark/>
          </w:tcPr>
          <w:p w14:paraId="3ABEAA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196E9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057A2C6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B06DCC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16.515m</w:t>
            </w:r>
          </w:p>
        </w:tc>
        <w:tc>
          <w:tcPr>
            <w:tcW w:w="646" w:type="dxa"/>
            <w:tcBorders>
              <w:top w:val="nil"/>
              <w:left w:val="nil"/>
              <w:bottom w:val="single" w:sz="4" w:space="0" w:color="auto"/>
              <w:right w:val="single" w:sz="4" w:space="0" w:color="auto"/>
            </w:tcBorders>
            <w:noWrap/>
            <w:vAlign w:val="bottom"/>
            <w:hideMark/>
          </w:tcPr>
          <w:p w14:paraId="115001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N27° 45' 04.61"E</w:t>
            </w:r>
          </w:p>
        </w:tc>
        <w:tc>
          <w:tcPr>
            <w:tcW w:w="680" w:type="dxa"/>
            <w:tcBorders>
              <w:top w:val="nil"/>
              <w:left w:val="nil"/>
              <w:bottom w:val="single" w:sz="4" w:space="0" w:color="auto"/>
              <w:right w:val="single" w:sz="4" w:space="0" w:color="auto"/>
            </w:tcBorders>
            <w:noWrap/>
            <w:vAlign w:val="bottom"/>
            <w:hideMark/>
          </w:tcPr>
          <w:p w14:paraId="4549069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0+519.130m</w:t>
            </w:r>
          </w:p>
        </w:tc>
        <w:tc>
          <w:tcPr>
            <w:tcW w:w="680" w:type="dxa"/>
            <w:tcBorders>
              <w:top w:val="nil"/>
              <w:left w:val="nil"/>
              <w:bottom w:val="single" w:sz="4" w:space="0" w:color="auto"/>
              <w:right w:val="single" w:sz="4" w:space="0" w:color="auto"/>
            </w:tcBorders>
            <w:noWrap/>
            <w:vAlign w:val="bottom"/>
            <w:hideMark/>
          </w:tcPr>
          <w:p w14:paraId="1D8F9F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0+535.645m</w:t>
            </w:r>
          </w:p>
        </w:tc>
        <w:tc>
          <w:tcPr>
            <w:tcW w:w="465" w:type="dxa"/>
            <w:tcBorders>
              <w:top w:val="nil"/>
              <w:left w:val="nil"/>
              <w:bottom w:val="single" w:sz="4" w:space="0" w:color="auto"/>
              <w:right w:val="single" w:sz="4" w:space="0" w:color="auto"/>
            </w:tcBorders>
            <w:noWrap/>
            <w:vAlign w:val="bottom"/>
            <w:hideMark/>
          </w:tcPr>
          <w:p w14:paraId="29F57B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4996FF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0E524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31A30C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71D0E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0B45F2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2B45B5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C2063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5192681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78B130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0ABC8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1938B8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017C2C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535B968F"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C0691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w:t>
            </w:r>
          </w:p>
        </w:tc>
        <w:tc>
          <w:tcPr>
            <w:tcW w:w="561" w:type="dxa"/>
            <w:tcBorders>
              <w:top w:val="nil"/>
              <w:left w:val="nil"/>
              <w:bottom w:val="single" w:sz="4" w:space="0" w:color="auto"/>
              <w:right w:val="single" w:sz="4" w:space="0" w:color="auto"/>
            </w:tcBorders>
            <w:noWrap/>
            <w:vAlign w:val="bottom"/>
            <w:hideMark/>
          </w:tcPr>
          <w:p w14:paraId="62F8034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EDE91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3B92F0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F11C5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21.671m</w:t>
            </w:r>
          </w:p>
        </w:tc>
        <w:tc>
          <w:tcPr>
            <w:tcW w:w="646" w:type="dxa"/>
            <w:tcBorders>
              <w:top w:val="nil"/>
              <w:left w:val="nil"/>
              <w:bottom w:val="single" w:sz="4" w:space="0" w:color="auto"/>
              <w:right w:val="single" w:sz="4" w:space="0" w:color="auto"/>
            </w:tcBorders>
            <w:noWrap/>
            <w:vAlign w:val="bottom"/>
            <w:hideMark/>
          </w:tcPr>
          <w:p w14:paraId="37D75D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C1B56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0+535.645m</w:t>
            </w:r>
          </w:p>
        </w:tc>
        <w:tc>
          <w:tcPr>
            <w:tcW w:w="680" w:type="dxa"/>
            <w:tcBorders>
              <w:top w:val="nil"/>
              <w:left w:val="nil"/>
              <w:bottom w:val="single" w:sz="4" w:space="0" w:color="auto"/>
              <w:right w:val="single" w:sz="4" w:space="0" w:color="auto"/>
            </w:tcBorders>
            <w:noWrap/>
            <w:vAlign w:val="bottom"/>
            <w:hideMark/>
          </w:tcPr>
          <w:p w14:paraId="1FE4BF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0+557.316m</w:t>
            </w:r>
          </w:p>
        </w:tc>
        <w:tc>
          <w:tcPr>
            <w:tcW w:w="465" w:type="dxa"/>
            <w:tcBorders>
              <w:top w:val="nil"/>
              <w:left w:val="nil"/>
              <w:bottom w:val="single" w:sz="4" w:space="0" w:color="auto"/>
              <w:right w:val="single" w:sz="4" w:space="0" w:color="auto"/>
            </w:tcBorders>
            <w:noWrap/>
            <w:vAlign w:val="bottom"/>
            <w:hideMark/>
          </w:tcPr>
          <w:p w14:paraId="258B47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6B34C7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19.918m</w:t>
            </w:r>
          </w:p>
        </w:tc>
        <w:tc>
          <w:tcPr>
            <w:tcW w:w="552" w:type="dxa"/>
            <w:tcBorders>
              <w:top w:val="nil"/>
              <w:left w:val="nil"/>
              <w:bottom w:val="single" w:sz="4" w:space="0" w:color="auto"/>
              <w:right w:val="single" w:sz="4" w:space="0" w:color="auto"/>
            </w:tcBorders>
            <w:noWrap/>
            <w:vAlign w:val="bottom"/>
            <w:hideMark/>
          </w:tcPr>
          <w:p w14:paraId="62DA607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086.2975 (g)</w:t>
            </w:r>
          </w:p>
        </w:tc>
        <w:tc>
          <w:tcPr>
            <w:tcW w:w="637" w:type="dxa"/>
            <w:tcBorders>
              <w:top w:val="nil"/>
              <w:left w:val="nil"/>
              <w:bottom w:val="single" w:sz="4" w:space="0" w:color="auto"/>
              <w:right w:val="single" w:sz="4" w:space="0" w:color="auto"/>
            </w:tcBorders>
            <w:noWrap/>
            <w:vAlign w:val="bottom"/>
            <w:hideMark/>
          </w:tcPr>
          <w:p w14:paraId="6EB4C4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062.3374 (g)</w:t>
            </w:r>
          </w:p>
        </w:tc>
        <w:tc>
          <w:tcPr>
            <w:tcW w:w="646" w:type="dxa"/>
            <w:tcBorders>
              <w:top w:val="nil"/>
              <w:left w:val="nil"/>
              <w:bottom w:val="single" w:sz="4" w:space="0" w:color="auto"/>
              <w:right w:val="single" w:sz="4" w:space="0" w:color="auto"/>
            </w:tcBorders>
            <w:noWrap/>
            <w:vAlign w:val="bottom"/>
            <w:hideMark/>
          </w:tcPr>
          <w:p w14:paraId="27D8A19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N27° 45' 04.61"E</w:t>
            </w:r>
          </w:p>
        </w:tc>
        <w:tc>
          <w:tcPr>
            <w:tcW w:w="646" w:type="dxa"/>
            <w:tcBorders>
              <w:top w:val="nil"/>
              <w:left w:val="nil"/>
              <w:bottom w:val="single" w:sz="4" w:space="0" w:color="auto"/>
              <w:right w:val="single" w:sz="4" w:space="0" w:color="auto"/>
            </w:tcBorders>
            <w:noWrap/>
            <w:vAlign w:val="bottom"/>
            <w:hideMark/>
          </w:tcPr>
          <w:p w14:paraId="3CBCD4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S89° 54' 40.90"E</w:t>
            </w:r>
          </w:p>
        </w:tc>
        <w:tc>
          <w:tcPr>
            <w:tcW w:w="516" w:type="dxa"/>
            <w:tcBorders>
              <w:top w:val="nil"/>
              <w:left w:val="nil"/>
              <w:bottom w:val="single" w:sz="4" w:space="0" w:color="auto"/>
              <w:right w:val="single" w:sz="4" w:space="0" w:color="auto"/>
            </w:tcBorders>
            <w:noWrap/>
            <w:vAlign w:val="bottom"/>
            <w:hideMark/>
          </w:tcPr>
          <w:p w14:paraId="333FBB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20.617m</w:t>
            </w:r>
          </w:p>
        </w:tc>
        <w:tc>
          <w:tcPr>
            <w:tcW w:w="646" w:type="dxa"/>
            <w:tcBorders>
              <w:top w:val="nil"/>
              <w:left w:val="nil"/>
              <w:bottom w:val="single" w:sz="4" w:space="0" w:color="auto"/>
              <w:right w:val="single" w:sz="4" w:space="0" w:color="auto"/>
            </w:tcBorders>
            <w:noWrap/>
            <w:vAlign w:val="bottom"/>
            <w:hideMark/>
          </w:tcPr>
          <w:p w14:paraId="2F0B7ED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N58° 55' 11.85"E</w:t>
            </w:r>
          </w:p>
        </w:tc>
        <w:tc>
          <w:tcPr>
            <w:tcW w:w="429" w:type="dxa"/>
            <w:tcBorders>
              <w:top w:val="nil"/>
              <w:left w:val="nil"/>
              <w:bottom w:val="single" w:sz="4" w:space="0" w:color="auto"/>
              <w:right w:val="single" w:sz="4" w:space="0" w:color="auto"/>
            </w:tcBorders>
            <w:noWrap/>
            <w:vAlign w:val="bottom"/>
            <w:hideMark/>
          </w:tcPr>
          <w:p w14:paraId="670EF8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2.875</w:t>
            </w:r>
          </w:p>
        </w:tc>
        <w:tc>
          <w:tcPr>
            <w:tcW w:w="542" w:type="dxa"/>
            <w:tcBorders>
              <w:top w:val="nil"/>
              <w:left w:val="nil"/>
              <w:bottom w:val="single" w:sz="4" w:space="0" w:color="auto"/>
              <w:right w:val="single" w:sz="4" w:space="0" w:color="auto"/>
            </w:tcBorders>
            <w:noWrap/>
            <w:vAlign w:val="bottom"/>
            <w:hideMark/>
          </w:tcPr>
          <w:p w14:paraId="44659E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12.048m</w:t>
            </w:r>
          </w:p>
        </w:tc>
        <w:tc>
          <w:tcPr>
            <w:tcW w:w="516" w:type="dxa"/>
            <w:tcBorders>
              <w:top w:val="nil"/>
              <w:left w:val="nil"/>
              <w:bottom w:val="single" w:sz="4" w:space="0" w:color="auto"/>
              <w:right w:val="single" w:sz="4" w:space="0" w:color="auto"/>
            </w:tcBorders>
            <w:noWrap/>
            <w:vAlign w:val="bottom"/>
            <w:hideMark/>
          </w:tcPr>
          <w:p w14:paraId="097680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3.360m</w:t>
            </w:r>
          </w:p>
        </w:tc>
        <w:tc>
          <w:tcPr>
            <w:tcW w:w="540" w:type="dxa"/>
            <w:tcBorders>
              <w:top w:val="nil"/>
              <w:left w:val="nil"/>
              <w:bottom w:val="single" w:sz="4" w:space="0" w:color="auto"/>
              <w:right w:val="single" w:sz="4" w:space="0" w:color="auto"/>
            </w:tcBorders>
            <w:noWrap/>
            <w:vAlign w:val="bottom"/>
            <w:hideMark/>
          </w:tcPr>
          <w:p w14:paraId="2230A0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117.6626 (g)</w:t>
            </w:r>
          </w:p>
        </w:tc>
        <w:tc>
          <w:tcPr>
            <w:tcW w:w="680" w:type="dxa"/>
            <w:tcBorders>
              <w:top w:val="nil"/>
              <w:left w:val="nil"/>
              <w:bottom w:val="single" w:sz="4" w:space="0" w:color="auto"/>
              <w:right w:val="single" w:sz="4" w:space="0" w:color="auto"/>
            </w:tcBorders>
            <w:noWrap/>
            <w:vAlign w:val="bottom"/>
            <w:hideMark/>
          </w:tcPr>
          <w:p w14:paraId="3E8D72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0+547.693m</w:t>
            </w:r>
          </w:p>
        </w:tc>
      </w:tr>
      <w:tr w:rsidR="009A72C7" w:rsidRPr="00DA13B5" w14:paraId="23180F3C"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BABD2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w:t>
            </w:r>
          </w:p>
        </w:tc>
        <w:tc>
          <w:tcPr>
            <w:tcW w:w="561" w:type="dxa"/>
            <w:tcBorders>
              <w:top w:val="nil"/>
              <w:left w:val="nil"/>
              <w:bottom w:val="single" w:sz="4" w:space="0" w:color="auto"/>
              <w:right w:val="single" w:sz="4" w:space="0" w:color="auto"/>
            </w:tcBorders>
            <w:noWrap/>
            <w:vAlign w:val="bottom"/>
            <w:hideMark/>
          </w:tcPr>
          <w:p w14:paraId="09A432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A25D9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691499A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565752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27.112m</w:t>
            </w:r>
          </w:p>
        </w:tc>
        <w:tc>
          <w:tcPr>
            <w:tcW w:w="646" w:type="dxa"/>
            <w:tcBorders>
              <w:top w:val="nil"/>
              <w:left w:val="nil"/>
              <w:bottom w:val="single" w:sz="4" w:space="0" w:color="auto"/>
              <w:right w:val="single" w:sz="4" w:space="0" w:color="auto"/>
            </w:tcBorders>
            <w:noWrap/>
            <w:vAlign w:val="bottom"/>
            <w:hideMark/>
          </w:tcPr>
          <w:p w14:paraId="6F16A9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S89° 54' 40.90"E</w:t>
            </w:r>
          </w:p>
        </w:tc>
        <w:tc>
          <w:tcPr>
            <w:tcW w:w="680" w:type="dxa"/>
            <w:tcBorders>
              <w:top w:val="nil"/>
              <w:left w:val="nil"/>
              <w:bottom w:val="single" w:sz="4" w:space="0" w:color="auto"/>
              <w:right w:val="single" w:sz="4" w:space="0" w:color="auto"/>
            </w:tcBorders>
            <w:noWrap/>
            <w:vAlign w:val="bottom"/>
            <w:hideMark/>
          </w:tcPr>
          <w:p w14:paraId="53721A5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0+557.316m</w:t>
            </w:r>
          </w:p>
        </w:tc>
        <w:tc>
          <w:tcPr>
            <w:tcW w:w="680" w:type="dxa"/>
            <w:tcBorders>
              <w:top w:val="nil"/>
              <w:left w:val="nil"/>
              <w:bottom w:val="single" w:sz="4" w:space="0" w:color="auto"/>
              <w:right w:val="single" w:sz="4" w:space="0" w:color="auto"/>
            </w:tcBorders>
            <w:noWrap/>
            <w:vAlign w:val="bottom"/>
            <w:hideMark/>
          </w:tcPr>
          <w:p w14:paraId="5B69A9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0+584.428m</w:t>
            </w:r>
          </w:p>
        </w:tc>
        <w:tc>
          <w:tcPr>
            <w:tcW w:w="465" w:type="dxa"/>
            <w:tcBorders>
              <w:top w:val="nil"/>
              <w:left w:val="nil"/>
              <w:bottom w:val="single" w:sz="4" w:space="0" w:color="auto"/>
              <w:right w:val="single" w:sz="4" w:space="0" w:color="auto"/>
            </w:tcBorders>
            <w:noWrap/>
            <w:vAlign w:val="bottom"/>
            <w:hideMark/>
          </w:tcPr>
          <w:p w14:paraId="7F9EB6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6D4BA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2A031A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42869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D5FF4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52AFE3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D6672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E4AE8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6AD143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7925046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C27716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3035A7D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57420B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52A9266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D0D22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w:t>
            </w:r>
          </w:p>
        </w:tc>
        <w:tc>
          <w:tcPr>
            <w:tcW w:w="561" w:type="dxa"/>
            <w:tcBorders>
              <w:top w:val="nil"/>
              <w:left w:val="nil"/>
              <w:bottom w:val="single" w:sz="4" w:space="0" w:color="auto"/>
              <w:right w:val="single" w:sz="4" w:space="0" w:color="auto"/>
            </w:tcBorders>
            <w:noWrap/>
            <w:vAlign w:val="bottom"/>
            <w:hideMark/>
          </w:tcPr>
          <w:p w14:paraId="2BFEC5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AD08C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1DBD83B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A734AC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17.668m</w:t>
            </w:r>
          </w:p>
        </w:tc>
        <w:tc>
          <w:tcPr>
            <w:tcW w:w="646" w:type="dxa"/>
            <w:tcBorders>
              <w:top w:val="nil"/>
              <w:left w:val="nil"/>
              <w:bottom w:val="single" w:sz="4" w:space="0" w:color="auto"/>
              <w:right w:val="single" w:sz="4" w:space="0" w:color="auto"/>
            </w:tcBorders>
            <w:noWrap/>
            <w:vAlign w:val="bottom"/>
            <w:hideMark/>
          </w:tcPr>
          <w:p w14:paraId="040907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9722E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0+584.428m</w:t>
            </w:r>
          </w:p>
        </w:tc>
        <w:tc>
          <w:tcPr>
            <w:tcW w:w="680" w:type="dxa"/>
            <w:tcBorders>
              <w:top w:val="nil"/>
              <w:left w:val="nil"/>
              <w:bottom w:val="single" w:sz="4" w:space="0" w:color="auto"/>
              <w:right w:val="single" w:sz="4" w:space="0" w:color="auto"/>
            </w:tcBorders>
            <w:noWrap/>
            <w:vAlign w:val="bottom"/>
            <w:hideMark/>
          </w:tcPr>
          <w:p w14:paraId="5C6F567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0+602.096m</w:t>
            </w:r>
          </w:p>
        </w:tc>
        <w:tc>
          <w:tcPr>
            <w:tcW w:w="465" w:type="dxa"/>
            <w:tcBorders>
              <w:top w:val="nil"/>
              <w:left w:val="nil"/>
              <w:bottom w:val="single" w:sz="4" w:space="0" w:color="auto"/>
              <w:right w:val="single" w:sz="4" w:space="0" w:color="auto"/>
            </w:tcBorders>
            <w:noWrap/>
            <w:vAlign w:val="bottom"/>
            <w:hideMark/>
          </w:tcPr>
          <w:p w14:paraId="36541A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5392E83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17.716m</w:t>
            </w:r>
          </w:p>
        </w:tc>
        <w:tc>
          <w:tcPr>
            <w:tcW w:w="552" w:type="dxa"/>
            <w:tcBorders>
              <w:top w:val="nil"/>
              <w:left w:val="nil"/>
              <w:bottom w:val="single" w:sz="4" w:space="0" w:color="auto"/>
              <w:right w:val="single" w:sz="4" w:space="0" w:color="auto"/>
            </w:tcBorders>
            <w:noWrap/>
            <w:vAlign w:val="bottom"/>
            <w:hideMark/>
          </w:tcPr>
          <w:p w14:paraId="45E3E6E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097.0238 (g)</w:t>
            </w:r>
          </w:p>
        </w:tc>
        <w:tc>
          <w:tcPr>
            <w:tcW w:w="637" w:type="dxa"/>
            <w:tcBorders>
              <w:top w:val="nil"/>
              <w:left w:val="nil"/>
              <w:bottom w:val="single" w:sz="4" w:space="0" w:color="auto"/>
              <w:right w:val="single" w:sz="4" w:space="0" w:color="auto"/>
            </w:tcBorders>
            <w:noWrap/>
            <w:vAlign w:val="bottom"/>
            <w:hideMark/>
          </w:tcPr>
          <w:p w14:paraId="531E83C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057.1420 (g)</w:t>
            </w:r>
          </w:p>
        </w:tc>
        <w:tc>
          <w:tcPr>
            <w:tcW w:w="646" w:type="dxa"/>
            <w:tcBorders>
              <w:top w:val="nil"/>
              <w:left w:val="nil"/>
              <w:bottom w:val="single" w:sz="4" w:space="0" w:color="auto"/>
              <w:right w:val="single" w:sz="4" w:space="0" w:color="auto"/>
            </w:tcBorders>
            <w:noWrap/>
            <w:vAlign w:val="bottom"/>
            <w:hideMark/>
          </w:tcPr>
          <w:p w14:paraId="54B29B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S89° 54' 40.90"E</w:t>
            </w:r>
          </w:p>
        </w:tc>
        <w:tc>
          <w:tcPr>
            <w:tcW w:w="646" w:type="dxa"/>
            <w:tcBorders>
              <w:top w:val="nil"/>
              <w:left w:val="nil"/>
              <w:bottom w:val="single" w:sz="4" w:space="0" w:color="auto"/>
              <w:right w:val="single" w:sz="4" w:space="0" w:color="auto"/>
            </w:tcBorders>
            <w:noWrap/>
            <w:vAlign w:val="bottom"/>
            <w:hideMark/>
          </w:tcPr>
          <w:p w14:paraId="630908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S32° 46' 09.85"E</w:t>
            </w:r>
          </w:p>
        </w:tc>
        <w:tc>
          <w:tcPr>
            <w:tcW w:w="516" w:type="dxa"/>
            <w:tcBorders>
              <w:top w:val="nil"/>
              <w:left w:val="nil"/>
              <w:bottom w:val="single" w:sz="4" w:space="0" w:color="auto"/>
              <w:right w:val="single" w:sz="4" w:space="0" w:color="auto"/>
            </w:tcBorders>
            <w:noWrap/>
            <w:vAlign w:val="bottom"/>
            <w:hideMark/>
          </w:tcPr>
          <w:p w14:paraId="6C8FDD7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16.945m</w:t>
            </w:r>
          </w:p>
        </w:tc>
        <w:tc>
          <w:tcPr>
            <w:tcW w:w="646" w:type="dxa"/>
            <w:tcBorders>
              <w:top w:val="nil"/>
              <w:left w:val="nil"/>
              <w:bottom w:val="single" w:sz="4" w:space="0" w:color="auto"/>
              <w:right w:val="single" w:sz="4" w:space="0" w:color="auto"/>
            </w:tcBorders>
            <w:noWrap/>
            <w:vAlign w:val="bottom"/>
            <w:hideMark/>
          </w:tcPr>
          <w:p w14:paraId="662F1A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S61° 20' 25.37"E</w:t>
            </w:r>
          </w:p>
        </w:tc>
        <w:tc>
          <w:tcPr>
            <w:tcW w:w="429" w:type="dxa"/>
            <w:tcBorders>
              <w:top w:val="nil"/>
              <w:left w:val="nil"/>
              <w:bottom w:val="single" w:sz="4" w:space="0" w:color="auto"/>
              <w:right w:val="single" w:sz="4" w:space="0" w:color="auto"/>
            </w:tcBorders>
            <w:noWrap/>
            <w:vAlign w:val="bottom"/>
            <w:hideMark/>
          </w:tcPr>
          <w:p w14:paraId="38215A5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2.157</w:t>
            </w:r>
          </w:p>
        </w:tc>
        <w:tc>
          <w:tcPr>
            <w:tcW w:w="542" w:type="dxa"/>
            <w:tcBorders>
              <w:top w:val="nil"/>
              <w:left w:val="nil"/>
              <w:bottom w:val="single" w:sz="4" w:space="0" w:color="auto"/>
              <w:right w:val="single" w:sz="4" w:space="0" w:color="auto"/>
            </w:tcBorders>
            <w:noWrap/>
            <w:vAlign w:val="bottom"/>
            <w:hideMark/>
          </w:tcPr>
          <w:p w14:paraId="72929B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9.647m</w:t>
            </w:r>
          </w:p>
        </w:tc>
        <w:tc>
          <w:tcPr>
            <w:tcW w:w="516" w:type="dxa"/>
            <w:tcBorders>
              <w:top w:val="nil"/>
              <w:left w:val="nil"/>
              <w:bottom w:val="single" w:sz="4" w:space="0" w:color="auto"/>
              <w:right w:val="single" w:sz="4" w:space="0" w:color="auto"/>
            </w:tcBorders>
            <w:noWrap/>
            <w:vAlign w:val="bottom"/>
            <w:hideMark/>
          </w:tcPr>
          <w:p w14:paraId="7D7216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2.456m</w:t>
            </w:r>
          </w:p>
        </w:tc>
        <w:tc>
          <w:tcPr>
            <w:tcW w:w="540" w:type="dxa"/>
            <w:tcBorders>
              <w:top w:val="nil"/>
              <w:left w:val="nil"/>
              <w:bottom w:val="single" w:sz="4" w:space="0" w:color="auto"/>
              <w:right w:val="single" w:sz="4" w:space="0" w:color="auto"/>
            </w:tcBorders>
            <w:noWrap/>
            <w:vAlign w:val="bottom"/>
            <w:hideMark/>
          </w:tcPr>
          <w:p w14:paraId="1CE43B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122.8580 (g)</w:t>
            </w:r>
          </w:p>
        </w:tc>
        <w:tc>
          <w:tcPr>
            <w:tcW w:w="680" w:type="dxa"/>
            <w:tcBorders>
              <w:top w:val="nil"/>
              <w:left w:val="nil"/>
              <w:bottom w:val="single" w:sz="4" w:space="0" w:color="auto"/>
              <w:right w:val="single" w:sz="4" w:space="0" w:color="auto"/>
            </w:tcBorders>
            <w:noWrap/>
            <w:vAlign w:val="bottom"/>
            <w:hideMark/>
          </w:tcPr>
          <w:p w14:paraId="7AD1835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0+594.075m</w:t>
            </w:r>
          </w:p>
        </w:tc>
      </w:tr>
      <w:tr w:rsidR="009A72C7" w:rsidRPr="00DA13B5" w14:paraId="68A2E811"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E3330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w:t>
            </w:r>
          </w:p>
        </w:tc>
        <w:tc>
          <w:tcPr>
            <w:tcW w:w="561" w:type="dxa"/>
            <w:tcBorders>
              <w:top w:val="nil"/>
              <w:left w:val="nil"/>
              <w:bottom w:val="single" w:sz="4" w:space="0" w:color="auto"/>
              <w:right w:val="single" w:sz="4" w:space="0" w:color="auto"/>
            </w:tcBorders>
            <w:noWrap/>
            <w:vAlign w:val="bottom"/>
            <w:hideMark/>
          </w:tcPr>
          <w:p w14:paraId="4CD5E53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EE7840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62C0859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ED0C5A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4.819m</w:t>
            </w:r>
          </w:p>
        </w:tc>
        <w:tc>
          <w:tcPr>
            <w:tcW w:w="646" w:type="dxa"/>
            <w:tcBorders>
              <w:top w:val="nil"/>
              <w:left w:val="nil"/>
              <w:bottom w:val="single" w:sz="4" w:space="0" w:color="auto"/>
              <w:right w:val="single" w:sz="4" w:space="0" w:color="auto"/>
            </w:tcBorders>
            <w:noWrap/>
            <w:vAlign w:val="bottom"/>
            <w:hideMark/>
          </w:tcPr>
          <w:p w14:paraId="7A3C21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S32° 46' 09.85"E</w:t>
            </w:r>
          </w:p>
        </w:tc>
        <w:tc>
          <w:tcPr>
            <w:tcW w:w="680" w:type="dxa"/>
            <w:tcBorders>
              <w:top w:val="nil"/>
              <w:left w:val="nil"/>
              <w:bottom w:val="single" w:sz="4" w:space="0" w:color="auto"/>
              <w:right w:val="single" w:sz="4" w:space="0" w:color="auto"/>
            </w:tcBorders>
            <w:noWrap/>
            <w:vAlign w:val="bottom"/>
            <w:hideMark/>
          </w:tcPr>
          <w:p w14:paraId="6FE169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0+602.096m</w:t>
            </w:r>
          </w:p>
        </w:tc>
        <w:tc>
          <w:tcPr>
            <w:tcW w:w="680" w:type="dxa"/>
            <w:tcBorders>
              <w:top w:val="nil"/>
              <w:left w:val="nil"/>
              <w:bottom w:val="single" w:sz="4" w:space="0" w:color="auto"/>
              <w:right w:val="single" w:sz="4" w:space="0" w:color="auto"/>
            </w:tcBorders>
            <w:noWrap/>
            <w:vAlign w:val="bottom"/>
            <w:hideMark/>
          </w:tcPr>
          <w:p w14:paraId="35ABB1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0+606.915m</w:t>
            </w:r>
          </w:p>
        </w:tc>
        <w:tc>
          <w:tcPr>
            <w:tcW w:w="465" w:type="dxa"/>
            <w:tcBorders>
              <w:top w:val="nil"/>
              <w:left w:val="nil"/>
              <w:bottom w:val="single" w:sz="4" w:space="0" w:color="auto"/>
              <w:right w:val="single" w:sz="4" w:space="0" w:color="auto"/>
            </w:tcBorders>
            <w:noWrap/>
            <w:vAlign w:val="bottom"/>
            <w:hideMark/>
          </w:tcPr>
          <w:p w14:paraId="16B23F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4F432C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5F1C1A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42CF91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C5DD3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69092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363B6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35DF8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7139E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36B521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DD2BC0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78856A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15D70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3E37B64C"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CADC4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28</w:t>
            </w:r>
          </w:p>
        </w:tc>
        <w:tc>
          <w:tcPr>
            <w:tcW w:w="561" w:type="dxa"/>
            <w:tcBorders>
              <w:top w:val="nil"/>
              <w:left w:val="nil"/>
              <w:bottom w:val="single" w:sz="4" w:space="0" w:color="auto"/>
              <w:right w:val="single" w:sz="4" w:space="0" w:color="auto"/>
            </w:tcBorders>
            <w:noWrap/>
            <w:vAlign w:val="bottom"/>
            <w:hideMark/>
          </w:tcPr>
          <w:p w14:paraId="416099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A23AF1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1601E4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1B22F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24.247m</w:t>
            </w:r>
          </w:p>
        </w:tc>
        <w:tc>
          <w:tcPr>
            <w:tcW w:w="646" w:type="dxa"/>
            <w:tcBorders>
              <w:top w:val="nil"/>
              <w:left w:val="nil"/>
              <w:bottom w:val="single" w:sz="4" w:space="0" w:color="auto"/>
              <w:right w:val="single" w:sz="4" w:space="0" w:color="auto"/>
            </w:tcBorders>
            <w:noWrap/>
            <w:vAlign w:val="bottom"/>
            <w:hideMark/>
          </w:tcPr>
          <w:p w14:paraId="0BCFB57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A705B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0+606.915m</w:t>
            </w:r>
          </w:p>
        </w:tc>
        <w:tc>
          <w:tcPr>
            <w:tcW w:w="680" w:type="dxa"/>
            <w:tcBorders>
              <w:top w:val="nil"/>
              <w:left w:val="nil"/>
              <w:bottom w:val="single" w:sz="4" w:space="0" w:color="auto"/>
              <w:right w:val="single" w:sz="4" w:space="0" w:color="auto"/>
            </w:tcBorders>
            <w:noWrap/>
            <w:vAlign w:val="bottom"/>
            <w:hideMark/>
          </w:tcPr>
          <w:p w14:paraId="037091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0+631.162m</w:t>
            </w:r>
          </w:p>
        </w:tc>
        <w:tc>
          <w:tcPr>
            <w:tcW w:w="465" w:type="dxa"/>
            <w:tcBorders>
              <w:top w:val="nil"/>
              <w:left w:val="nil"/>
              <w:bottom w:val="single" w:sz="4" w:space="0" w:color="auto"/>
              <w:right w:val="single" w:sz="4" w:space="0" w:color="auto"/>
            </w:tcBorders>
            <w:noWrap/>
            <w:vAlign w:val="bottom"/>
            <w:hideMark/>
          </w:tcPr>
          <w:p w14:paraId="1091B0A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4033CF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17.774m</w:t>
            </w:r>
          </w:p>
        </w:tc>
        <w:tc>
          <w:tcPr>
            <w:tcW w:w="552" w:type="dxa"/>
            <w:tcBorders>
              <w:top w:val="nil"/>
              <w:left w:val="nil"/>
              <w:bottom w:val="single" w:sz="4" w:space="0" w:color="auto"/>
              <w:right w:val="single" w:sz="4" w:space="0" w:color="auto"/>
            </w:tcBorders>
            <w:noWrap/>
            <w:vAlign w:val="bottom"/>
            <w:hideMark/>
          </w:tcPr>
          <w:p w14:paraId="1EA605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096.7072 (g)</w:t>
            </w:r>
          </w:p>
        </w:tc>
        <w:tc>
          <w:tcPr>
            <w:tcW w:w="637" w:type="dxa"/>
            <w:tcBorders>
              <w:top w:val="nil"/>
              <w:left w:val="nil"/>
              <w:bottom w:val="single" w:sz="4" w:space="0" w:color="auto"/>
              <w:right w:val="single" w:sz="4" w:space="0" w:color="auto"/>
            </w:tcBorders>
            <w:noWrap/>
            <w:vAlign w:val="bottom"/>
            <w:hideMark/>
          </w:tcPr>
          <w:p w14:paraId="621D03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078.1621 (g)</w:t>
            </w:r>
          </w:p>
        </w:tc>
        <w:tc>
          <w:tcPr>
            <w:tcW w:w="646" w:type="dxa"/>
            <w:tcBorders>
              <w:top w:val="nil"/>
              <w:left w:val="nil"/>
              <w:bottom w:val="single" w:sz="4" w:space="0" w:color="auto"/>
              <w:right w:val="single" w:sz="4" w:space="0" w:color="auto"/>
            </w:tcBorders>
            <w:noWrap/>
            <w:vAlign w:val="bottom"/>
            <w:hideMark/>
          </w:tcPr>
          <w:p w14:paraId="0E0C5FC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S32° 46' 09.85"E</w:t>
            </w:r>
          </w:p>
        </w:tc>
        <w:tc>
          <w:tcPr>
            <w:tcW w:w="646" w:type="dxa"/>
            <w:tcBorders>
              <w:top w:val="nil"/>
              <w:left w:val="nil"/>
              <w:bottom w:val="single" w:sz="4" w:space="0" w:color="auto"/>
              <w:right w:val="single" w:sz="4" w:space="0" w:color="auto"/>
            </w:tcBorders>
            <w:noWrap/>
            <w:vAlign w:val="bottom"/>
            <w:hideMark/>
          </w:tcPr>
          <w:p w14:paraId="0BC20C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N69° 04' 06.73"E</w:t>
            </w:r>
          </w:p>
        </w:tc>
        <w:tc>
          <w:tcPr>
            <w:tcW w:w="516" w:type="dxa"/>
            <w:tcBorders>
              <w:top w:val="nil"/>
              <w:left w:val="nil"/>
              <w:bottom w:val="single" w:sz="4" w:space="0" w:color="auto"/>
              <w:right w:val="single" w:sz="4" w:space="0" w:color="auto"/>
            </w:tcBorders>
            <w:noWrap/>
            <w:vAlign w:val="bottom"/>
            <w:hideMark/>
          </w:tcPr>
          <w:p w14:paraId="2E7152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22.410m</w:t>
            </w:r>
          </w:p>
        </w:tc>
        <w:tc>
          <w:tcPr>
            <w:tcW w:w="646" w:type="dxa"/>
            <w:tcBorders>
              <w:top w:val="nil"/>
              <w:left w:val="nil"/>
              <w:bottom w:val="single" w:sz="4" w:space="0" w:color="auto"/>
              <w:right w:val="single" w:sz="4" w:space="0" w:color="auto"/>
            </w:tcBorders>
            <w:noWrap/>
            <w:vAlign w:val="bottom"/>
            <w:hideMark/>
          </w:tcPr>
          <w:p w14:paraId="4C69D2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S71° 51' 01.56"E</w:t>
            </w:r>
          </w:p>
        </w:tc>
        <w:tc>
          <w:tcPr>
            <w:tcW w:w="429" w:type="dxa"/>
            <w:tcBorders>
              <w:top w:val="nil"/>
              <w:left w:val="nil"/>
              <w:bottom w:val="single" w:sz="4" w:space="0" w:color="auto"/>
              <w:right w:val="single" w:sz="4" w:space="0" w:color="auto"/>
            </w:tcBorders>
            <w:noWrap/>
            <w:vAlign w:val="bottom"/>
            <w:hideMark/>
          </w:tcPr>
          <w:p w14:paraId="12B3B5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3.977</w:t>
            </w:r>
          </w:p>
        </w:tc>
        <w:tc>
          <w:tcPr>
            <w:tcW w:w="542" w:type="dxa"/>
            <w:tcBorders>
              <w:top w:val="nil"/>
              <w:left w:val="nil"/>
              <w:bottom w:val="single" w:sz="4" w:space="0" w:color="auto"/>
              <w:right w:val="single" w:sz="4" w:space="0" w:color="auto"/>
            </w:tcBorders>
            <w:noWrap/>
            <w:vAlign w:val="bottom"/>
            <w:hideMark/>
          </w:tcPr>
          <w:p w14:paraId="13487C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14.435m</w:t>
            </w:r>
          </w:p>
        </w:tc>
        <w:tc>
          <w:tcPr>
            <w:tcW w:w="516" w:type="dxa"/>
            <w:tcBorders>
              <w:top w:val="nil"/>
              <w:left w:val="nil"/>
              <w:bottom w:val="single" w:sz="4" w:space="0" w:color="auto"/>
              <w:right w:val="single" w:sz="4" w:space="0" w:color="auto"/>
            </w:tcBorders>
            <w:noWrap/>
            <w:vAlign w:val="bottom"/>
            <w:hideMark/>
          </w:tcPr>
          <w:p w14:paraId="5EE0D10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5.123m</w:t>
            </w:r>
          </w:p>
        </w:tc>
        <w:tc>
          <w:tcPr>
            <w:tcW w:w="540" w:type="dxa"/>
            <w:tcBorders>
              <w:top w:val="nil"/>
              <w:left w:val="nil"/>
              <w:bottom w:val="single" w:sz="4" w:space="0" w:color="auto"/>
              <w:right w:val="single" w:sz="4" w:space="0" w:color="auto"/>
            </w:tcBorders>
            <w:noWrap/>
            <w:vAlign w:val="bottom"/>
            <w:hideMark/>
          </w:tcPr>
          <w:p w14:paraId="71BFAC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101.8379 (g)</w:t>
            </w:r>
          </w:p>
        </w:tc>
        <w:tc>
          <w:tcPr>
            <w:tcW w:w="680" w:type="dxa"/>
            <w:tcBorders>
              <w:top w:val="nil"/>
              <w:left w:val="nil"/>
              <w:bottom w:val="single" w:sz="4" w:space="0" w:color="auto"/>
              <w:right w:val="single" w:sz="4" w:space="0" w:color="auto"/>
            </w:tcBorders>
            <w:noWrap/>
            <w:vAlign w:val="bottom"/>
            <w:hideMark/>
          </w:tcPr>
          <w:p w14:paraId="61380C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0+621.350m</w:t>
            </w:r>
          </w:p>
        </w:tc>
      </w:tr>
      <w:tr w:rsidR="009A72C7" w:rsidRPr="00DA13B5" w14:paraId="184DE1F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A5951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w:t>
            </w:r>
          </w:p>
        </w:tc>
        <w:tc>
          <w:tcPr>
            <w:tcW w:w="561" w:type="dxa"/>
            <w:tcBorders>
              <w:top w:val="nil"/>
              <w:left w:val="nil"/>
              <w:bottom w:val="single" w:sz="4" w:space="0" w:color="auto"/>
              <w:right w:val="single" w:sz="4" w:space="0" w:color="auto"/>
            </w:tcBorders>
            <w:noWrap/>
            <w:vAlign w:val="bottom"/>
            <w:hideMark/>
          </w:tcPr>
          <w:p w14:paraId="4FA90CD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A4DF2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0B6ECE9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4F931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9.823m</w:t>
            </w:r>
          </w:p>
        </w:tc>
        <w:tc>
          <w:tcPr>
            <w:tcW w:w="646" w:type="dxa"/>
            <w:tcBorders>
              <w:top w:val="nil"/>
              <w:left w:val="nil"/>
              <w:bottom w:val="single" w:sz="4" w:space="0" w:color="auto"/>
              <w:right w:val="single" w:sz="4" w:space="0" w:color="auto"/>
            </w:tcBorders>
            <w:noWrap/>
            <w:vAlign w:val="bottom"/>
            <w:hideMark/>
          </w:tcPr>
          <w:p w14:paraId="56EEEA3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N69° 04' 06.73"E</w:t>
            </w:r>
          </w:p>
        </w:tc>
        <w:tc>
          <w:tcPr>
            <w:tcW w:w="680" w:type="dxa"/>
            <w:tcBorders>
              <w:top w:val="nil"/>
              <w:left w:val="nil"/>
              <w:bottom w:val="single" w:sz="4" w:space="0" w:color="auto"/>
              <w:right w:val="single" w:sz="4" w:space="0" w:color="auto"/>
            </w:tcBorders>
            <w:noWrap/>
            <w:vAlign w:val="bottom"/>
            <w:hideMark/>
          </w:tcPr>
          <w:p w14:paraId="269CA4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0+631.162m</w:t>
            </w:r>
          </w:p>
        </w:tc>
        <w:tc>
          <w:tcPr>
            <w:tcW w:w="680" w:type="dxa"/>
            <w:tcBorders>
              <w:top w:val="nil"/>
              <w:left w:val="nil"/>
              <w:bottom w:val="single" w:sz="4" w:space="0" w:color="auto"/>
              <w:right w:val="single" w:sz="4" w:space="0" w:color="auto"/>
            </w:tcBorders>
            <w:noWrap/>
            <w:vAlign w:val="bottom"/>
            <w:hideMark/>
          </w:tcPr>
          <w:p w14:paraId="62600F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0+640.985m</w:t>
            </w:r>
          </w:p>
        </w:tc>
        <w:tc>
          <w:tcPr>
            <w:tcW w:w="465" w:type="dxa"/>
            <w:tcBorders>
              <w:top w:val="nil"/>
              <w:left w:val="nil"/>
              <w:bottom w:val="single" w:sz="4" w:space="0" w:color="auto"/>
              <w:right w:val="single" w:sz="4" w:space="0" w:color="auto"/>
            </w:tcBorders>
            <w:noWrap/>
            <w:vAlign w:val="bottom"/>
            <w:hideMark/>
          </w:tcPr>
          <w:p w14:paraId="1A4280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443B4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45E19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18F7D8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72F8B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60D6A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BB3BD5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973F4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306A102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FFB54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7F60C5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5447C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F7220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7EB50C8C"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EE1CE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30</w:t>
            </w:r>
          </w:p>
        </w:tc>
        <w:tc>
          <w:tcPr>
            <w:tcW w:w="561" w:type="dxa"/>
            <w:tcBorders>
              <w:top w:val="nil"/>
              <w:left w:val="nil"/>
              <w:bottom w:val="single" w:sz="4" w:space="0" w:color="auto"/>
              <w:right w:val="single" w:sz="4" w:space="0" w:color="auto"/>
            </w:tcBorders>
            <w:noWrap/>
            <w:vAlign w:val="bottom"/>
            <w:hideMark/>
          </w:tcPr>
          <w:p w14:paraId="37C3249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994B89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297A84C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5C4371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5.306m</w:t>
            </w:r>
          </w:p>
        </w:tc>
        <w:tc>
          <w:tcPr>
            <w:tcW w:w="646" w:type="dxa"/>
            <w:tcBorders>
              <w:top w:val="nil"/>
              <w:left w:val="nil"/>
              <w:bottom w:val="single" w:sz="4" w:space="0" w:color="auto"/>
              <w:right w:val="single" w:sz="4" w:space="0" w:color="auto"/>
            </w:tcBorders>
            <w:noWrap/>
            <w:vAlign w:val="bottom"/>
            <w:hideMark/>
          </w:tcPr>
          <w:p w14:paraId="2277339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20330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0+640.985m</w:t>
            </w:r>
          </w:p>
        </w:tc>
        <w:tc>
          <w:tcPr>
            <w:tcW w:w="680" w:type="dxa"/>
            <w:tcBorders>
              <w:top w:val="nil"/>
              <w:left w:val="nil"/>
              <w:bottom w:val="single" w:sz="4" w:space="0" w:color="auto"/>
              <w:right w:val="single" w:sz="4" w:space="0" w:color="auto"/>
            </w:tcBorders>
            <w:noWrap/>
            <w:vAlign w:val="bottom"/>
            <w:hideMark/>
          </w:tcPr>
          <w:p w14:paraId="5F696A8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0+646.291m</w:t>
            </w:r>
          </w:p>
        </w:tc>
        <w:tc>
          <w:tcPr>
            <w:tcW w:w="465" w:type="dxa"/>
            <w:tcBorders>
              <w:top w:val="nil"/>
              <w:left w:val="nil"/>
              <w:bottom w:val="single" w:sz="4" w:space="0" w:color="auto"/>
              <w:right w:val="single" w:sz="4" w:space="0" w:color="auto"/>
            </w:tcBorders>
            <w:noWrap/>
            <w:vAlign w:val="bottom"/>
            <w:hideMark/>
          </w:tcPr>
          <w:p w14:paraId="6A27D1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149522C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32.614m</w:t>
            </w:r>
          </w:p>
        </w:tc>
        <w:tc>
          <w:tcPr>
            <w:tcW w:w="552" w:type="dxa"/>
            <w:tcBorders>
              <w:top w:val="nil"/>
              <w:left w:val="nil"/>
              <w:bottom w:val="single" w:sz="4" w:space="0" w:color="auto"/>
              <w:right w:val="single" w:sz="4" w:space="0" w:color="auto"/>
            </w:tcBorders>
            <w:noWrap/>
            <w:vAlign w:val="bottom"/>
            <w:hideMark/>
          </w:tcPr>
          <w:p w14:paraId="38651C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052.7035 (g)</w:t>
            </w:r>
          </w:p>
        </w:tc>
        <w:tc>
          <w:tcPr>
            <w:tcW w:w="637" w:type="dxa"/>
            <w:tcBorders>
              <w:top w:val="nil"/>
              <w:left w:val="nil"/>
              <w:bottom w:val="single" w:sz="4" w:space="0" w:color="auto"/>
              <w:right w:val="single" w:sz="4" w:space="0" w:color="auto"/>
            </w:tcBorders>
            <w:noWrap/>
            <w:vAlign w:val="bottom"/>
            <w:hideMark/>
          </w:tcPr>
          <w:p w14:paraId="1A08975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009.3212 (g)</w:t>
            </w:r>
          </w:p>
        </w:tc>
        <w:tc>
          <w:tcPr>
            <w:tcW w:w="646" w:type="dxa"/>
            <w:tcBorders>
              <w:top w:val="nil"/>
              <w:left w:val="nil"/>
              <w:bottom w:val="single" w:sz="4" w:space="0" w:color="auto"/>
              <w:right w:val="single" w:sz="4" w:space="0" w:color="auto"/>
            </w:tcBorders>
            <w:noWrap/>
            <w:vAlign w:val="bottom"/>
            <w:hideMark/>
          </w:tcPr>
          <w:p w14:paraId="56A1F3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N69° 04' 06.73"E</w:t>
            </w:r>
          </w:p>
        </w:tc>
        <w:tc>
          <w:tcPr>
            <w:tcW w:w="646" w:type="dxa"/>
            <w:tcBorders>
              <w:top w:val="nil"/>
              <w:left w:val="nil"/>
              <w:bottom w:val="single" w:sz="4" w:space="0" w:color="auto"/>
              <w:right w:val="single" w:sz="4" w:space="0" w:color="auto"/>
            </w:tcBorders>
            <w:noWrap/>
            <w:vAlign w:val="bottom"/>
            <w:hideMark/>
          </w:tcPr>
          <w:p w14:paraId="1DFA6B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N78° 23' 23.10"E</w:t>
            </w:r>
          </w:p>
        </w:tc>
        <w:tc>
          <w:tcPr>
            <w:tcW w:w="516" w:type="dxa"/>
            <w:tcBorders>
              <w:top w:val="nil"/>
              <w:left w:val="nil"/>
              <w:bottom w:val="single" w:sz="4" w:space="0" w:color="auto"/>
              <w:right w:val="single" w:sz="4" w:space="0" w:color="auto"/>
            </w:tcBorders>
            <w:noWrap/>
            <w:vAlign w:val="bottom"/>
            <w:hideMark/>
          </w:tcPr>
          <w:p w14:paraId="2B0C0D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5.300m</w:t>
            </w:r>
          </w:p>
        </w:tc>
        <w:tc>
          <w:tcPr>
            <w:tcW w:w="646" w:type="dxa"/>
            <w:tcBorders>
              <w:top w:val="nil"/>
              <w:left w:val="nil"/>
              <w:bottom w:val="single" w:sz="4" w:space="0" w:color="auto"/>
              <w:right w:val="single" w:sz="4" w:space="0" w:color="auto"/>
            </w:tcBorders>
            <w:noWrap/>
            <w:vAlign w:val="bottom"/>
            <w:hideMark/>
          </w:tcPr>
          <w:p w14:paraId="085C0DB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N73° 43' 44.91"E</w:t>
            </w:r>
          </w:p>
        </w:tc>
        <w:tc>
          <w:tcPr>
            <w:tcW w:w="429" w:type="dxa"/>
            <w:tcBorders>
              <w:top w:val="nil"/>
              <w:left w:val="nil"/>
              <w:bottom w:val="single" w:sz="4" w:space="0" w:color="auto"/>
              <w:right w:val="single" w:sz="4" w:space="0" w:color="auto"/>
            </w:tcBorders>
            <w:noWrap/>
            <w:vAlign w:val="bottom"/>
            <w:hideMark/>
          </w:tcPr>
          <w:p w14:paraId="4E873F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0.108</w:t>
            </w:r>
          </w:p>
        </w:tc>
        <w:tc>
          <w:tcPr>
            <w:tcW w:w="542" w:type="dxa"/>
            <w:tcBorders>
              <w:top w:val="nil"/>
              <w:left w:val="nil"/>
              <w:bottom w:val="single" w:sz="4" w:space="0" w:color="auto"/>
              <w:right w:val="single" w:sz="4" w:space="0" w:color="auto"/>
            </w:tcBorders>
            <w:noWrap/>
            <w:vAlign w:val="bottom"/>
            <w:hideMark/>
          </w:tcPr>
          <w:p w14:paraId="35A2EF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2.659m</w:t>
            </w:r>
          </w:p>
        </w:tc>
        <w:tc>
          <w:tcPr>
            <w:tcW w:w="516" w:type="dxa"/>
            <w:tcBorders>
              <w:top w:val="nil"/>
              <w:left w:val="nil"/>
              <w:bottom w:val="single" w:sz="4" w:space="0" w:color="auto"/>
              <w:right w:val="single" w:sz="4" w:space="0" w:color="auto"/>
            </w:tcBorders>
            <w:noWrap/>
            <w:vAlign w:val="bottom"/>
            <w:hideMark/>
          </w:tcPr>
          <w:p w14:paraId="46C5DE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0.108m</w:t>
            </w:r>
          </w:p>
        </w:tc>
        <w:tc>
          <w:tcPr>
            <w:tcW w:w="540" w:type="dxa"/>
            <w:tcBorders>
              <w:top w:val="nil"/>
              <w:left w:val="nil"/>
              <w:bottom w:val="single" w:sz="4" w:space="0" w:color="auto"/>
              <w:right w:val="single" w:sz="4" w:space="0" w:color="auto"/>
            </w:tcBorders>
            <w:noWrap/>
            <w:vAlign w:val="bottom"/>
            <w:hideMark/>
          </w:tcPr>
          <w:p w14:paraId="2FEF666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170.6788 (g)</w:t>
            </w:r>
          </w:p>
        </w:tc>
        <w:tc>
          <w:tcPr>
            <w:tcW w:w="680" w:type="dxa"/>
            <w:tcBorders>
              <w:top w:val="nil"/>
              <w:left w:val="nil"/>
              <w:bottom w:val="single" w:sz="4" w:space="0" w:color="auto"/>
              <w:right w:val="single" w:sz="4" w:space="0" w:color="auto"/>
            </w:tcBorders>
            <w:noWrap/>
            <w:vAlign w:val="bottom"/>
            <w:hideMark/>
          </w:tcPr>
          <w:p w14:paraId="0E37689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0+643.644m</w:t>
            </w:r>
          </w:p>
        </w:tc>
      </w:tr>
      <w:tr w:rsidR="009A72C7" w:rsidRPr="00DA13B5" w14:paraId="55CE378B"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2AF5BF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31</w:t>
            </w:r>
          </w:p>
        </w:tc>
        <w:tc>
          <w:tcPr>
            <w:tcW w:w="561" w:type="dxa"/>
            <w:tcBorders>
              <w:top w:val="nil"/>
              <w:left w:val="nil"/>
              <w:bottom w:val="single" w:sz="4" w:space="0" w:color="auto"/>
              <w:right w:val="single" w:sz="4" w:space="0" w:color="auto"/>
            </w:tcBorders>
            <w:noWrap/>
            <w:vAlign w:val="bottom"/>
            <w:hideMark/>
          </w:tcPr>
          <w:p w14:paraId="1C66AA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82EE3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9CAFA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7AE748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9.838m</w:t>
            </w:r>
          </w:p>
        </w:tc>
        <w:tc>
          <w:tcPr>
            <w:tcW w:w="646" w:type="dxa"/>
            <w:tcBorders>
              <w:top w:val="nil"/>
              <w:left w:val="nil"/>
              <w:bottom w:val="single" w:sz="4" w:space="0" w:color="auto"/>
              <w:right w:val="single" w:sz="4" w:space="0" w:color="auto"/>
            </w:tcBorders>
            <w:noWrap/>
            <w:vAlign w:val="bottom"/>
            <w:hideMark/>
          </w:tcPr>
          <w:p w14:paraId="15C881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N78° 23' 23.10"E</w:t>
            </w:r>
          </w:p>
        </w:tc>
        <w:tc>
          <w:tcPr>
            <w:tcW w:w="680" w:type="dxa"/>
            <w:tcBorders>
              <w:top w:val="nil"/>
              <w:left w:val="nil"/>
              <w:bottom w:val="single" w:sz="4" w:space="0" w:color="auto"/>
              <w:right w:val="single" w:sz="4" w:space="0" w:color="auto"/>
            </w:tcBorders>
            <w:noWrap/>
            <w:vAlign w:val="bottom"/>
            <w:hideMark/>
          </w:tcPr>
          <w:p w14:paraId="48132F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0+646.291m</w:t>
            </w:r>
          </w:p>
        </w:tc>
        <w:tc>
          <w:tcPr>
            <w:tcW w:w="680" w:type="dxa"/>
            <w:tcBorders>
              <w:top w:val="nil"/>
              <w:left w:val="nil"/>
              <w:bottom w:val="single" w:sz="4" w:space="0" w:color="auto"/>
              <w:right w:val="single" w:sz="4" w:space="0" w:color="auto"/>
            </w:tcBorders>
            <w:noWrap/>
            <w:vAlign w:val="bottom"/>
            <w:hideMark/>
          </w:tcPr>
          <w:p w14:paraId="231E4E4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0+656.129m</w:t>
            </w:r>
          </w:p>
        </w:tc>
        <w:tc>
          <w:tcPr>
            <w:tcW w:w="465" w:type="dxa"/>
            <w:tcBorders>
              <w:top w:val="nil"/>
              <w:left w:val="nil"/>
              <w:bottom w:val="single" w:sz="4" w:space="0" w:color="auto"/>
              <w:right w:val="single" w:sz="4" w:space="0" w:color="auto"/>
            </w:tcBorders>
            <w:noWrap/>
            <w:vAlign w:val="bottom"/>
            <w:hideMark/>
          </w:tcPr>
          <w:p w14:paraId="5CADBC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101628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D0E6F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6DD48E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E5C1A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E61C9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879827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88DD7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349A00F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324E4D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96CF5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3409D2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7D587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2BF38743"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335B2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32</w:t>
            </w:r>
          </w:p>
        </w:tc>
        <w:tc>
          <w:tcPr>
            <w:tcW w:w="561" w:type="dxa"/>
            <w:tcBorders>
              <w:top w:val="nil"/>
              <w:left w:val="nil"/>
              <w:bottom w:val="single" w:sz="4" w:space="0" w:color="auto"/>
              <w:right w:val="single" w:sz="4" w:space="0" w:color="auto"/>
            </w:tcBorders>
            <w:noWrap/>
            <w:vAlign w:val="bottom"/>
            <w:hideMark/>
          </w:tcPr>
          <w:p w14:paraId="1E0CCA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EC4F3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44ABCB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D9A83F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1.034m</w:t>
            </w:r>
          </w:p>
        </w:tc>
        <w:tc>
          <w:tcPr>
            <w:tcW w:w="646" w:type="dxa"/>
            <w:tcBorders>
              <w:top w:val="nil"/>
              <w:left w:val="nil"/>
              <w:bottom w:val="single" w:sz="4" w:space="0" w:color="auto"/>
              <w:right w:val="single" w:sz="4" w:space="0" w:color="auto"/>
            </w:tcBorders>
            <w:noWrap/>
            <w:vAlign w:val="bottom"/>
            <w:hideMark/>
          </w:tcPr>
          <w:p w14:paraId="7BC4D84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9A9A4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0+656.129m</w:t>
            </w:r>
          </w:p>
        </w:tc>
        <w:tc>
          <w:tcPr>
            <w:tcW w:w="680" w:type="dxa"/>
            <w:tcBorders>
              <w:top w:val="nil"/>
              <w:left w:val="nil"/>
              <w:bottom w:val="single" w:sz="4" w:space="0" w:color="auto"/>
              <w:right w:val="single" w:sz="4" w:space="0" w:color="auto"/>
            </w:tcBorders>
            <w:noWrap/>
            <w:vAlign w:val="bottom"/>
            <w:hideMark/>
          </w:tcPr>
          <w:p w14:paraId="0C1805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0+657.163m</w:t>
            </w:r>
          </w:p>
        </w:tc>
        <w:tc>
          <w:tcPr>
            <w:tcW w:w="465" w:type="dxa"/>
            <w:tcBorders>
              <w:top w:val="nil"/>
              <w:left w:val="nil"/>
              <w:bottom w:val="single" w:sz="4" w:space="0" w:color="auto"/>
              <w:right w:val="single" w:sz="4" w:space="0" w:color="auto"/>
            </w:tcBorders>
            <w:noWrap/>
            <w:vAlign w:val="bottom"/>
            <w:hideMark/>
          </w:tcPr>
          <w:p w14:paraId="109B0B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27144C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10.267m</w:t>
            </w:r>
          </w:p>
        </w:tc>
        <w:tc>
          <w:tcPr>
            <w:tcW w:w="552" w:type="dxa"/>
            <w:tcBorders>
              <w:top w:val="nil"/>
              <w:left w:val="nil"/>
              <w:bottom w:val="single" w:sz="4" w:space="0" w:color="auto"/>
              <w:right w:val="single" w:sz="4" w:space="0" w:color="auto"/>
            </w:tcBorders>
            <w:noWrap/>
            <w:vAlign w:val="bottom"/>
            <w:hideMark/>
          </w:tcPr>
          <w:p w14:paraId="50BAE9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167.4239 (g)</w:t>
            </w:r>
          </w:p>
        </w:tc>
        <w:tc>
          <w:tcPr>
            <w:tcW w:w="637" w:type="dxa"/>
            <w:tcBorders>
              <w:top w:val="nil"/>
              <w:left w:val="nil"/>
              <w:bottom w:val="single" w:sz="4" w:space="0" w:color="auto"/>
              <w:right w:val="single" w:sz="4" w:space="0" w:color="auto"/>
            </w:tcBorders>
            <w:noWrap/>
            <w:vAlign w:val="bottom"/>
            <w:hideMark/>
          </w:tcPr>
          <w:p w14:paraId="2D9648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005.7708 (g)</w:t>
            </w:r>
          </w:p>
        </w:tc>
        <w:tc>
          <w:tcPr>
            <w:tcW w:w="646" w:type="dxa"/>
            <w:tcBorders>
              <w:top w:val="nil"/>
              <w:left w:val="nil"/>
              <w:bottom w:val="single" w:sz="4" w:space="0" w:color="auto"/>
              <w:right w:val="single" w:sz="4" w:space="0" w:color="auto"/>
            </w:tcBorders>
            <w:noWrap/>
            <w:vAlign w:val="bottom"/>
            <w:hideMark/>
          </w:tcPr>
          <w:p w14:paraId="7960BDC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N78° 23' 23.10"E</w:t>
            </w:r>
          </w:p>
        </w:tc>
        <w:tc>
          <w:tcPr>
            <w:tcW w:w="646" w:type="dxa"/>
            <w:tcBorders>
              <w:top w:val="nil"/>
              <w:left w:val="nil"/>
              <w:bottom w:val="single" w:sz="4" w:space="0" w:color="auto"/>
              <w:right w:val="single" w:sz="4" w:space="0" w:color="auto"/>
            </w:tcBorders>
            <w:noWrap/>
            <w:vAlign w:val="bottom"/>
            <w:hideMark/>
          </w:tcPr>
          <w:p w14:paraId="0F5DC5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N84° 09' 38.02"E</w:t>
            </w:r>
          </w:p>
        </w:tc>
        <w:tc>
          <w:tcPr>
            <w:tcW w:w="516" w:type="dxa"/>
            <w:tcBorders>
              <w:top w:val="nil"/>
              <w:left w:val="nil"/>
              <w:bottom w:val="single" w:sz="4" w:space="0" w:color="auto"/>
              <w:right w:val="single" w:sz="4" w:space="0" w:color="auto"/>
            </w:tcBorders>
            <w:noWrap/>
            <w:vAlign w:val="bottom"/>
            <w:hideMark/>
          </w:tcPr>
          <w:p w14:paraId="1B80C8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1.034m</w:t>
            </w:r>
          </w:p>
        </w:tc>
        <w:tc>
          <w:tcPr>
            <w:tcW w:w="646" w:type="dxa"/>
            <w:tcBorders>
              <w:top w:val="nil"/>
              <w:left w:val="nil"/>
              <w:bottom w:val="single" w:sz="4" w:space="0" w:color="auto"/>
              <w:right w:val="single" w:sz="4" w:space="0" w:color="auto"/>
            </w:tcBorders>
            <w:noWrap/>
            <w:vAlign w:val="bottom"/>
            <w:hideMark/>
          </w:tcPr>
          <w:p w14:paraId="36924DC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N81° 16' 30.56"E</w:t>
            </w:r>
          </w:p>
        </w:tc>
        <w:tc>
          <w:tcPr>
            <w:tcW w:w="429" w:type="dxa"/>
            <w:tcBorders>
              <w:top w:val="nil"/>
              <w:left w:val="nil"/>
              <w:bottom w:val="single" w:sz="4" w:space="0" w:color="auto"/>
              <w:right w:val="single" w:sz="4" w:space="0" w:color="auto"/>
            </w:tcBorders>
            <w:noWrap/>
            <w:vAlign w:val="bottom"/>
            <w:hideMark/>
          </w:tcPr>
          <w:p w14:paraId="25BEB0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0.013</w:t>
            </w:r>
          </w:p>
        </w:tc>
        <w:tc>
          <w:tcPr>
            <w:tcW w:w="542" w:type="dxa"/>
            <w:tcBorders>
              <w:top w:val="nil"/>
              <w:left w:val="nil"/>
              <w:bottom w:val="single" w:sz="4" w:space="0" w:color="auto"/>
              <w:right w:val="single" w:sz="4" w:space="0" w:color="auto"/>
            </w:tcBorders>
            <w:noWrap/>
            <w:vAlign w:val="bottom"/>
            <w:hideMark/>
          </w:tcPr>
          <w:p w14:paraId="1F86C75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0.517m</w:t>
            </w:r>
          </w:p>
        </w:tc>
        <w:tc>
          <w:tcPr>
            <w:tcW w:w="516" w:type="dxa"/>
            <w:tcBorders>
              <w:top w:val="nil"/>
              <w:left w:val="nil"/>
              <w:bottom w:val="single" w:sz="4" w:space="0" w:color="auto"/>
              <w:right w:val="single" w:sz="4" w:space="0" w:color="auto"/>
            </w:tcBorders>
            <w:noWrap/>
            <w:vAlign w:val="bottom"/>
            <w:hideMark/>
          </w:tcPr>
          <w:p w14:paraId="109B2DF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0.013m</w:t>
            </w:r>
          </w:p>
        </w:tc>
        <w:tc>
          <w:tcPr>
            <w:tcW w:w="540" w:type="dxa"/>
            <w:tcBorders>
              <w:top w:val="nil"/>
              <w:left w:val="nil"/>
              <w:bottom w:val="single" w:sz="4" w:space="0" w:color="auto"/>
              <w:right w:val="single" w:sz="4" w:space="0" w:color="auto"/>
            </w:tcBorders>
            <w:noWrap/>
            <w:vAlign w:val="bottom"/>
            <w:hideMark/>
          </w:tcPr>
          <w:p w14:paraId="2C3EA4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174.2292 (g)</w:t>
            </w:r>
          </w:p>
        </w:tc>
        <w:tc>
          <w:tcPr>
            <w:tcW w:w="680" w:type="dxa"/>
            <w:tcBorders>
              <w:top w:val="nil"/>
              <w:left w:val="nil"/>
              <w:bottom w:val="single" w:sz="4" w:space="0" w:color="auto"/>
              <w:right w:val="single" w:sz="4" w:space="0" w:color="auto"/>
            </w:tcBorders>
            <w:noWrap/>
            <w:vAlign w:val="bottom"/>
            <w:hideMark/>
          </w:tcPr>
          <w:p w14:paraId="7A29AD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0+656.647m</w:t>
            </w:r>
          </w:p>
        </w:tc>
      </w:tr>
      <w:tr w:rsidR="009A72C7" w:rsidRPr="00DA13B5" w14:paraId="7C533A98"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898E03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33</w:t>
            </w:r>
          </w:p>
        </w:tc>
        <w:tc>
          <w:tcPr>
            <w:tcW w:w="561" w:type="dxa"/>
            <w:tcBorders>
              <w:top w:val="nil"/>
              <w:left w:val="nil"/>
              <w:bottom w:val="single" w:sz="4" w:space="0" w:color="auto"/>
              <w:right w:val="single" w:sz="4" w:space="0" w:color="auto"/>
            </w:tcBorders>
            <w:noWrap/>
            <w:vAlign w:val="bottom"/>
            <w:hideMark/>
          </w:tcPr>
          <w:p w14:paraId="5BDDA3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3512E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C82D37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41F6E5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9.811m</w:t>
            </w:r>
          </w:p>
        </w:tc>
        <w:tc>
          <w:tcPr>
            <w:tcW w:w="646" w:type="dxa"/>
            <w:tcBorders>
              <w:top w:val="nil"/>
              <w:left w:val="nil"/>
              <w:bottom w:val="single" w:sz="4" w:space="0" w:color="auto"/>
              <w:right w:val="single" w:sz="4" w:space="0" w:color="auto"/>
            </w:tcBorders>
            <w:noWrap/>
            <w:vAlign w:val="bottom"/>
            <w:hideMark/>
          </w:tcPr>
          <w:p w14:paraId="37C7A4F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N84° 09' 38.02"E</w:t>
            </w:r>
          </w:p>
        </w:tc>
        <w:tc>
          <w:tcPr>
            <w:tcW w:w="680" w:type="dxa"/>
            <w:tcBorders>
              <w:top w:val="nil"/>
              <w:left w:val="nil"/>
              <w:bottom w:val="single" w:sz="4" w:space="0" w:color="auto"/>
              <w:right w:val="single" w:sz="4" w:space="0" w:color="auto"/>
            </w:tcBorders>
            <w:noWrap/>
            <w:vAlign w:val="bottom"/>
            <w:hideMark/>
          </w:tcPr>
          <w:p w14:paraId="0111A5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0+657.163m</w:t>
            </w:r>
          </w:p>
        </w:tc>
        <w:tc>
          <w:tcPr>
            <w:tcW w:w="680" w:type="dxa"/>
            <w:tcBorders>
              <w:top w:val="nil"/>
              <w:left w:val="nil"/>
              <w:bottom w:val="single" w:sz="4" w:space="0" w:color="auto"/>
              <w:right w:val="single" w:sz="4" w:space="0" w:color="auto"/>
            </w:tcBorders>
            <w:noWrap/>
            <w:vAlign w:val="bottom"/>
            <w:hideMark/>
          </w:tcPr>
          <w:p w14:paraId="1CFF4C9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0+666.975m</w:t>
            </w:r>
          </w:p>
        </w:tc>
        <w:tc>
          <w:tcPr>
            <w:tcW w:w="465" w:type="dxa"/>
            <w:tcBorders>
              <w:top w:val="nil"/>
              <w:left w:val="nil"/>
              <w:bottom w:val="single" w:sz="4" w:space="0" w:color="auto"/>
              <w:right w:val="single" w:sz="4" w:space="0" w:color="auto"/>
            </w:tcBorders>
            <w:noWrap/>
            <w:vAlign w:val="bottom"/>
            <w:hideMark/>
          </w:tcPr>
          <w:p w14:paraId="09294F7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10DA3F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1FCB298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00430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BB790F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C41E2A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6A1B3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461E03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19E469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AB1A3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BE40E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36FB50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2589B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E9C8283"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FFBCE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34</w:t>
            </w:r>
          </w:p>
        </w:tc>
        <w:tc>
          <w:tcPr>
            <w:tcW w:w="561" w:type="dxa"/>
            <w:tcBorders>
              <w:top w:val="nil"/>
              <w:left w:val="nil"/>
              <w:bottom w:val="single" w:sz="4" w:space="0" w:color="auto"/>
              <w:right w:val="single" w:sz="4" w:space="0" w:color="auto"/>
            </w:tcBorders>
            <w:noWrap/>
            <w:vAlign w:val="bottom"/>
            <w:hideMark/>
          </w:tcPr>
          <w:p w14:paraId="1A1BE9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4EFA5C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28B7B3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A80AB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12.161m</w:t>
            </w:r>
          </w:p>
        </w:tc>
        <w:tc>
          <w:tcPr>
            <w:tcW w:w="646" w:type="dxa"/>
            <w:tcBorders>
              <w:top w:val="nil"/>
              <w:left w:val="nil"/>
              <w:bottom w:val="single" w:sz="4" w:space="0" w:color="auto"/>
              <w:right w:val="single" w:sz="4" w:space="0" w:color="auto"/>
            </w:tcBorders>
            <w:noWrap/>
            <w:vAlign w:val="bottom"/>
            <w:hideMark/>
          </w:tcPr>
          <w:p w14:paraId="25432F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D776B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0+666.975m</w:t>
            </w:r>
          </w:p>
        </w:tc>
        <w:tc>
          <w:tcPr>
            <w:tcW w:w="680" w:type="dxa"/>
            <w:tcBorders>
              <w:top w:val="nil"/>
              <w:left w:val="nil"/>
              <w:bottom w:val="single" w:sz="4" w:space="0" w:color="auto"/>
              <w:right w:val="single" w:sz="4" w:space="0" w:color="auto"/>
            </w:tcBorders>
            <w:noWrap/>
            <w:vAlign w:val="bottom"/>
            <w:hideMark/>
          </w:tcPr>
          <w:p w14:paraId="0954DD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0+679.135m</w:t>
            </w:r>
          </w:p>
        </w:tc>
        <w:tc>
          <w:tcPr>
            <w:tcW w:w="465" w:type="dxa"/>
            <w:tcBorders>
              <w:top w:val="nil"/>
              <w:left w:val="nil"/>
              <w:bottom w:val="single" w:sz="4" w:space="0" w:color="auto"/>
              <w:right w:val="single" w:sz="4" w:space="0" w:color="auto"/>
            </w:tcBorders>
            <w:noWrap/>
            <w:vAlign w:val="bottom"/>
            <w:hideMark/>
          </w:tcPr>
          <w:p w14:paraId="17AF1B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33CFEFA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18.891m</w:t>
            </w:r>
          </w:p>
        </w:tc>
        <w:tc>
          <w:tcPr>
            <w:tcW w:w="552" w:type="dxa"/>
            <w:tcBorders>
              <w:top w:val="nil"/>
              <w:left w:val="nil"/>
              <w:bottom w:val="single" w:sz="4" w:space="0" w:color="auto"/>
              <w:right w:val="single" w:sz="4" w:space="0" w:color="auto"/>
            </w:tcBorders>
            <w:noWrap/>
            <w:vAlign w:val="bottom"/>
            <w:hideMark/>
          </w:tcPr>
          <w:p w14:paraId="4B2A94B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090.9890 (g)</w:t>
            </w:r>
          </w:p>
        </w:tc>
        <w:tc>
          <w:tcPr>
            <w:tcW w:w="637" w:type="dxa"/>
            <w:tcBorders>
              <w:top w:val="nil"/>
              <w:left w:val="nil"/>
              <w:bottom w:val="single" w:sz="4" w:space="0" w:color="auto"/>
              <w:right w:val="single" w:sz="4" w:space="0" w:color="auto"/>
            </w:tcBorders>
            <w:noWrap/>
            <w:vAlign w:val="bottom"/>
            <w:hideMark/>
          </w:tcPr>
          <w:p w14:paraId="3B990F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036.8834 (g)</w:t>
            </w:r>
          </w:p>
        </w:tc>
        <w:tc>
          <w:tcPr>
            <w:tcW w:w="646" w:type="dxa"/>
            <w:tcBorders>
              <w:top w:val="nil"/>
              <w:left w:val="nil"/>
              <w:bottom w:val="single" w:sz="4" w:space="0" w:color="auto"/>
              <w:right w:val="single" w:sz="4" w:space="0" w:color="auto"/>
            </w:tcBorders>
            <w:noWrap/>
            <w:vAlign w:val="bottom"/>
            <w:hideMark/>
          </w:tcPr>
          <w:p w14:paraId="79E6DB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N84° 09' 38.02"E</w:t>
            </w:r>
          </w:p>
        </w:tc>
        <w:tc>
          <w:tcPr>
            <w:tcW w:w="646" w:type="dxa"/>
            <w:tcBorders>
              <w:top w:val="nil"/>
              <w:left w:val="nil"/>
              <w:bottom w:val="single" w:sz="4" w:space="0" w:color="auto"/>
              <w:right w:val="single" w:sz="4" w:space="0" w:color="auto"/>
            </w:tcBorders>
            <w:noWrap/>
            <w:vAlign w:val="bottom"/>
            <w:hideMark/>
          </w:tcPr>
          <w:p w14:paraId="28770EA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N47° 16' 37.90"E</w:t>
            </w:r>
          </w:p>
        </w:tc>
        <w:tc>
          <w:tcPr>
            <w:tcW w:w="516" w:type="dxa"/>
            <w:tcBorders>
              <w:top w:val="nil"/>
              <w:left w:val="nil"/>
              <w:bottom w:val="single" w:sz="4" w:space="0" w:color="auto"/>
              <w:right w:val="single" w:sz="4" w:space="0" w:color="auto"/>
            </w:tcBorders>
            <w:noWrap/>
            <w:vAlign w:val="bottom"/>
            <w:hideMark/>
          </w:tcPr>
          <w:p w14:paraId="7A7A112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11.952m</w:t>
            </w:r>
          </w:p>
        </w:tc>
        <w:tc>
          <w:tcPr>
            <w:tcW w:w="646" w:type="dxa"/>
            <w:tcBorders>
              <w:top w:val="nil"/>
              <w:left w:val="nil"/>
              <w:bottom w:val="single" w:sz="4" w:space="0" w:color="auto"/>
              <w:right w:val="single" w:sz="4" w:space="0" w:color="auto"/>
            </w:tcBorders>
            <w:noWrap/>
            <w:vAlign w:val="bottom"/>
            <w:hideMark/>
          </w:tcPr>
          <w:p w14:paraId="37F1FC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N65° 43' 07.96"E</w:t>
            </w:r>
          </w:p>
        </w:tc>
        <w:tc>
          <w:tcPr>
            <w:tcW w:w="429" w:type="dxa"/>
            <w:tcBorders>
              <w:top w:val="nil"/>
              <w:left w:val="nil"/>
              <w:bottom w:val="single" w:sz="4" w:space="0" w:color="auto"/>
              <w:right w:val="single" w:sz="4" w:space="0" w:color="auto"/>
            </w:tcBorders>
            <w:noWrap/>
            <w:vAlign w:val="bottom"/>
            <w:hideMark/>
          </w:tcPr>
          <w:p w14:paraId="597E54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0.97</w:t>
            </w:r>
          </w:p>
        </w:tc>
        <w:tc>
          <w:tcPr>
            <w:tcW w:w="542" w:type="dxa"/>
            <w:tcBorders>
              <w:top w:val="nil"/>
              <w:left w:val="nil"/>
              <w:bottom w:val="single" w:sz="4" w:space="0" w:color="auto"/>
              <w:right w:val="single" w:sz="4" w:space="0" w:color="auto"/>
            </w:tcBorders>
            <w:noWrap/>
            <w:vAlign w:val="bottom"/>
            <w:hideMark/>
          </w:tcPr>
          <w:p w14:paraId="5E6FE4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6.299m</w:t>
            </w:r>
          </w:p>
        </w:tc>
        <w:tc>
          <w:tcPr>
            <w:tcW w:w="516" w:type="dxa"/>
            <w:tcBorders>
              <w:top w:val="nil"/>
              <w:left w:val="nil"/>
              <w:bottom w:val="single" w:sz="4" w:space="0" w:color="auto"/>
              <w:right w:val="single" w:sz="4" w:space="0" w:color="auto"/>
            </w:tcBorders>
            <w:noWrap/>
            <w:vAlign w:val="bottom"/>
            <w:hideMark/>
          </w:tcPr>
          <w:p w14:paraId="058D2F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1.023m</w:t>
            </w:r>
          </w:p>
        </w:tc>
        <w:tc>
          <w:tcPr>
            <w:tcW w:w="540" w:type="dxa"/>
            <w:tcBorders>
              <w:top w:val="nil"/>
              <w:left w:val="nil"/>
              <w:bottom w:val="single" w:sz="4" w:space="0" w:color="auto"/>
              <w:right w:val="single" w:sz="4" w:space="0" w:color="auto"/>
            </w:tcBorders>
            <w:noWrap/>
            <w:vAlign w:val="bottom"/>
            <w:hideMark/>
          </w:tcPr>
          <w:p w14:paraId="14764E7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143.1166 (g)</w:t>
            </w:r>
          </w:p>
        </w:tc>
        <w:tc>
          <w:tcPr>
            <w:tcW w:w="680" w:type="dxa"/>
            <w:tcBorders>
              <w:top w:val="nil"/>
              <w:left w:val="nil"/>
              <w:bottom w:val="single" w:sz="4" w:space="0" w:color="auto"/>
              <w:right w:val="single" w:sz="4" w:space="0" w:color="auto"/>
            </w:tcBorders>
            <w:noWrap/>
            <w:vAlign w:val="bottom"/>
            <w:hideMark/>
          </w:tcPr>
          <w:p w14:paraId="19ACA0A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0+673.274m</w:t>
            </w:r>
          </w:p>
        </w:tc>
      </w:tr>
      <w:tr w:rsidR="009A72C7" w:rsidRPr="00DA13B5" w14:paraId="6883A1F3"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5478C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lastRenderedPageBreak/>
              <w:t>35</w:t>
            </w:r>
          </w:p>
        </w:tc>
        <w:tc>
          <w:tcPr>
            <w:tcW w:w="561" w:type="dxa"/>
            <w:tcBorders>
              <w:top w:val="nil"/>
              <w:left w:val="nil"/>
              <w:bottom w:val="single" w:sz="4" w:space="0" w:color="auto"/>
              <w:right w:val="single" w:sz="4" w:space="0" w:color="auto"/>
            </w:tcBorders>
            <w:noWrap/>
            <w:vAlign w:val="bottom"/>
            <w:hideMark/>
          </w:tcPr>
          <w:p w14:paraId="44E695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F38A8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B9358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5EA500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7.808m</w:t>
            </w:r>
          </w:p>
        </w:tc>
        <w:tc>
          <w:tcPr>
            <w:tcW w:w="646" w:type="dxa"/>
            <w:tcBorders>
              <w:top w:val="nil"/>
              <w:left w:val="nil"/>
              <w:bottom w:val="single" w:sz="4" w:space="0" w:color="auto"/>
              <w:right w:val="single" w:sz="4" w:space="0" w:color="auto"/>
            </w:tcBorders>
            <w:noWrap/>
            <w:vAlign w:val="bottom"/>
            <w:hideMark/>
          </w:tcPr>
          <w:p w14:paraId="7B214B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N47° 16' 37.90"E</w:t>
            </w:r>
          </w:p>
        </w:tc>
        <w:tc>
          <w:tcPr>
            <w:tcW w:w="680" w:type="dxa"/>
            <w:tcBorders>
              <w:top w:val="nil"/>
              <w:left w:val="nil"/>
              <w:bottom w:val="single" w:sz="4" w:space="0" w:color="auto"/>
              <w:right w:val="single" w:sz="4" w:space="0" w:color="auto"/>
            </w:tcBorders>
            <w:noWrap/>
            <w:vAlign w:val="bottom"/>
            <w:hideMark/>
          </w:tcPr>
          <w:p w14:paraId="4760316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0+679.135m</w:t>
            </w:r>
          </w:p>
        </w:tc>
        <w:tc>
          <w:tcPr>
            <w:tcW w:w="680" w:type="dxa"/>
            <w:tcBorders>
              <w:top w:val="nil"/>
              <w:left w:val="nil"/>
              <w:bottom w:val="single" w:sz="4" w:space="0" w:color="auto"/>
              <w:right w:val="single" w:sz="4" w:space="0" w:color="auto"/>
            </w:tcBorders>
            <w:noWrap/>
            <w:vAlign w:val="bottom"/>
            <w:hideMark/>
          </w:tcPr>
          <w:p w14:paraId="505491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0+686.944m</w:t>
            </w:r>
          </w:p>
        </w:tc>
        <w:tc>
          <w:tcPr>
            <w:tcW w:w="465" w:type="dxa"/>
            <w:tcBorders>
              <w:top w:val="nil"/>
              <w:left w:val="nil"/>
              <w:bottom w:val="single" w:sz="4" w:space="0" w:color="auto"/>
              <w:right w:val="single" w:sz="4" w:space="0" w:color="auto"/>
            </w:tcBorders>
            <w:noWrap/>
            <w:vAlign w:val="bottom"/>
            <w:hideMark/>
          </w:tcPr>
          <w:p w14:paraId="5750DF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549D1D6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2A7D07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1992BD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D85A6A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B57D1F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32028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3C698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64D04EA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266623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77A2B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64D454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0ADD9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A43C1CF"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CE8CFA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36</w:t>
            </w:r>
          </w:p>
        </w:tc>
        <w:tc>
          <w:tcPr>
            <w:tcW w:w="561" w:type="dxa"/>
            <w:tcBorders>
              <w:top w:val="nil"/>
              <w:left w:val="nil"/>
              <w:bottom w:val="single" w:sz="4" w:space="0" w:color="auto"/>
              <w:right w:val="single" w:sz="4" w:space="0" w:color="auto"/>
            </w:tcBorders>
            <w:noWrap/>
            <w:vAlign w:val="bottom"/>
            <w:hideMark/>
          </w:tcPr>
          <w:p w14:paraId="2A7314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12738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68B03F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4C8B79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5.369m</w:t>
            </w:r>
          </w:p>
        </w:tc>
        <w:tc>
          <w:tcPr>
            <w:tcW w:w="646" w:type="dxa"/>
            <w:tcBorders>
              <w:top w:val="nil"/>
              <w:left w:val="nil"/>
              <w:bottom w:val="single" w:sz="4" w:space="0" w:color="auto"/>
              <w:right w:val="single" w:sz="4" w:space="0" w:color="auto"/>
            </w:tcBorders>
            <w:noWrap/>
            <w:vAlign w:val="bottom"/>
            <w:hideMark/>
          </w:tcPr>
          <w:p w14:paraId="1DC5E2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B8151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0+686.944m</w:t>
            </w:r>
          </w:p>
        </w:tc>
        <w:tc>
          <w:tcPr>
            <w:tcW w:w="680" w:type="dxa"/>
            <w:tcBorders>
              <w:top w:val="nil"/>
              <w:left w:val="nil"/>
              <w:bottom w:val="single" w:sz="4" w:space="0" w:color="auto"/>
              <w:right w:val="single" w:sz="4" w:space="0" w:color="auto"/>
            </w:tcBorders>
            <w:noWrap/>
            <w:vAlign w:val="bottom"/>
            <w:hideMark/>
          </w:tcPr>
          <w:p w14:paraId="3B31AD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0+692.313m</w:t>
            </w:r>
          </w:p>
        </w:tc>
        <w:tc>
          <w:tcPr>
            <w:tcW w:w="465" w:type="dxa"/>
            <w:tcBorders>
              <w:top w:val="nil"/>
              <w:left w:val="nil"/>
              <w:bottom w:val="single" w:sz="4" w:space="0" w:color="auto"/>
              <w:right w:val="single" w:sz="4" w:space="0" w:color="auto"/>
            </w:tcBorders>
            <w:noWrap/>
            <w:vAlign w:val="bottom"/>
            <w:hideMark/>
          </w:tcPr>
          <w:p w14:paraId="7BC964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8236D5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10.267m</w:t>
            </w:r>
          </w:p>
        </w:tc>
        <w:tc>
          <w:tcPr>
            <w:tcW w:w="552" w:type="dxa"/>
            <w:tcBorders>
              <w:top w:val="nil"/>
              <w:left w:val="nil"/>
              <w:bottom w:val="single" w:sz="4" w:space="0" w:color="auto"/>
              <w:right w:val="single" w:sz="4" w:space="0" w:color="auto"/>
            </w:tcBorders>
            <w:noWrap/>
            <w:vAlign w:val="bottom"/>
            <w:hideMark/>
          </w:tcPr>
          <w:p w14:paraId="0226365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167.4239 (g)</w:t>
            </w:r>
          </w:p>
        </w:tc>
        <w:tc>
          <w:tcPr>
            <w:tcW w:w="637" w:type="dxa"/>
            <w:tcBorders>
              <w:top w:val="nil"/>
              <w:left w:val="nil"/>
              <w:bottom w:val="single" w:sz="4" w:space="0" w:color="auto"/>
              <w:right w:val="single" w:sz="4" w:space="0" w:color="auto"/>
            </w:tcBorders>
            <w:noWrap/>
            <w:vAlign w:val="bottom"/>
            <w:hideMark/>
          </w:tcPr>
          <w:p w14:paraId="0EFE6C3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029.9656 (g)</w:t>
            </w:r>
          </w:p>
        </w:tc>
        <w:tc>
          <w:tcPr>
            <w:tcW w:w="646" w:type="dxa"/>
            <w:tcBorders>
              <w:top w:val="nil"/>
              <w:left w:val="nil"/>
              <w:bottom w:val="single" w:sz="4" w:space="0" w:color="auto"/>
              <w:right w:val="single" w:sz="4" w:space="0" w:color="auto"/>
            </w:tcBorders>
            <w:noWrap/>
            <w:vAlign w:val="bottom"/>
            <w:hideMark/>
          </w:tcPr>
          <w:p w14:paraId="518A229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N47° 16' 37.90"E</w:t>
            </w:r>
          </w:p>
        </w:tc>
        <w:tc>
          <w:tcPr>
            <w:tcW w:w="646" w:type="dxa"/>
            <w:tcBorders>
              <w:top w:val="nil"/>
              <w:left w:val="nil"/>
              <w:bottom w:val="single" w:sz="4" w:space="0" w:color="auto"/>
              <w:right w:val="single" w:sz="4" w:space="0" w:color="auto"/>
            </w:tcBorders>
            <w:noWrap/>
            <w:vAlign w:val="bottom"/>
            <w:hideMark/>
          </w:tcPr>
          <w:p w14:paraId="3B5DFC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N77° 14' 34.13"E</w:t>
            </w:r>
          </w:p>
        </w:tc>
        <w:tc>
          <w:tcPr>
            <w:tcW w:w="516" w:type="dxa"/>
            <w:tcBorders>
              <w:top w:val="nil"/>
              <w:left w:val="nil"/>
              <w:bottom w:val="single" w:sz="4" w:space="0" w:color="auto"/>
              <w:right w:val="single" w:sz="4" w:space="0" w:color="auto"/>
            </w:tcBorders>
            <w:noWrap/>
            <w:vAlign w:val="bottom"/>
            <w:hideMark/>
          </w:tcPr>
          <w:p w14:paraId="1FBD1C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5.308m</w:t>
            </w:r>
          </w:p>
        </w:tc>
        <w:tc>
          <w:tcPr>
            <w:tcW w:w="646" w:type="dxa"/>
            <w:tcBorders>
              <w:top w:val="nil"/>
              <w:left w:val="nil"/>
              <w:bottom w:val="single" w:sz="4" w:space="0" w:color="auto"/>
              <w:right w:val="single" w:sz="4" w:space="0" w:color="auto"/>
            </w:tcBorders>
            <w:noWrap/>
            <w:vAlign w:val="bottom"/>
            <w:hideMark/>
          </w:tcPr>
          <w:p w14:paraId="350A15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N62° 15' 36.01"E</w:t>
            </w:r>
          </w:p>
        </w:tc>
        <w:tc>
          <w:tcPr>
            <w:tcW w:w="429" w:type="dxa"/>
            <w:tcBorders>
              <w:top w:val="nil"/>
              <w:left w:val="nil"/>
              <w:bottom w:val="single" w:sz="4" w:space="0" w:color="auto"/>
              <w:right w:val="single" w:sz="4" w:space="0" w:color="auto"/>
            </w:tcBorders>
            <w:noWrap/>
            <w:vAlign w:val="bottom"/>
            <w:hideMark/>
          </w:tcPr>
          <w:p w14:paraId="5EF7AF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0.349</w:t>
            </w:r>
          </w:p>
        </w:tc>
        <w:tc>
          <w:tcPr>
            <w:tcW w:w="542" w:type="dxa"/>
            <w:tcBorders>
              <w:top w:val="nil"/>
              <w:left w:val="nil"/>
              <w:bottom w:val="single" w:sz="4" w:space="0" w:color="auto"/>
              <w:right w:val="single" w:sz="4" w:space="0" w:color="auto"/>
            </w:tcBorders>
            <w:noWrap/>
            <w:vAlign w:val="bottom"/>
            <w:hideMark/>
          </w:tcPr>
          <w:p w14:paraId="5F2657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2.748m</w:t>
            </w:r>
          </w:p>
        </w:tc>
        <w:tc>
          <w:tcPr>
            <w:tcW w:w="516" w:type="dxa"/>
            <w:tcBorders>
              <w:top w:val="nil"/>
              <w:left w:val="nil"/>
              <w:bottom w:val="single" w:sz="4" w:space="0" w:color="auto"/>
              <w:right w:val="single" w:sz="4" w:space="0" w:color="auto"/>
            </w:tcBorders>
            <w:noWrap/>
            <w:vAlign w:val="bottom"/>
            <w:hideMark/>
          </w:tcPr>
          <w:p w14:paraId="5CEAEE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0.361m</w:t>
            </w:r>
          </w:p>
        </w:tc>
        <w:tc>
          <w:tcPr>
            <w:tcW w:w="540" w:type="dxa"/>
            <w:tcBorders>
              <w:top w:val="nil"/>
              <w:left w:val="nil"/>
              <w:bottom w:val="single" w:sz="4" w:space="0" w:color="auto"/>
              <w:right w:val="single" w:sz="4" w:space="0" w:color="auto"/>
            </w:tcBorders>
            <w:noWrap/>
            <w:vAlign w:val="bottom"/>
            <w:hideMark/>
          </w:tcPr>
          <w:p w14:paraId="3BCE80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150.0344 (g)</w:t>
            </w:r>
          </w:p>
        </w:tc>
        <w:tc>
          <w:tcPr>
            <w:tcW w:w="680" w:type="dxa"/>
            <w:tcBorders>
              <w:top w:val="nil"/>
              <w:left w:val="nil"/>
              <w:bottom w:val="single" w:sz="4" w:space="0" w:color="auto"/>
              <w:right w:val="single" w:sz="4" w:space="0" w:color="auto"/>
            </w:tcBorders>
            <w:noWrap/>
            <w:vAlign w:val="bottom"/>
            <w:hideMark/>
          </w:tcPr>
          <w:p w14:paraId="7C2749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0+689.691m</w:t>
            </w:r>
          </w:p>
        </w:tc>
      </w:tr>
      <w:tr w:rsidR="009A72C7" w:rsidRPr="00DA13B5" w14:paraId="1AD924B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46ECA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37</w:t>
            </w:r>
          </w:p>
        </w:tc>
        <w:tc>
          <w:tcPr>
            <w:tcW w:w="561" w:type="dxa"/>
            <w:tcBorders>
              <w:top w:val="nil"/>
              <w:left w:val="nil"/>
              <w:bottom w:val="single" w:sz="4" w:space="0" w:color="auto"/>
              <w:right w:val="single" w:sz="4" w:space="0" w:color="auto"/>
            </w:tcBorders>
            <w:noWrap/>
            <w:vAlign w:val="bottom"/>
            <w:hideMark/>
          </w:tcPr>
          <w:p w14:paraId="096A32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1F072C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407036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BF32F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19.498m</w:t>
            </w:r>
          </w:p>
        </w:tc>
        <w:tc>
          <w:tcPr>
            <w:tcW w:w="646" w:type="dxa"/>
            <w:tcBorders>
              <w:top w:val="nil"/>
              <w:left w:val="nil"/>
              <w:bottom w:val="single" w:sz="4" w:space="0" w:color="auto"/>
              <w:right w:val="single" w:sz="4" w:space="0" w:color="auto"/>
            </w:tcBorders>
            <w:noWrap/>
            <w:vAlign w:val="bottom"/>
            <w:hideMark/>
          </w:tcPr>
          <w:p w14:paraId="2B775F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N77° 14' 34.13"E</w:t>
            </w:r>
          </w:p>
        </w:tc>
        <w:tc>
          <w:tcPr>
            <w:tcW w:w="680" w:type="dxa"/>
            <w:tcBorders>
              <w:top w:val="nil"/>
              <w:left w:val="nil"/>
              <w:bottom w:val="single" w:sz="4" w:space="0" w:color="auto"/>
              <w:right w:val="single" w:sz="4" w:space="0" w:color="auto"/>
            </w:tcBorders>
            <w:noWrap/>
            <w:vAlign w:val="bottom"/>
            <w:hideMark/>
          </w:tcPr>
          <w:p w14:paraId="1DA6D2A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0+692.313m</w:t>
            </w:r>
          </w:p>
        </w:tc>
        <w:tc>
          <w:tcPr>
            <w:tcW w:w="680" w:type="dxa"/>
            <w:tcBorders>
              <w:top w:val="nil"/>
              <w:left w:val="nil"/>
              <w:bottom w:val="single" w:sz="4" w:space="0" w:color="auto"/>
              <w:right w:val="single" w:sz="4" w:space="0" w:color="auto"/>
            </w:tcBorders>
            <w:noWrap/>
            <w:vAlign w:val="bottom"/>
            <w:hideMark/>
          </w:tcPr>
          <w:p w14:paraId="23ECDB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0+711.811m</w:t>
            </w:r>
          </w:p>
        </w:tc>
        <w:tc>
          <w:tcPr>
            <w:tcW w:w="465" w:type="dxa"/>
            <w:tcBorders>
              <w:top w:val="nil"/>
              <w:left w:val="nil"/>
              <w:bottom w:val="single" w:sz="4" w:space="0" w:color="auto"/>
              <w:right w:val="single" w:sz="4" w:space="0" w:color="auto"/>
            </w:tcBorders>
            <w:noWrap/>
            <w:vAlign w:val="bottom"/>
            <w:hideMark/>
          </w:tcPr>
          <w:p w14:paraId="50A75D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FC214E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13A8FEA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53EBF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34B92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5423B7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8EFEA9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707A30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B07481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5166A6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A1422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18B76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E5EED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6012145A"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7622EB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38</w:t>
            </w:r>
          </w:p>
        </w:tc>
        <w:tc>
          <w:tcPr>
            <w:tcW w:w="561" w:type="dxa"/>
            <w:tcBorders>
              <w:top w:val="nil"/>
              <w:left w:val="nil"/>
              <w:bottom w:val="single" w:sz="4" w:space="0" w:color="auto"/>
              <w:right w:val="single" w:sz="4" w:space="0" w:color="auto"/>
            </w:tcBorders>
            <w:noWrap/>
            <w:vAlign w:val="bottom"/>
            <w:hideMark/>
          </w:tcPr>
          <w:p w14:paraId="2CA6D8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BC0B93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B8D68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5AFDAF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1.932m</w:t>
            </w:r>
          </w:p>
        </w:tc>
        <w:tc>
          <w:tcPr>
            <w:tcW w:w="646" w:type="dxa"/>
            <w:tcBorders>
              <w:top w:val="nil"/>
              <w:left w:val="nil"/>
              <w:bottom w:val="single" w:sz="4" w:space="0" w:color="auto"/>
              <w:right w:val="single" w:sz="4" w:space="0" w:color="auto"/>
            </w:tcBorders>
            <w:noWrap/>
            <w:vAlign w:val="bottom"/>
            <w:hideMark/>
          </w:tcPr>
          <w:p w14:paraId="514080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2842CC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0+711.811m</w:t>
            </w:r>
          </w:p>
        </w:tc>
        <w:tc>
          <w:tcPr>
            <w:tcW w:w="680" w:type="dxa"/>
            <w:tcBorders>
              <w:top w:val="nil"/>
              <w:left w:val="nil"/>
              <w:bottom w:val="single" w:sz="4" w:space="0" w:color="auto"/>
              <w:right w:val="single" w:sz="4" w:space="0" w:color="auto"/>
            </w:tcBorders>
            <w:noWrap/>
            <w:vAlign w:val="bottom"/>
            <w:hideMark/>
          </w:tcPr>
          <w:p w14:paraId="13B6A3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0+713.743m</w:t>
            </w:r>
          </w:p>
        </w:tc>
        <w:tc>
          <w:tcPr>
            <w:tcW w:w="465" w:type="dxa"/>
            <w:tcBorders>
              <w:top w:val="nil"/>
              <w:left w:val="nil"/>
              <w:bottom w:val="single" w:sz="4" w:space="0" w:color="auto"/>
              <w:right w:val="single" w:sz="4" w:space="0" w:color="auto"/>
            </w:tcBorders>
            <w:noWrap/>
            <w:vAlign w:val="bottom"/>
            <w:hideMark/>
          </w:tcPr>
          <w:p w14:paraId="60B9196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381015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10.267m</w:t>
            </w:r>
          </w:p>
        </w:tc>
        <w:tc>
          <w:tcPr>
            <w:tcW w:w="552" w:type="dxa"/>
            <w:tcBorders>
              <w:top w:val="nil"/>
              <w:left w:val="nil"/>
              <w:bottom w:val="single" w:sz="4" w:space="0" w:color="auto"/>
              <w:right w:val="single" w:sz="4" w:space="0" w:color="auto"/>
            </w:tcBorders>
            <w:noWrap/>
            <w:vAlign w:val="bottom"/>
            <w:hideMark/>
          </w:tcPr>
          <w:p w14:paraId="5C2138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167.4239 (g)</w:t>
            </w:r>
          </w:p>
        </w:tc>
        <w:tc>
          <w:tcPr>
            <w:tcW w:w="637" w:type="dxa"/>
            <w:tcBorders>
              <w:top w:val="nil"/>
              <w:left w:val="nil"/>
              <w:bottom w:val="single" w:sz="4" w:space="0" w:color="auto"/>
              <w:right w:val="single" w:sz="4" w:space="0" w:color="auto"/>
            </w:tcBorders>
            <w:noWrap/>
            <w:vAlign w:val="bottom"/>
            <w:hideMark/>
          </w:tcPr>
          <w:p w14:paraId="01894C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010.7797 (g)</w:t>
            </w:r>
          </w:p>
        </w:tc>
        <w:tc>
          <w:tcPr>
            <w:tcW w:w="646" w:type="dxa"/>
            <w:tcBorders>
              <w:top w:val="nil"/>
              <w:left w:val="nil"/>
              <w:bottom w:val="single" w:sz="4" w:space="0" w:color="auto"/>
              <w:right w:val="single" w:sz="4" w:space="0" w:color="auto"/>
            </w:tcBorders>
            <w:noWrap/>
            <w:vAlign w:val="bottom"/>
            <w:hideMark/>
          </w:tcPr>
          <w:p w14:paraId="0B45AE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N77° 14' 34.13"E</w:t>
            </w:r>
          </w:p>
        </w:tc>
        <w:tc>
          <w:tcPr>
            <w:tcW w:w="646" w:type="dxa"/>
            <w:tcBorders>
              <w:top w:val="nil"/>
              <w:left w:val="nil"/>
              <w:bottom w:val="single" w:sz="4" w:space="0" w:color="auto"/>
              <w:right w:val="single" w:sz="4" w:space="0" w:color="auto"/>
            </w:tcBorders>
            <w:noWrap/>
            <w:vAlign w:val="bottom"/>
            <w:hideMark/>
          </w:tcPr>
          <w:p w14:paraId="0B504A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N66° 27' 47.23"E</w:t>
            </w:r>
          </w:p>
        </w:tc>
        <w:tc>
          <w:tcPr>
            <w:tcW w:w="516" w:type="dxa"/>
            <w:tcBorders>
              <w:top w:val="nil"/>
              <w:left w:val="nil"/>
              <w:bottom w:val="single" w:sz="4" w:space="0" w:color="auto"/>
              <w:right w:val="single" w:sz="4" w:space="0" w:color="auto"/>
            </w:tcBorders>
            <w:noWrap/>
            <w:vAlign w:val="bottom"/>
            <w:hideMark/>
          </w:tcPr>
          <w:p w14:paraId="225101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1.929m</w:t>
            </w:r>
          </w:p>
        </w:tc>
        <w:tc>
          <w:tcPr>
            <w:tcW w:w="646" w:type="dxa"/>
            <w:tcBorders>
              <w:top w:val="nil"/>
              <w:left w:val="nil"/>
              <w:bottom w:val="single" w:sz="4" w:space="0" w:color="auto"/>
              <w:right w:val="single" w:sz="4" w:space="0" w:color="auto"/>
            </w:tcBorders>
            <w:noWrap/>
            <w:vAlign w:val="bottom"/>
            <w:hideMark/>
          </w:tcPr>
          <w:p w14:paraId="18A3437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N71° 51' 10.68"E</w:t>
            </w:r>
          </w:p>
        </w:tc>
        <w:tc>
          <w:tcPr>
            <w:tcW w:w="429" w:type="dxa"/>
            <w:tcBorders>
              <w:top w:val="nil"/>
              <w:left w:val="nil"/>
              <w:bottom w:val="single" w:sz="4" w:space="0" w:color="auto"/>
              <w:right w:val="single" w:sz="4" w:space="0" w:color="auto"/>
            </w:tcBorders>
            <w:noWrap/>
            <w:vAlign w:val="bottom"/>
            <w:hideMark/>
          </w:tcPr>
          <w:p w14:paraId="4A60946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0.045</w:t>
            </w:r>
          </w:p>
        </w:tc>
        <w:tc>
          <w:tcPr>
            <w:tcW w:w="542" w:type="dxa"/>
            <w:tcBorders>
              <w:top w:val="nil"/>
              <w:left w:val="nil"/>
              <w:bottom w:val="single" w:sz="4" w:space="0" w:color="auto"/>
              <w:right w:val="single" w:sz="4" w:space="0" w:color="auto"/>
            </w:tcBorders>
            <w:noWrap/>
            <w:vAlign w:val="bottom"/>
            <w:hideMark/>
          </w:tcPr>
          <w:p w14:paraId="7629CC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0.969m</w:t>
            </w:r>
          </w:p>
        </w:tc>
        <w:tc>
          <w:tcPr>
            <w:tcW w:w="516" w:type="dxa"/>
            <w:tcBorders>
              <w:top w:val="nil"/>
              <w:left w:val="nil"/>
              <w:bottom w:val="single" w:sz="4" w:space="0" w:color="auto"/>
              <w:right w:val="single" w:sz="4" w:space="0" w:color="auto"/>
            </w:tcBorders>
            <w:noWrap/>
            <w:vAlign w:val="bottom"/>
            <w:hideMark/>
          </w:tcPr>
          <w:p w14:paraId="3C994E4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0.046m</w:t>
            </w:r>
          </w:p>
        </w:tc>
        <w:tc>
          <w:tcPr>
            <w:tcW w:w="540" w:type="dxa"/>
            <w:tcBorders>
              <w:top w:val="nil"/>
              <w:left w:val="nil"/>
              <w:bottom w:val="single" w:sz="4" w:space="0" w:color="auto"/>
              <w:right w:val="single" w:sz="4" w:space="0" w:color="auto"/>
            </w:tcBorders>
            <w:noWrap/>
            <w:vAlign w:val="bottom"/>
            <w:hideMark/>
          </w:tcPr>
          <w:p w14:paraId="605D13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169.2203 (g)</w:t>
            </w:r>
          </w:p>
        </w:tc>
        <w:tc>
          <w:tcPr>
            <w:tcW w:w="680" w:type="dxa"/>
            <w:tcBorders>
              <w:top w:val="nil"/>
              <w:left w:val="nil"/>
              <w:bottom w:val="single" w:sz="4" w:space="0" w:color="auto"/>
              <w:right w:val="single" w:sz="4" w:space="0" w:color="auto"/>
            </w:tcBorders>
            <w:noWrap/>
            <w:vAlign w:val="bottom"/>
            <w:hideMark/>
          </w:tcPr>
          <w:p w14:paraId="6DB551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0+712.780m</w:t>
            </w:r>
          </w:p>
        </w:tc>
      </w:tr>
      <w:tr w:rsidR="009A72C7" w:rsidRPr="00DA13B5" w14:paraId="2DE7C36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0A399C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39</w:t>
            </w:r>
          </w:p>
        </w:tc>
        <w:tc>
          <w:tcPr>
            <w:tcW w:w="561" w:type="dxa"/>
            <w:tcBorders>
              <w:top w:val="nil"/>
              <w:left w:val="nil"/>
              <w:bottom w:val="single" w:sz="4" w:space="0" w:color="auto"/>
              <w:right w:val="single" w:sz="4" w:space="0" w:color="auto"/>
            </w:tcBorders>
            <w:noWrap/>
            <w:vAlign w:val="bottom"/>
            <w:hideMark/>
          </w:tcPr>
          <w:p w14:paraId="0F4F8C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40A26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546A2E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873C4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18.356m</w:t>
            </w:r>
          </w:p>
        </w:tc>
        <w:tc>
          <w:tcPr>
            <w:tcW w:w="646" w:type="dxa"/>
            <w:tcBorders>
              <w:top w:val="nil"/>
              <w:left w:val="nil"/>
              <w:bottom w:val="single" w:sz="4" w:space="0" w:color="auto"/>
              <w:right w:val="single" w:sz="4" w:space="0" w:color="auto"/>
            </w:tcBorders>
            <w:noWrap/>
            <w:vAlign w:val="bottom"/>
            <w:hideMark/>
          </w:tcPr>
          <w:p w14:paraId="5C46C1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N66° 27' 47.23"E</w:t>
            </w:r>
          </w:p>
        </w:tc>
        <w:tc>
          <w:tcPr>
            <w:tcW w:w="680" w:type="dxa"/>
            <w:tcBorders>
              <w:top w:val="nil"/>
              <w:left w:val="nil"/>
              <w:bottom w:val="single" w:sz="4" w:space="0" w:color="auto"/>
              <w:right w:val="single" w:sz="4" w:space="0" w:color="auto"/>
            </w:tcBorders>
            <w:noWrap/>
            <w:vAlign w:val="bottom"/>
            <w:hideMark/>
          </w:tcPr>
          <w:p w14:paraId="218800D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0+713.743m</w:t>
            </w:r>
          </w:p>
        </w:tc>
        <w:tc>
          <w:tcPr>
            <w:tcW w:w="680" w:type="dxa"/>
            <w:tcBorders>
              <w:top w:val="nil"/>
              <w:left w:val="nil"/>
              <w:bottom w:val="single" w:sz="4" w:space="0" w:color="auto"/>
              <w:right w:val="single" w:sz="4" w:space="0" w:color="auto"/>
            </w:tcBorders>
            <w:noWrap/>
            <w:vAlign w:val="bottom"/>
            <w:hideMark/>
          </w:tcPr>
          <w:p w14:paraId="799441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0+732.099m</w:t>
            </w:r>
          </w:p>
        </w:tc>
        <w:tc>
          <w:tcPr>
            <w:tcW w:w="465" w:type="dxa"/>
            <w:tcBorders>
              <w:top w:val="nil"/>
              <w:left w:val="nil"/>
              <w:bottom w:val="single" w:sz="4" w:space="0" w:color="auto"/>
              <w:right w:val="single" w:sz="4" w:space="0" w:color="auto"/>
            </w:tcBorders>
            <w:noWrap/>
            <w:vAlign w:val="bottom"/>
            <w:hideMark/>
          </w:tcPr>
          <w:p w14:paraId="479BAA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9EDBE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70AF309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0BE703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8884EF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04B49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34EBA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E4400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51E64D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0B387A8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0C0472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3B76AE6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30CD2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716FD45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F3FB2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40</w:t>
            </w:r>
          </w:p>
        </w:tc>
        <w:tc>
          <w:tcPr>
            <w:tcW w:w="561" w:type="dxa"/>
            <w:tcBorders>
              <w:top w:val="nil"/>
              <w:left w:val="nil"/>
              <w:bottom w:val="single" w:sz="4" w:space="0" w:color="auto"/>
              <w:right w:val="single" w:sz="4" w:space="0" w:color="auto"/>
            </w:tcBorders>
            <w:noWrap/>
            <w:vAlign w:val="bottom"/>
            <w:hideMark/>
          </w:tcPr>
          <w:p w14:paraId="39A6938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06B83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79630E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37DE9F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16.081m</w:t>
            </w:r>
          </w:p>
        </w:tc>
        <w:tc>
          <w:tcPr>
            <w:tcW w:w="646" w:type="dxa"/>
            <w:tcBorders>
              <w:top w:val="nil"/>
              <w:left w:val="nil"/>
              <w:bottom w:val="single" w:sz="4" w:space="0" w:color="auto"/>
              <w:right w:val="single" w:sz="4" w:space="0" w:color="auto"/>
            </w:tcBorders>
            <w:noWrap/>
            <w:vAlign w:val="bottom"/>
            <w:hideMark/>
          </w:tcPr>
          <w:p w14:paraId="7297EB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94395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0+732.099m</w:t>
            </w:r>
          </w:p>
        </w:tc>
        <w:tc>
          <w:tcPr>
            <w:tcW w:w="680" w:type="dxa"/>
            <w:tcBorders>
              <w:top w:val="nil"/>
              <w:left w:val="nil"/>
              <w:bottom w:val="single" w:sz="4" w:space="0" w:color="auto"/>
              <w:right w:val="single" w:sz="4" w:space="0" w:color="auto"/>
            </w:tcBorders>
            <w:noWrap/>
            <w:vAlign w:val="bottom"/>
            <w:hideMark/>
          </w:tcPr>
          <w:p w14:paraId="40D2FE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0+748.180m</w:t>
            </w:r>
          </w:p>
        </w:tc>
        <w:tc>
          <w:tcPr>
            <w:tcW w:w="465" w:type="dxa"/>
            <w:tcBorders>
              <w:top w:val="nil"/>
              <w:left w:val="nil"/>
              <w:bottom w:val="single" w:sz="4" w:space="0" w:color="auto"/>
              <w:right w:val="single" w:sz="4" w:space="0" w:color="auto"/>
            </w:tcBorders>
            <w:noWrap/>
            <w:vAlign w:val="bottom"/>
            <w:hideMark/>
          </w:tcPr>
          <w:p w14:paraId="7982BAF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274CC6E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26.026m</w:t>
            </w:r>
          </w:p>
        </w:tc>
        <w:tc>
          <w:tcPr>
            <w:tcW w:w="552" w:type="dxa"/>
            <w:tcBorders>
              <w:top w:val="nil"/>
              <w:left w:val="nil"/>
              <w:bottom w:val="single" w:sz="4" w:space="0" w:color="auto"/>
              <w:right w:val="single" w:sz="4" w:space="0" w:color="auto"/>
            </w:tcBorders>
            <w:noWrap/>
            <w:vAlign w:val="bottom"/>
            <w:hideMark/>
          </w:tcPr>
          <w:p w14:paraId="4776F53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066.0445 (g)</w:t>
            </w:r>
          </w:p>
        </w:tc>
        <w:tc>
          <w:tcPr>
            <w:tcW w:w="637" w:type="dxa"/>
            <w:tcBorders>
              <w:top w:val="nil"/>
              <w:left w:val="nil"/>
              <w:bottom w:val="single" w:sz="4" w:space="0" w:color="auto"/>
              <w:right w:val="single" w:sz="4" w:space="0" w:color="auto"/>
            </w:tcBorders>
            <w:noWrap/>
            <w:vAlign w:val="bottom"/>
            <w:hideMark/>
          </w:tcPr>
          <w:p w14:paraId="39AA17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035.4024 (g)</w:t>
            </w:r>
          </w:p>
        </w:tc>
        <w:tc>
          <w:tcPr>
            <w:tcW w:w="646" w:type="dxa"/>
            <w:tcBorders>
              <w:top w:val="nil"/>
              <w:left w:val="nil"/>
              <w:bottom w:val="single" w:sz="4" w:space="0" w:color="auto"/>
              <w:right w:val="single" w:sz="4" w:space="0" w:color="auto"/>
            </w:tcBorders>
            <w:noWrap/>
            <w:vAlign w:val="bottom"/>
            <w:hideMark/>
          </w:tcPr>
          <w:p w14:paraId="4D50646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N66° 27' 47.23"E</w:t>
            </w:r>
          </w:p>
        </w:tc>
        <w:tc>
          <w:tcPr>
            <w:tcW w:w="646" w:type="dxa"/>
            <w:tcBorders>
              <w:top w:val="nil"/>
              <w:left w:val="nil"/>
              <w:bottom w:val="single" w:sz="4" w:space="0" w:color="auto"/>
              <w:right w:val="single" w:sz="4" w:space="0" w:color="auto"/>
            </w:tcBorders>
            <w:noWrap/>
            <w:vAlign w:val="bottom"/>
            <w:hideMark/>
          </w:tcPr>
          <w:p w14:paraId="202937D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S78° 08' 04.12"E</w:t>
            </w:r>
          </w:p>
        </w:tc>
        <w:tc>
          <w:tcPr>
            <w:tcW w:w="516" w:type="dxa"/>
            <w:tcBorders>
              <w:top w:val="nil"/>
              <w:left w:val="nil"/>
              <w:bottom w:val="single" w:sz="4" w:space="0" w:color="auto"/>
              <w:right w:val="single" w:sz="4" w:space="0" w:color="auto"/>
            </w:tcBorders>
            <w:noWrap/>
            <w:vAlign w:val="bottom"/>
            <w:hideMark/>
          </w:tcPr>
          <w:p w14:paraId="684FD3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15.827m</w:t>
            </w:r>
          </w:p>
        </w:tc>
        <w:tc>
          <w:tcPr>
            <w:tcW w:w="646" w:type="dxa"/>
            <w:tcBorders>
              <w:top w:val="nil"/>
              <w:left w:val="nil"/>
              <w:bottom w:val="single" w:sz="4" w:space="0" w:color="auto"/>
              <w:right w:val="single" w:sz="4" w:space="0" w:color="auto"/>
            </w:tcBorders>
            <w:noWrap/>
            <w:vAlign w:val="bottom"/>
            <w:hideMark/>
          </w:tcPr>
          <w:p w14:paraId="597F14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N84° 09' 51.56"E</w:t>
            </w:r>
          </w:p>
        </w:tc>
        <w:tc>
          <w:tcPr>
            <w:tcW w:w="429" w:type="dxa"/>
            <w:tcBorders>
              <w:top w:val="nil"/>
              <w:left w:val="nil"/>
              <w:bottom w:val="single" w:sz="4" w:space="0" w:color="auto"/>
              <w:right w:val="single" w:sz="4" w:space="0" w:color="auto"/>
            </w:tcBorders>
            <w:noWrap/>
            <w:vAlign w:val="bottom"/>
            <w:hideMark/>
          </w:tcPr>
          <w:p w14:paraId="7B34303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1.232</w:t>
            </w:r>
          </w:p>
        </w:tc>
        <w:tc>
          <w:tcPr>
            <w:tcW w:w="542" w:type="dxa"/>
            <w:tcBorders>
              <w:top w:val="nil"/>
              <w:left w:val="nil"/>
              <w:bottom w:val="single" w:sz="4" w:space="0" w:color="auto"/>
              <w:right w:val="single" w:sz="4" w:space="0" w:color="auto"/>
            </w:tcBorders>
            <w:noWrap/>
            <w:vAlign w:val="bottom"/>
            <w:hideMark/>
          </w:tcPr>
          <w:p w14:paraId="1C29D1D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8.307m</w:t>
            </w:r>
          </w:p>
        </w:tc>
        <w:tc>
          <w:tcPr>
            <w:tcW w:w="516" w:type="dxa"/>
            <w:tcBorders>
              <w:top w:val="nil"/>
              <w:left w:val="nil"/>
              <w:bottom w:val="single" w:sz="4" w:space="0" w:color="auto"/>
              <w:right w:val="single" w:sz="4" w:space="0" w:color="auto"/>
            </w:tcBorders>
            <w:noWrap/>
            <w:vAlign w:val="bottom"/>
            <w:hideMark/>
          </w:tcPr>
          <w:p w14:paraId="0B632F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1.293m</w:t>
            </w:r>
          </w:p>
        </w:tc>
        <w:tc>
          <w:tcPr>
            <w:tcW w:w="540" w:type="dxa"/>
            <w:tcBorders>
              <w:top w:val="nil"/>
              <w:left w:val="nil"/>
              <w:bottom w:val="single" w:sz="4" w:space="0" w:color="auto"/>
              <w:right w:val="single" w:sz="4" w:space="0" w:color="auto"/>
            </w:tcBorders>
            <w:noWrap/>
            <w:vAlign w:val="bottom"/>
            <w:hideMark/>
          </w:tcPr>
          <w:p w14:paraId="771842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144.5976 (g)</w:t>
            </w:r>
          </w:p>
        </w:tc>
        <w:tc>
          <w:tcPr>
            <w:tcW w:w="680" w:type="dxa"/>
            <w:tcBorders>
              <w:top w:val="nil"/>
              <w:left w:val="nil"/>
              <w:bottom w:val="single" w:sz="4" w:space="0" w:color="auto"/>
              <w:right w:val="single" w:sz="4" w:space="0" w:color="auto"/>
            </w:tcBorders>
            <w:noWrap/>
            <w:vAlign w:val="bottom"/>
            <w:hideMark/>
          </w:tcPr>
          <w:p w14:paraId="78ABC9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0+740.406m</w:t>
            </w:r>
          </w:p>
        </w:tc>
      </w:tr>
      <w:tr w:rsidR="009A72C7" w:rsidRPr="00DA13B5" w14:paraId="4917EEA9"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A31A55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41</w:t>
            </w:r>
          </w:p>
        </w:tc>
        <w:tc>
          <w:tcPr>
            <w:tcW w:w="561" w:type="dxa"/>
            <w:tcBorders>
              <w:top w:val="nil"/>
              <w:left w:val="nil"/>
              <w:bottom w:val="single" w:sz="4" w:space="0" w:color="auto"/>
              <w:right w:val="single" w:sz="4" w:space="0" w:color="auto"/>
            </w:tcBorders>
            <w:noWrap/>
            <w:vAlign w:val="bottom"/>
            <w:hideMark/>
          </w:tcPr>
          <w:p w14:paraId="0DA184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247E7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6B976D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B5145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28.813m</w:t>
            </w:r>
          </w:p>
        </w:tc>
        <w:tc>
          <w:tcPr>
            <w:tcW w:w="646" w:type="dxa"/>
            <w:tcBorders>
              <w:top w:val="nil"/>
              <w:left w:val="nil"/>
              <w:bottom w:val="single" w:sz="4" w:space="0" w:color="auto"/>
              <w:right w:val="single" w:sz="4" w:space="0" w:color="auto"/>
            </w:tcBorders>
            <w:noWrap/>
            <w:vAlign w:val="bottom"/>
            <w:hideMark/>
          </w:tcPr>
          <w:p w14:paraId="67E17D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S78° 08' 04.12"E</w:t>
            </w:r>
          </w:p>
        </w:tc>
        <w:tc>
          <w:tcPr>
            <w:tcW w:w="680" w:type="dxa"/>
            <w:tcBorders>
              <w:top w:val="nil"/>
              <w:left w:val="nil"/>
              <w:bottom w:val="single" w:sz="4" w:space="0" w:color="auto"/>
              <w:right w:val="single" w:sz="4" w:space="0" w:color="auto"/>
            </w:tcBorders>
            <w:noWrap/>
            <w:vAlign w:val="bottom"/>
            <w:hideMark/>
          </w:tcPr>
          <w:p w14:paraId="508A319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0+748.180m</w:t>
            </w:r>
          </w:p>
        </w:tc>
        <w:tc>
          <w:tcPr>
            <w:tcW w:w="680" w:type="dxa"/>
            <w:tcBorders>
              <w:top w:val="nil"/>
              <w:left w:val="nil"/>
              <w:bottom w:val="single" w:sz="4" w:space="0" w:color="auto"/>
              <w:right w:val="single" w:sz="4" w:space="0" w:color="auto"/>
            </w:tcBorders>
            <w:noWrap/>
            <w:vAlign w:val="bottom"/>
            <w:hideMark/>
          </w:tcPr>
          <w:p w14:paraId="609DE0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0+776.993m</w:t>
            </w:r>
          </w:p>
        </w:tc>
        <w:tc>
          <w:tcPr>
            <w:tcW w:w="465" w:type="dxa"/>
            <w:tcBorders>
              <w:top w:val="nil"/>
              <w:left w:val="nil"/>
              <w:bottom w:val="single" w:sz="4" w:space="0" w:color="auto"/>
              <w:right w:val="single" w:sz="4" w:space="0" w:color="auto"/>
            </w:tcBorders>
            <w:noWrap/>
            <w:vAlign w:val="bottom"/>
            <w:hideMark/>
          </w:tcPr>
          <w:p w14:paraId="23B0C2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4F106B0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3E68EE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7F0550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9E62A5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DF1E3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3A8043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FB57B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7050DE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98538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6C585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2AF98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56A46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46C21DD8"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62B98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42</w:t>
            </w:r>
          </w:p>
        </w:tc>
        <w:tc>
          <w:tcPr>
            <w:tcW w:w="561" w:type="dxa"/>
            <w:tcBorders>
              <w:top w:val="nil"/>
              <w:left w:val="nil"/>
              <w:bottom w:val="single" w:sz="4" w:space="0" w:color="auto"/>
              <w:right w:val="single" w:sz="4" w:space="0" w:color="auto"/>
            </w:tcBorders>
            <w:noWrap/>
            <w:vAlign w:val="bottom"/>
            <w:hideMark/>
          </w:tcPr>
          <w:p w14:paraId="418419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C152E9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3A891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4E481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0.394m</w:t>
            </w:r>
          </w:p>
        </w:tc>
        <w:tc>
          <w:tcPr>
            <w:tcW w:w="646" w:type="dxa"/>
            <w:tcBorders>
              <w:top w:val="nil"/>
              <w:left w:val="nil"/>
              <w:bottom w:val="single" w:sz="4" w:space="0" w:color="auto"/>
              <w:right w:val="single" w:sz="4" w:space="0" w:color="auto"/>
            </w:tcBorders>
            <w:noWrap/>
            <w:vAlign w:val="bottom"/>
            <w:hideMark/>
          </w:tcPr>
          <w:p w14:paraId="4D3982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2593A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0+776.993m</w:t>
            </w:r>
          </w:p>
        </w:tc>
        <w:tc>
          <w:tcPr>
            <w:tcW w:w="680" w:type="dxa"/>
            <w:tcBorders>
              <w:top w:val="nil"/>
              <w:left w:val="nil"/>
              <w:bottom w:val="single" w:sz="4" w:space="0" w:color="auto"/>
              <w:right w:val="single" w:sz="4" w:space="0" w:color="auto"/>
            </w:tcBorders>
            <w:noWrap/>
            <w:vAlign w:val="bottom"/>
            <w:hideMark/>
          </w:tcPr>
          <w:p w14:paraId="241E1A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0+777.387m</w:t>
            </w:r>
          </w:p>
        </w:tc>
        <w:tc>
          <w:tcPr>
            <w:tcW w:w="465" w:type="dxa"/>
            <w:tcBorders>
              <w:top w:val="nil"/>
              <w:left w:val="nil"/>
              <w:bottom w:val="single" w:sz="4" w:space="0" w:color="auto"/>
              <w:right w:val="single" w:sz="4" w:space="0" w:color="auto"/>
            </w:tcBorders>
            <w:noWrap/>
            <w:vAlign w:val="bottom"/>
            <w:hideMark/>
          </w:tcPr>
          <w:p w14:paraId="31EA7B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0B9F64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10.267m</w:t>
            </w:r>
          </w:p>
        </w:tc>
        <w:tc>
          <w:tcPr>
            <w:tcW w:w="552" w:type="dxa"/>
            <w:tcBorders>
              <w:top w:val="nil"/>
              <w:left w:val="nil"/>
              <w:bottom w:val="single" w:sz="4" w:space="0" w:color="auto"/>
              <w:right w:val="single" w:sz="4" w:space="0" w:color="auto"/>
            </w:tcBorders>
            <w:noWrap/>
            <w:vAlign w:val="bottom"/>
            <w:hideMark/>
          </w:tcPr>
          <w:p w14:paraId="7CDE217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167.4239 (g)</w:t>
            </w:r>
          </w:p>
        </w:tc>
        <w:tc>
          <w:tcPr>
            <w:tcW w:w="637" w:type="dxa"/>
            <w:tcBorders>
              <w:top w:val="nil"/>
              <w:left w:val="nil"/>
              <w:bottom w:val="single" w:sz="4" w:space="0" w:color="auto"/>
              <w:right w:val="single" w:sz="4" w:space="0" w:color="auto"/>
            </w:tcBorders>
            <w:noWrap/>
            <w:vAlign w:val="bottom"/>
            <w:hideMark/>
          </w:tcPr>
          <w:p w14:paraId="70B7A6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002.1991 (g)</w:t>
            </w:r>
          </w:p>
        </w:tc>
        <w:tc>
          <w:tcPr>
            <w:tcW w:w="646" w:type="dxa"/>
            <w:tcBorders>
              <w:top w:val="nil"/>
              <w:left w:val="nil"/>
              <w:bottom w:val="single" w:sz="4" w:space="0" w:color="auto"/>
              <w:right w:val="single" w:sz="4" w:space="0" w:color="auto"/>
            </w:tcBorders>
            <w:noWrap/>
            <w:vAlign w:val="bottom"/>
            <w:hideMark/>
          </w:tcPr>
          <w:p w14:paraId="50832F9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S78° 08' 04.12"E</w:t>
            </w:r>
          </w:p>
        </w:tc>
        <w:tc>
          <w:tcPr>
            <w:tcW w:w="646" w:type="dxa"/>
            <w:tcBorders>
              <w:top w:val="nil"/>
              <w:left w:val="nil"/>
              <w:bottom w:val="single" w:sz="4" w:space="0" w:color="auto"/>
              <w:right w:val="single" w:sz="4" w:space="0" w:color="auto"/>
            </w:tcBorders>
            <w:noWrap/>
            <w:vAlign w:val="bottom"/>
            <w:hideMark/>
          </w:tcPr>
          <w:p w14:paraId="53C68D5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S75° 56' 07.23"E</w:t>
            </w:r>
          </w:p>
        </w:tc>
        <w:tc>
          <w:tcPr>
            <w:tcW w:w="516" w:type="dxa"/>
            <w:tcBorders>
              <w:top w:val="nil"/>
              <w:left w:val="nil"/>
              <w:bottom w:val="single" w:sz="4" w:space="0" w:color="auto"/>
              <w:right w:val="single" w:sz="4" w:space="0" w:color="auto"/>
            </w:tcBorders>
            <w:noWrap/>
            <w:vAlign w:val="bottom"/>
            <w:hideMark/>
          </w:tcPr>
          <w:p w14:paraId="03297E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0.394m</w:t>
            </w:r>
          </w:p>
        </w:tc>
        <w:tc>
          <w:tcPr>
            <w:tcW w:w="646" w:type="dxa"/>
            <w:tcBorders>
              <w:top w:val="nil"/>
              <w:left w:val="nil"/>
              <w:bottom w:val="single" w:sz="4" w:space="0" w:color="auto"/>
              <w:right w:val="single" w:sz="4" w:space="0" w:color="auto"/>
            </w:tcBorders>
            <w:noWrap/>
            <w:vAlign w:val="bottom"/>
            <w:hideMark/>
          </w:tcPr>
          <w:p w14:paraId="69D68A9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S77° 02' 05.67"E</w:t>
            </w:r>
          </w:p>
        </w:tc>
        <w:tc>
          <w:tcPr>
            <w:tcW w:w="429" w:type="dxa"/>
            <w:tcBorders>
              <w:top w:val="nil"/>
              <w:left w:val="nil"/>
              <w:bottom w:val="single" w:sz="4" w:space="0" w:color="auto"/>
              <w:right w:val="single" w:sz="4" w:space="0" w:color="auto"/>
            </w:tcBorders>
            <w:noWrap/>
            <w:vAlign w:val="bottom"/>
            <w:hideMark/>
          </w:tcPr>
          <w:p w14:paraId="668F03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0.002</w:t>
            </w:r>
          </w:p>
        </w:tc>
        <w:tc>
          <w:tcPr>
            <w:tcW w:w="542" w:type="dxa"/>
            <w:tcBorders>
              <w:top w:val="nil"/>
              <w:left w:val="nil"/>
              <w:bottom w:val="single" w:sz="4" w:space="0" w:color="auto"/>
              <w:right w:val="single" w:sz="4" w:space="0" w:color="auto"/>
            </w:tcBorders>
            <w:noWrap/>
            <w:vAlign w:val="bottom"/>
            <w:hideMark/>
          </w:tcPr>
          <w:p w14:paraId="179629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0.197m</w:t>
            </w:r>
          </w:p>
        </w:tc>
        <w:tc>
          <w:tcPr>
            <w:tcW w:w="516" w:type="dxa"/>
            <w:tcBorders>
              <w:top w:val="nil"/>
              <w:left w:val="nil"/>
              <w:bottom w:val="single" w:sz="4" w:space="0" w:color="auto"/>
              <w:right w:val="single" w:sz="4" w:space="0" w:color="auto"/>
            </w:tcBorders>
            <w:noWrap/>
            <w:vAlign w:val="bottom"/>
            <w:hideMark/>
          </w:tcPr>
          <w:p w14:paraId="76B10F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0.002m</w:t>
            </w:r>
          </w:p>
        </w:tc>
        <w:tc>
          <w:tcPr>
            <w:tcW w:w="540" w:type="dxa"/>
            <w:tcBorders>
              <w:top w:val="nil"/>
              <w:left w:val="nil"/>
              <w:bottom w:val="single" w:sz="4" w:space="0" w:color="auto"/>
              <w:right w:val="single" w:sz="4" w:space="0" w:color="auto"/>
            </w:tcBorders>
            <w:noWrap/>
            <w:vAlign w:val="bottom"/>
            <w:hideMark/>
          </w:tcPr>
          <w:p w14:paraId="01BA8A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177.8009 (g)</w:t>
            </w:r>
          </w:p>
        </w:tc>
        <w:tc>
          <w:tcPr>
            <w:tcW w:w="680" w:type="dxa"/>
            <w:tcBorders>
              <w:top w:val="nil"/>
              <w:left w:val="nil"/>
              <w:bottom w:val="single" w:sz="4" w:space="0" w:color="auto"/>
              <w:right w:val="single" w:sz="4" w:space="0" w:color="auto"/>
            </w:tcBorders>
            <w:noWrap/>
            <w:vAlign w:val="bottom"/>
            <w:hideMark/>
          </w:tcPr>
          <w:p w14:paraId="6C4FA6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0+777.190m</w:t>
            </w:r>
          </w:p>
        </w:tc>
      </w:tr>
      <w:tr w:rsidR="009A72C7" w:rsidRPr="00DA13B5" w14:paraId="20A1FD4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FFFCE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43</w:t>
            </w:r>
          </w:p>
        </w:tc>
        <w:tc>
          <w:tcPr>
            <w:tcW w:w="561" w:type="dxa"/>
            <w:tcBorders>
              <w:top w:val="nil"/>
              <w:left w:val="nil"/>
              <w:bottom w:val="single" w:sz="4" w:space="0" w:color="auto"/>
              <w:right w:val="single" w:sz="4" w:space="0" w:color="auto"/>
            </w:tcBorders>
            <w:noWrap/>
            <w:vAlign w:val="bottom"/>
            <w:hideMark/>
          </w:tcPr>
          <w:p w14:paraId="33906F6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DFBFC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4716ED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55B25D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26.751m</w:t>
            </w:r>
          </w:p>
        </w:tc>
        <w:tc>
          <w:tcPr>
            <w:tcW w:w="646" w:type="dxa"/>
            <w:tcBorders>
              <w:top w:val="nil"/>
              <w:left w:val="nil"/>
              <w:bottom w:val="single" w:sz="4" w:space="0" w:color="auto"/>
              <w:right w:val="single" w:sz="4" w:space="0" w:color="auto"/>
            </w:tcBorders>
            <w:noWrap/>
            <w:vAlign w:val="bottom"/>
            <w:hideMark/>
          </w:tcPr>
          <w:p w14:paraId="36B2931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S75° 56' 07.23"E</w:t>
            </w:r>
          </w:p>
        </w:tc>
        <w:tc>
          <w:tcPr>
            <w:tcW w:w="680" w:type="dxa"/>
            <w:tcBorders>
              <w:top w:val="nil"/>
              <w:left w:val="nil"/>
              <w:bottom w:val="single" w:sz="4" w:space="0" w:color="auto"/>
              <w:right w:val="single" w:sz="4" w:space="0" w:color="auto"/>
            </w:tcBorders>
            <w:noWrap/>
            <w:vAlign w:val="bottom"/>
            <w:hideMark/>
          </w:tcPr>
          <w:p w14:paraId="7BC1A8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0+777.387m</w:t>
            </w:r>
          </w:p>
        </w:tc>
        <w:tc>
          <w:tcPr>
            <w:tcW w:w="680" w:type="dxa"/>
            <w:tcBorders>
              <w:top w:val="nil"/>
              <w:left w:val="nil"/>
              <w:bottom w:val="single" w:sz="4" w:space="0" w:color="auto"/>
              <w:right w:val="single" w:sz="4" w:space="0" w:color="auto"/>
            </w:tcBorders>
            <w:noWrap/>
            <w:vAlign w:val="bottom"/>
            <w:hideMark/>
          </w:tcPr>
          <w:p w14:paraId="4F71E8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0+804.138m</w:t>
            </w:r>
          </w:p>
        </w:tc>
        <w:tc>
          <w:tcPr>
            <w:tcW w:w="465" w:type="dxa"/>
            <w:tcBorders>
              <w:top w:val="nil"/>
              <w:left w:val="nil"/>
              <w:bottom w:val="single" w:sz="4" w:space="0" w:color="auto"/>
              <w:right w:val="single" w:sz="4" w:space="0" w:color="auto"/>
            </w:tcBorders>
            <w:noWrap/>
            <w:vAlign w:val="bottom"/>
            <w:hideMark/>
          </w:tcPr>
          <w:p w14:paraId="600240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5174AE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0467C4A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1BEF9B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238C1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65A43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FCC7B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2AA0B6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60835F1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2AE370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250C6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1FED3D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B6BC64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798E783A"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17DD62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44</w:t>
            </w:r>
          </w:p>
        </w:tc>
        <w:tc>
          <w:tcPr>
            <w:tcW w:w="561" w:type="dxa"/>
            <w:tcBorders>
              <w:top w:val="nil"/>
              <w:left w:val="nil"/>
              <w:bottom w:val="single" w:sz="4" w:space="0" w:color="auto"/>
              <w:right w:val="single" w:sz="4" w:space="0" w:color="auto"/>
            </w:tcBorders>
            <w:noWrap/>
            <w:vAlign w:val="bottom"/>
            <w:hideMark/>
          </w:tcPr>
          <w:p w14:paraId="538E1F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69DD1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1F7313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1CC956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9.572m</w:t>
            </w:r>
          </w:p>
        </w:tc>
        <w:tc>
          <w:tcPr>
            <w:tcW w:w="646" w:type="dxa"/>
            <w:tcBorders>
              <w:top w:val="nil"/>
              <w:left w:val="nil"/>
              <w:bottom w:val="single" w:sz="4" w:space="0" w:color="auto"/>
              <w:right w:val="single" w:sz="4" w:space="0" w:color="auto"/>
            </w:tcBorders>
            <w:noWrap/>
            <w:vAlign w:val="bottom"/>
            <w:hideMark/>
          </w:tcPr>
          <w:p w14:paraId="730D73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60CFA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0+804.138m</w:t>
            </w:r>
          </w:p>
        </w:tc>
        <w:tc>
          <w:tcPr>
            <w:tcW w:w="680" w:type="dxa"/>
            <w:tcBorders>
              <w:top w:val="nil"/>
              <w:left w:val="nil"/>
              <w:bottom w:val="single" w:sz="4" w:space="0" w:color="auto"/>
              <w:right w:val="single" w:sz="4" w:space="0" w:color="auto"/>
            </w:tcBorders>
            <w:noWrap/>
            <w:vAlign w:val="bottom"/>
            <w:hideMark/>
          </w:tcPr>
          <w:p w14:paraId="1AEF52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0+813.710m</w:t>
            </w:r>
          </w:p>
        </w:tc>
        <w:tc>
          <w:tcPr>
            <w:tcW w:w="465" w:type="dxa"/>
            <w:tcBorders>
              <w:top w:val="nil"/>
              <w:left w:val="nil"/>
              <w:bottom w:val="single" w:sz="4" w:space="0" w:color="auto"/>
              <w:right w:val="single" w:sz="4" w:space="0" w:color="auto"/>
            </w:tcBorders>
            <w:noWrap/>
            <w:vAlign w:val="bottom"/>
            <w:hideMark/>
          </w:tcPr>
          <w:p w14:paraId="6A4A64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430598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15.197m</w:t>
            </w:r>
          </w:p>
        </w:tc>
        <w:tc>
          <w:tcPr>
            <w:tcW w:w="552" w:type="dxa"/>
            <w:tcBorders>
              <w:top w:val="nil"/>
              <w:left w:val="nil"/>
              <w:bottom w:val="single" w:sz="4" w:space="0" w:color="auto"/>
              <w:right w:val="single" w:sz="4" w:space="0" w:color="auto"/>
            </w:tcBorders>
            <w:noWrap/>
            <w:vAlign w:val="bottom"/>
            <w:hideMark/>
          </w:tcPr>
          <w:p w14:paraId="48BACA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113.1061 (g)</w:t>
            </w:r>
          </w:p>
        </w:tc>
        <w:tc>
          <w:tcPr>
            <w:tcW w:w="637" w:type="dxa"/>
            <w:tcBorders>
              <w:top w:val="nil"/>
              <w:left w:val="nil"/>
              <w:bottom w:val="single" w:sz="4" w:space="0" w:color="auto"/>
              <w:right w:val="single" w:sz="4" w:space="0" w:color="auto"/>
            </w:tcBorders>
            <w:noWrap/>
            <w:vAlign w:val="bottom"/>
            <w:hideMark/>
          </w:tcPr>
          <w:p w14:paraId="40F159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036.0867 (g)</w:t>
            </w:r>
          </w:p>
        </w:tc>
        <w:tc>
          <w:tcPr>
            <w:tcW w:w="646" w:type="dxa"/>
            <w:tcBorders>
              <w:top w:val="nil"/>
              <w:left w:val="nil"/>
              <w:bottom w:val="single" w:sz="4" w:space="0" w:color="auto"/>
              <w:right w:val="single" w:sz="4" w:space="0" w:color="auto"/>
            </w:tcBorders>
            <w:noWrap/>
            <w:vAlign w:val="bottom"/>
            <w:hideMark/>
          </w:tcPr>
          <w:p w14:paraId="05FE95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S75° 56' 07.23"E</w:t>
            </w:r>
          </w:p>
        </w:tc>
        <w:tc>
          <w:tcPr>
            <w:tcW w:w="646" w:type="dxa"/>
            <w:tcBorders>
              <w:top w:val="nil"/>
              <w:left w:val="nil"/>
              <w:bottom w:val="single" w:sz="4" w:space="0" w:color="auto"/>
              <w:right w:val="single" w:sz="4" w:space="0" w:color="auto"/>
            </w:tcBorders>
            <w:noWrap/>
            <w:vAlign w:val="bottom"/>
            <w:hideMark/>
          </w:tcPr>
          <w:p w14:paraId="12C144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N67° 58' 40.73"E</w:t>
            </w:r>
          </w:p>
        </w:tc>
        <w:tc>
          <w:tcPr>
            <w:tcW w:w="516" w:type="dxa"/>
            <w:tcBorders>
              <w:top w:val="nil"/>
              <w:left w:val="nil"/>
              <w:bottom w:val="single" w:sz="4" w:space="0" w:color="auto"/>
              <w:right w:val="single" w:sz="4" w:space="0" w:color="auto"/>
            </w:tcBorders>
            <w:noWrap/>
            <w:vAlign w:val="bottom"/>
            <w:hideMark/>
          </w:tcPr>
          <w:p w14:paraId="1B65FC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9.414m</w:t>
            </w:r>
          </w:p>
        </w:tc>
        <w:tc>
          <w:tcPr>
            <w:tcW w:w="646" w:type="dxa"/>
            <w:tcBorders>
              <w:top w:val="nil"/>
              <w:left w:val="nil"/>
              <w:bottom w:val="single" w:sz="4" w:space="0" w:color="auto"/>
              <w:right w:val="single" w:sz="4" w:space="0" w:color="auto"/>
            </w:tcBorders>
            <w:noWrap/>
            <w:vAlign w:val="bottom"/>
            <w:hideMark/>
          </w:tcPr>
          <w:p w14:paraId="329EA6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N86° 01' 16.75"E</w:t>
            </w:r>
          </w:p>
        </w:tc>
        <w:tc>
          <w:tcPr>
            <w:tcW w:w="429" w:type="dxa"/>
            <w:tcBorders>
              <w:top w:val="nil"/>
              <w:left w:val="nil"/>
              <w:bottom w:val="single" w:sz="4" w:space="0" w:color="auto"/>
              <w:right w:val="single" w:sz="4" w:space="0" w:color="auto"/>
            </w:tcBorders>
            <w:noWrap/>
            <w:vAlign w:val="bottom"/>
            <w:hideMark/>
          </w:tcPr>
          <w:p w14:paraId="0B767C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0.747</w:t>
            </w:r>
          </w:p>
        </w:tc>
        <w:tc>
          <w:tcPr>
            <w:tcW w:w="542" w:type="dxa"/>
            <w:tcBorders>
              <w:top w:val="nil"/>
              <w:left w:val="nil"/>
              <w:bottom w:val="single" w:sz="4" w:space="0" w:color="auto"/>
              <w:right w:val="single" w:sz="4" w:space="0" w:color="auto"/>
            </w:tcBorders>
            <w:noWrap/>
            <w:vAlign w:val="bottom"/>
            <w:hideMark/>
          </w:tcPr>
          <w:p w14:paraId="5B9919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4.951m</w:t>
            </w:r>
          </w:p>
        </w:tc>
        <w:tc>
          <w:tcPr>
            <w:tcW w:w="516" w:type="dxa"/>
            <w:tcBorders>
              <w:top w:val="nil"/>
              <w:left w:val="nil"/>
              <w:bottom w:val="single" w:sz="4" w:space="0" w:color="auto"/>
              <w:right w:val="single" w:sz="4" w:space="0" w:color="auto"/>
            </w:tcBorders>
            <w:noWrap/>
            <w:vAlign w:val="bottom"/>
            <w:hideMark/>
          </w:tcPr>
          <w:p w14:paraId="1B72BB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0.786m</w:t>
            </w:r>
          </w:p>
        </w:tc>
        <w:tc>
          <w:tcPr>
            <w:tcW w:w="540" w:type="dxa"/>
            <w:tcBorders>
              <w:top w:val="nil"/>
              <w:left w:val="nil"/>
              <w:bottom w:val="single" w:sz="4" w:space="0" w:color="auto"/>
              <w:right w:val="single" w:sz="4" w:space="0" w:color="auto"/>
            </w:tcBorders>
            <w:noWrap/>
            <w:vAlign w:val="bottom"/>
            <w:hideMark/>
          </w:tcPr>
          <w:p w14:paraId="1B8867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143.9133 (g)</w:t>
            </w:r>
          </w:p>
        </w:tc>
        <w:tc>
          <w:tcPr>
            <w:tcW w:w="680" w:type="dxa"/>
            <w:tcBorders>
              <w:top w:val="nil"/>
              <w:left w:val="nil"/>
              <w:bottom w:val="single" w:sz="4" w:space="0" w:color="auto"/>
              <w:right w:val="single" w:sz="4" w:space="0" w:color="auto"/>
            </w:tcBorders>
            <w:noWrap/>
            <w:vAlign w:val="bottom"/>
            <w:hideMark/>
          </w:tcPr>
          <w:p w14:paraId="5AF163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0+809.089m</w:t>
            </w:r>
          </w:p>
        </w:tc>
      </w:tr>
      <w:tr w:rsidR="009A72C7" w:rsidRPr="00DA13B5" w14:paraId="18C2CA2A"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9A731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45</w:t>
            </w:r>
          </w:p>
        </w:tc>
        <w:tc>
          <w:tcPr>
            <w:tcW w:w="561" w:type="dxa"/>
            <w:tcBorders>
              <w:top w:val="nil"/>
              <w:left w:val="nil"/>
              <w:bottom w:val="single" w:sz="4" w:space="0" w:color="auto"/>
              <w:right w:val="single" w:sz="4" w:space="0" w:color="auto"/>
            </w:tcBorders>
            <w:noWrap/>
            <w:vAlign w:val="bottom"/>
            <w:hideMark/>
          </w:tcPr>
          <w:p w14:paraId="4E181D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E3E9CA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430CDD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5FA5FC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21.593m</w:t>
            </w:r>
          </w:p>
        </w:tc>
        <w:tc>
          <w:tcPr>
            <w:tcW w:w="646" w:type="dxa"/>
            <w:tcBorders>
              <w:top w:val="nil"/>
              <w:left w:val="nil"/>
              <w:bottom w:val="single" w:sz="4" w:space="0" w:color="auto"/>
              <w:right w:val="single" w:sz="4" w:space="0" w:color="auto"/>
            </w:tcBorders>
            <w:noWrap/>
            <w:vAlign w:val="bottom"/>
            <w:hideMark/>
          </w:tcPr>
          <w:p w14:paraId="7DD7A4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N67° 58' 40.73"E</w:t>
            </w:r>
          </w:p>
        </w:tc>
        <w:tc>
          <w:tcPr>
            <w:tcW w:w="680" w:type="dxa"/>
            <w:tcBorders>
              <w:top w:val="nil"/>
              <w:left w:val="nil"/>
              <w:bottom w:val="single" w:sz="4" w:space="0" w:color="auto"/>
              <w:right w:val="single" w:sz="4" w:space="0" w:color="auto"/>
            </w:tcBorders>
            <w:noWrap/>
            <w:vAlign w:val="bottom"/>
            <w:hideMark/>
          </w:tcPr>
          <w:p w14:paraId="54C776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0+813.710m</w:t>
            </w:r>
          </w:p>
        </w:tc>
        <w:tc>
          <w:tcPr>
            <w:tcW w:w="680" w:type="dxa"/>
            <w:tcBorders>
              <w:top w:val="nil"/>
              <w:left w:val="nil"/>
              <w:bottom w:val="single" w:sz="4" w:space="0" w:color="auto"/>
              <w:right w:val="single" w:sz="4" w:space="0" w:color="auto"/>
            </w:tcBorders>
            <w:noWrap/>
            <w:vAlign w:val="bottom"/>
            <w:hideMark/>
          </w:tcPr>
          <w:p w14:paraId="030C1E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0+835.303m</w:t>
            </w:r>
          </w:p>
        </w:tc>
        <w:tc>
          <w:tcPr>
            <w:tcW w:w="465" w:type="dxa"/>
            <w:tcBorders>
              <w:top w:val="nil"/>
              <w:left w:val="nil"/>
              <w:bottom w:val="single" w:sz="4" w:space="0" w:color="auto"/>
              <w:right w:val="single" w:sz="4" w:space="0" w:color="auto"/>
            </w:tcBorders>
            <w:noWrap/>
            <w:vAlign w:val="bottom"/>
            <w:hideMark/>
          </w:tcPr>
          <w:p w14:paraId="02F1F2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16F9326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71101ED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127BE68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646C6B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44345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3D707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B49864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EB185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B4BDD1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86E4A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1A2DB7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6F67A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5C4862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3D273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46</w:t>
            </w:r>
          </w:p>
        </w:tc>
        <w:tc>
          <w:tcPr>
            <w:tcW w:w="561" w:type="dxa"/>
            <w:tcBorders>
              <w:top w:val="nil"/>
              <w:left w:val="nil"/>
              <w:bottom w:val="single" w:sz="4" w:space="0" w:color="auto"/>
              <w:right w:val="single" w:sz="4" w:space="0" w:color="auto"/>
            </w:tcBorders>
            <w:noWrap/>
            <w:vAlign w:val="bottom"/>
            <w:hideMark/>
          </w:tcPr>
          <w:p w14:paraId="3BAD1D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23B42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0675C49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F0492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2.200m</w:t>
            </w:r>
          </w:p>
        </w:tc>
        <w:tc>
          <w:tcPr>
            <w:tcW w:w="646" w:type="dxa"/>
            <w:tcBorders>
              <w:top w:val="nil"/>
              <w:left w:val="nil"/>
              <w:bottom w:val="single" w:sz="4" w:space="0" w:color="auto"/>
              <w:right w:val="single" w:sz="4" w:space="0" w:color="auto"/>
            </w:tcBorders>
            <w:noWrap/>
            <w:vAlign w:val="bottom"/>
            <w:hideMark/>
          </w:tcPr>
          <w:p w14:paraId="1D6B8B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1D656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0+835.303m</w:t>
            </w:r>
          </w:p>
        </w:tc>
        <w:tc>
          <w:tcPr>
            <w:tcW w:w="680" w:type="dxa"/>
            <w:tcBorders>
              <w:top w:val="nil"/>
              <w:left w:val="nil"/>
              <w:bottom w:val="single" w:sz="4" w:space="0" w:color="auto"/>
              <w:right w:val="single" w:sz="4" w:space="0" w:color="auto"/>
            </w:tcBorders>
            <w:noWrap/>
            <w:vAlign w:val="bottom"/>
            <w:hideMark/>
          </w:tcPr>
          <w:p w14:paraId="56C70C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0+837.503m</w:t>
            </w:r>
          </w:p>
        </w:tc>
        <w:tc>
          <w:tcPr>
            <w:tcW w:w="465" w:type="dxa"/>
            <w:tcBorders>
              <w:top w:val="nil"/>
              <w:left w:val="nil"/>
              <w:bottom w:val="single" w:sz="4" w:space="0" w:color="auto"/>
              <w:right w:val="single" w:sz="4" w:space="0" w:color="auto"/>
            </w:tcBorders>
            <w:noWrap/>
            <w:vAlign w:val="bottom"/>
            <w:hideMark/>
          </w:tcPr>
          <w:p w14:paraId="2D40F1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2F7F72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10.267m</w:t>
            </w:r>
          </w:p>
        </w:tc>
        <w:tc>
          <w:tcPr>
            <w:tcW w:w="552" w:type="dxa"/>
            <w:tcBorders>
              <w:top w:val="nil"/>
              <w:left w:val="nil"/>
              <w:bottom w:val="single" w:sz="4" w:space="0" w:color="auto"/>
              <w:right w:val="single" w:sz="4" w:space="0" w:color="auto"/>
            </w:tcBorders>
            <w:noWrap/>
            <w:vAlign w:val="bottom"/>
            <w:hideMark/>
          </w:tcPr>
          <w:p w14:paraId="476624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167.4239 (g)</w:t>
            </w:r>
          </w:p>
        </w:tc>
        <w:tc>
          <w:tcPr>
            <w:tcW w:w="637" w:type="dxa"/>
            <w:tcBorders>
              <w:top w:val="nil"/>
              <w:left w:val="nil"/>
              <w:bottom w:val="single" w:sz="4" w:space="0" w:color="auto"/>
              <w:right w:val="single" w:sz="4" w:space="0" w:color="auto"/>
            </w:tcBorders>
            <w:noWrap/>
            <w:vAlign w:val="bottom"/>
            <w:hideMark/>
          </w:tcPr>
          <w:p w14:paraId="3483226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012.2794 (g)</w:t>
            </w:r>
          </w:p>
        </w:tc>
        <w:tc>
          <w:tcPr>
            <w:tcW w:w="646" w:type="dxa"/>
            <w:tcBorders>
              <w:top w:val="nil"/>
              <w:left w:val="nil"/>
              <w:bottom w:val="single" w:sz="4" w:space="0" w:color="auto"/>
              <w:right w:val="single" w:sz="4" w:space="0" w:color="auto"/>
            </w:tcBorders>
            <w:noWrap/>
            <w:vAlign w:val="bottom"/>
            <w:hideMark/>
          </w:tcPr>
          <w:p w14:paraId="25CABA8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N67° 58' 40.73"E</w:t>
            </w:r>
          </w:p>
        </w:tc>
        <w:tc>
          <w:tcPr>
            <w:tcW w:w="646" w:type="dxa"/>
            <w:tcBorders>
              <w:top w:val="nil"/>
              <w:left w:val="nil"/>
              <w:bottom w:val="single" w:sz="4" w:space="0" w:color="auto"/>
              <w:right w:val="single" w:sz="4" w:space="0" w:color="auto"/>
            </w:tcBorders>
            <w:noWrap/>
            <w:vAlign w:val="bottom"/>
            <w:hideMark/>
          </w:tcPr>
          <w:p w14:paraId="6D62BE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N80° 15' 26.60"E</w:t>
            </w:r>
          </w:p>
        </w:tc>
        <w:tc>
          <w:tcPr>
            <w:tcW w:w="516" w:type="dxa"/>
            <w:tcBorders>
              <w:top w:val="nil"/>
              <w:left w:val="nil"/>
              <w:bottom w:val="single" w:sz="4" w:space="0" w:color="auto"/>
              <w:right w:val="single" w:sz="4" w:space="0" w:color="auto"/>
            </w:tcBorders>
            <w:noWrap/>
            <w:vAlign w:val="bottom"/>
            <w:hideMark/>
          </w:tcPr>
          <w:p w14:paraId="002CB5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2.196m</w:t>
            </w:r>
          </w:p>
        </w:tc>
        <w:tc>
          <w:tcPr>
            <w:tcW w:w="646" w:type="dxa"/>
            <w:tcBorders>
              <w:top w:val="nil"/>
              <w:left w:val="nil"/>
              <w:bottom w:val="single" w:sz="4" w:space="0" w:color="auto"/>
              <w:right w:val="single" w:sz="4" w:space="0" w:color="auto"/>
            </w:tcBorders>
            <w:noWrap/>
            <w:vAlign w:val="bottom"/>
            <w:hideMark/>
          </w:tcPr>
          <w:p w14:paraId="4E33E6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N74° 07' 03.67"E</w:t>
            </w:r>
          </w:p>
        </w:tc>
        <w:tc>
          <w:tcPr>
            <w:tcW w:w="429" w:type="dxa"/>
            <w:tcBorders>
              <w:top w:val="nil"/>
              <w:left w:val="nil"/>
              <w:bottom w:val="single" w:sz="4" w:space="0" w:color="auto"/>
              <w:right w:val="single" w:sz="4" w:space="0" w:color="auto"/>
            </w:tcBorders>
            <w:noWrap/>
            <w:vAlign w:val="bottom"/>
            <w:hideMark/>
          </w:tcPr>
          <w:p w14:paraId="3811FD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0.059</w:t>
            </w:r>
          </w:p>
        </w:tc>
        <w:tc>
          <w:tcPr>
            <w:tcW w:w="542" w:type="dxa"/>
            <w:tcBorders>
              <w:top w:val="nil"/>
              <w:left w:val="nil"/>
              <w:bottom w:val="single" w:sz="4" w:space="0" w:color="auto"/>
              <w:right w:val="single" w:sz="4" w:space="0" w:color="auto"/>
            </w:tcBorders>
            <w:noWrap/>
            <w:vAlign w:val="bottom"/>
            <w:hideMark/>
          </w:tcPr>
          <w:p w14:paraId="253145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1.104m</w:t>
            </w:r>
          </w:p>
        </w:tc>
        <w:tc>
          <w:tcPr>
            <w:tcW w:w="516" w:type="dxa"/>
            <w:tcBorders>
              <w:top w:val="nil"/>
              <w:left w:val="nil"/>
              <w:bottom w:val="single" w:sz="4" w:space="0" w:color="auto"/>
              <w:right w:val="single" w:sz="4" w:space="0" w:color="auto"/>
            </w:tcBorders>
            <w:noWrap/>
            <w:vAlign w:val="bottom"/>
            <w:hideMark/>
          </w:tcPr>
          <w:p w14:paraId="6E56715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0.059m</w:t>
            </w:r>
          </w:p>
        </w:tc>
        <w:tc>
          <w:tcPr>
            <w:tcW w:w="540" w:type="dxa"/>
            <w:tcBorders>
              <w:top w:val="nil"/>
              <w:left w:val="nil"/>
              <w:bottom w:val="single" w:sz="4" w:space="0" w:color="auto"/>
              <w:right w:val="single" w:sz="4" w:space="0" w:color="auto"/>
            </w:tcBorders>
            <w:noWrap/>
            <w:vAlign w:val="bottom"/>
            <w:hideMark/>
          </w:tcPr>
          <w:p w14:paraId="054627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167.7206 (g)</w:t>
            </w:r>
          </w:p>
        </w:tc>
        <w:tc>
          <w:tcPr>
            <w:tcW w:w="680" w:type="dxa"/>
            <w:tcBorders>
              <w:top w:val="nil"/>
              <w:left w:val="nil"/>
              <w:bottom w:val="single" w:sz="4" w:space="0" w:color="auto"/>
              <w:right w:val="single" w:sz="4" w:space="0" w:color="auto"/>
            </w:tcBorders>
            <w:noWrap/>
            <w:vAlign w:val="bottom"/>
            <w:hideMark/>
          </w:tcPr>
          <w:p w14:paraId="6F5472C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0+836.407m</w:t>
            </w:r>
          </w:p>
        </w:tc>
      </w:tr>
      <w:tr w:rsidR="009A72C7" w:rsidRPr="00DA13B5" w14:paraId="13CDE820"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F5B46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47</w:t>
            </w:r>
          </w:p>
        </w:tc>
        <w:tc>
          <w:tcPr>
            <w:tcW w:w="561" w:type="dxa"/>
            <w:tcBorders>
              <w:top w:val="nil"/>
              <w:left w:val="nil"/>
              <w:bottom w:val="single" w:sz="4" w:space="0" w:color="auto"/>
              <w:right w:val="single" w:sz="4" w:space="0" w:color="auto"/>
            </w:tcBorders>
            <w:noWrap/>
            <w:vAlign w:val="bottom"/>
            <w:hideMark/>
          </w:tcPr>
          <w:p w14:paraId="5BB929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B7467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0BB3D2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C997E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55.555m</w:t>
            </w:r>
          </w:p>
        </w:tc>
        <w:tc>
          <w:tcPr>
            <w:tcW w:w="646" w:type="dxa"/>
            <w:tcBorders>
              <w:top w:val="nil"/>
              <w:left w:val="nil"/>
              <w:bottom w:val="single" w:sz="4" w:space="0" w:color="auto"/>
              <w:right w:val="single" w:sz="4" w:space="0" w:color="auto"/>
            </w:tcBorders>
            <w:noWrap/>
            <w:vAlign w:val="bottom"/>
            <w:hideMark/>
          </w:tcPr>
          <w:p w14:paraId="778ED4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N80° 15' 26.60"E</w:t>
            </w:r>
          </w:p>
        </w:tc>
        <w:tc>
          <w:tcPr>
            <w:tcW w:w="680" w:type="dxa"/>
            <w:tcBorders>
              <w:top w:val="nil"/>
              <w:left w:val="nil"/>
              <w:bottom w:val="single" w:sz="4" w:space="0" w:color="auto"/>
              <w:right w:val="single" w:sz="4" w:space="0" w:color="auto"/>
            </w:tcBorders>
            <w:noWrap/>
            <w:vAlign w:val="bottom"/>
            <w:hideMark/>
          </w:tcPr>
          <w:p w14:paraId="3D7CB5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0+837.503m</w:t>
            </w:r>
          </w:p>
        </w:tc>
        <w:tc>
          <w:tcPr>
            <w:tcW w:w="680" w:type="dxa"/>
            <w:tcBorders>
              <w:top w:val="nil"/>
              <w:left w:val="nil"/>
              <w:bottom w:val="single" w:sz="4" w:space="0" w:color="auto"/>
              <w:right w:val="single" w:sz="4" w:space="0" w:color="auto"/>
            </w:tcBorders>
            <w:noWrap/>
            <w:vAlign w:val="bottom"/>
            <w:hideMark/>
          </w:tcPr>
          <w:p w14:paraId="744839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0+893.058m</w:t>
            </w:r>
          </w:p>
        </w:tc>
        <w:tc>
          <w:tcPr>
            <w:tcW w:w="465" w:type="dxa"/>
            <w:tcBorders>
              <w:top w:val="nil"/>
              <w:left w:val="nil"/>
              <w:bottom w:val="single" w:sz="4" w:space="0" w:color="auto"/>
              <w:right w:val="single" w:sz="4" w:space="0" w:color="auto"/>
            </w:tcBorders>
            <w:noWrap/>
            <w:vAlign w:val="bottom"/>
            <w:hideMark/>
          </w:tcPr>
          <w:p w14:paraId="11D705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10ABF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146ABEC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E25C1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97FC4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5B0F5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0B9DE5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5929A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6443A8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29A5F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75B84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1CFB35C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C4AFCB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7EBA42A1"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D4EDF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48</w:t>
            </w:r>
          </w:p>
        </w:tc>
        <w:tc>
          <w:tcPr>
            <w:tcW w:w="561" w:type="dxa"/>
            <w:tcBorders>
              <w:top w:val="nil"/>
              <w:left w:val="nil"/>
              <w:bottom w:val="single" w:sz="4" w:space="0" w:color="auto"/>
              <w:right w:val="single" w:sz="4" w:space="0" w:color="auto"/>
            </w:tcBorders>
            <w:noWrap/>
            <w:vAlign w:val="bottom"/>
            <w:hideMark/>
          </w:tcPr>
          <w:p w14:paraId="35F3572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DA972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78979F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BCC25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10.135m</w:t>
            </w:r>
          </w:p>
        </w:tc>
        <w:tc>
          <w:tcPr>
            <w:tcW w:w="646" w:type="dxa"/>
            <w:tcBorders>
              <w:top w:val="nil"/>
              <w:left w:val="nil"/>
              <w:bottom w:val="single" w:sz="4" w:space="0" w:color="auto"/>
              <w:right w:val="single" w:sz="4" w:space="0" w:color="auto"/>
            </w:tcBorders>
            <w:noWrap/>
            <w:vAlign w:val="bottom"/>
            <w:hideMark/>
          </w:tcPr>
          <w:p w14:paraId="11B4CD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0318AD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0+893.058m</w:t>
            </w:r>
          </w:p>
        </w:tc>
        <w:tc>
          <w:tcPr>
            <w:tcW w:w="680" w:type="dxa"/>
            <w:tcBorders>
              <w:top w:val="nil"/>
              <w:left w:val="nil"/>
              <w:bottom w:val="single" w:sz="4" w:space="0" w:color="auto"/>
              <w:right w:val="single" w:sz="4" w:space="0" w:color="auto"/>
            </w:tcBorders>
            <w:noWrap/>
            <w:vAlign w:val="bottom"/>
            <w:hideMark/>
          </w:tcPr>
          <w:p w14:paraId="67A7A4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0+903.193m</w:t>
            </w:r>
          </w:p>
        </w:tc>
        <w:tc>
          <w:tcPr>
            <w:tcW w:w="465" w:type="dxa"/>
            <w:tcBorders>
              <w:top w:val="nil"/>
              <w:left w:val="nil"/>
              <w:bottom w:val="single" w:sz="4" w:space="0" w:color="auto"/>
              <w:right w:val="single" w:sz="4" w:space="0" w:color="auto"/>
            </w:tcBorders>
            <w:noWrap/>
            <w:vAlign w:val="bottom"/>
            <w:hideMark/>
          </w:tcPr>
          <w:p w14:paraId="2557348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1D860F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26.975m</w:t>
            </w:r>
          </w:p>
        </w:tc>
        <w:tc>
          <w:tcPr>
            <w:tcW w:w="552" w:type="dxa"/>
            <w:tcBorders>
              <w:top w:val="nil"/>
              <w:left w:val="nil"/>
              <w:bottom w:val="single" w:sz="4" w:space="0" w:color="auto"/>
              <w:right w:val="single" w:sz="4" w:space="0" w:color="auto"/>
            </w:tcBorders>
            <w:noWrap/>
            <w:vAlign w:val="bottom"/>
            <w:hideMark/>
          </w:tcPr>
          <w:p w14:paraId="3B0CBAA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063.7210 (g)</w:t>
            </w:r>
          </w:p>
        </w:tc>
        <w:tc>
          <w:tcPr>
            <w:tcW w:w="637" w:type="dxa"/>
            <w:tcBorders>
              <w:top w:val="nil"/>
              <w:left w:val="nil"/>
              <w:bottom w:val="single" w:sz="4" w:space="0" w:color="auto"/>
              <w:right w:val="single" w:sz="4" w:space="0" w:color="auto"/>
            </w:tcBorders>
            <w:noWrap/>
            <w:vAlign w:val="bottom"/>
            <w:hideMark/>
          </w:tcPr>
          <w:p w14:paraId="726056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021.5262 (g)</w:t>
            </w:r>
          </w:p>
        </w:tc>
        <w:tc>
          <w:tcPr>
            <w:tcW w:w="646" w:type="dxa"/>
            <w:tcBorders>
              <w:top w:val="nil"/>
              <w:left w:val="nil"/>
              <w:bottom w:val="single" w:sz="4" w:space="0" w:color="auto"/>
              <w:right w:val="single" w:sz="4" w:space="0" w:color="auto"/>
            </w:tcBorders>
            <w:noWrap/>
            <w:vAlign w:val="bottom"/>
            <w:hideMark/>
          </w:tcPr>
          <w:p w14:paraId="74F2C06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N80° 15' 26.60"E</w:t>
            </w:r>
          </w:p>
        </w:tc>
        <w:tc>
          <w:tcPr>
            <w:tcW w:w="646" w:type="dxa"/>
            <w:tcBorders>
              <w:top w:val="nil"/>
              <w:left w:val="nil"/>
              <w:bottom w:val="single" w:sz="4" w:space="0" w:color="auto"/>
              <w:right w:val="single" w:sz="4" w:space="0" w:color="auto"/>
            </w:tcBorders>
            <w:noWrap/>
            <w:vAlign w:val="bottom"/>
            <w:hideMark/>
          </w:tcPr>
          <w:p w14:paraId="1FCBD2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N58° 43' 52.36"E</w:t>
            </w:r>
          </w:p>
        </w:tc>
        <w:tc>
          <w:tcPr>
            <w:tcW w:w="516" w:type="dxa"/>
            <w:tcBorders>
              <w:top w:val="nil"/>
              <w:left w:val="nil"/>
              <w:bottom w:val="single" w:sz="4" w:space="0" w:color="auto"/>
              <w:right w:val="single" w:sz="4" w:space="0" w:color="auto"/>
            </w:tcBorders>
            <w:noWrap/>
            <w:vAlign w:val="bottom"/>
            <w:hideMark/>
          </w:tcPr>
          <w:p w14:paraId="6965189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10.075m</w:t>
            </w:r>
          </w:p>
        </w:tc>
        <w:tc>
          <w:tcPr>
            <w:tcW w:w="646" w:type="dxa"/>
            <w:tcBorders>
              <w:top w:val="nil"/>
              <w:left w:val="nil"/>
              <w:bottom w:val="single" w:sz="4" w:space="0" w:color="auto"/>
              <w:right w:val="single" w:sz="4" w:space="0" w:color="auto"/>
            </w:tcBorders>
            <w:noWrap/>
            <w:vAlign w:val="bottom"/>
            <w:hideMark/>
          </w:tcPr>
          <w:p w14:paraId="666E1E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N69° 29' 39.48"E</w:t>
            </w:r>
          </w:p>
        </w:tc>
        <w:tc>
          <w:tcPr>
            <w:tcW w:w="429" w:type="dxa"/>
            <w:tcBorders>
              <w:top w:val="nil"/>
              <w:left w:val="nil"/>
              <w:bottom w:val="single" w:sz="4" w:space="0" w:color="auto"/>
              <w:right w:val="single" w:sz="4" w:space="0" w:color="auto"/>
            </w:tcBorders>
            <w:noWrap/>
            <w:vAlign w:val="bottom"/>
            <w:hideMark/>
          </w:tcPr>
          <w:p w14:paraId="29A5F0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0.475</w:t>
            </w:r>
          </w:p>
        </w:tc>
        <w:tc>
          <w:tcPr>
            <w:tcW w:w="542" w:type="dxa"/>
            <w:tcBorders>
              <w:top w:val="nil"/>
              <w:left w:val="nil"/>
              <w:bottom w:val="single" w:sz="4" w:space="0" w:color="auto"/>
              <w:right w:val="single" w:sz="4" w:space="0" w:color="auto"/>
            </w:tcBorders>
            <w:noWrap/>
            <w:vAlign w:val="bottom"/>
            <w:hideMark/>
          </w:tcPr>
          <w:p w14:paraId="5E0AF5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5.128m</w:t>
            </w:r>
          </w:p>
        </w:tc>
        <w:tc>
          <w:tcPr>
            <w:tcW w:w="516" w:type="dxa"/>
            <w:tcBorders>
              <w:top w:val="nil"/>
              <w:left w:val="nil"/>
              <w:bottom w:val="single" w:sz="4" w:space="0" w:color="auto"/>
              <w:right w:val="single" w:sz="4" w:space="0" w:color="auto"/>
            </w:tcBorders>
            <w:noWrap/>
            <w:vAlign w:val="bottom"/>
            <w:hideMark/>
          </w:tcPr>
          <w:p w14:paraId="658818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0.483m</w:t>
            </w:r>
          </w:p>
        </w:tc>
        <w:tc>
          <w:tcPr>
            <w:tcW w:w="540" w:type="dxa"/>
            <w:tcBorders>
              <w:top w:val="nil"/>
              <w:left w:val="nil"/>
              <w:bottom w:val="single" w:sz="4" w:space="0" w:color="auto"/>
              <w:right w:val="single" w:sz="4" w:space="0" w:color="auto"/>
            </w:tcBorders>
            <w:noWrap/>
            <w:vAlign w:val="bottom"/>
            <w:hideMark/>
          </w:tcPr>
          <w:p w14:paraId="311CE2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158.4738 (g)</w:t>
            </w:r>
          </w:p>
        </w:tc>
        <w:tc>
          <w:tcPr>
            <w:tcW w:w="680" w:type="dxa"/>
            <w:tcBorders>
              <w:top w:val="nil"/>
              <w:left w:val="nil"/>
              <w:bottom w:val="single" w:sz="4" w:space="0" w:color="auto"/>
              <w:right w:val="single" w:sz="4" w:space="0" w:color="auto"/>
            </w:tcBorders>
            <w:noWrap/>
            <w:vAlign w:val="bottom"/>
            <w:hideMark/>
          </w:tcPr>
          <w:p w14:paraId="3C28A7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0+898.186m</w:t>
            </w:r>
          </w:p>
        </w:tc>
      </w:tr>
      <w:tr w:rsidR="009A72C7" w:rsidRPr="00DA13B5" w14:paraId="316244E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A9B0E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49</w:t>
            </w:r>
          </w:p>
        </w:tc>
        <w:tc>
          <w:tcPr>
            <w:tcW w:w="561" w:type="dxa"/>
            <w:tcBorders>
              <w:top w:val="nil"/>
              <w:left w:val="nil"/>
              <w:bottom w:val="single" w:sz="4" w:space="0" w:color="auto"/>
              <w:right w:val="single" w:sz="4" w:space="0" w:color="auto"/>
            </w:tcBorders>
            <w:noWrap/>
            <w:vAlign w:val="bottom"/>
            <w:hideMark/>
          </w:tcPr>
          <w:p w14:paraId="398A1F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BEDB2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08D656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1C63E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17.131m</w:t>
            </w:r>
          </w:p>
        </w:tc>
        <w:tc>
          <w:tcPr>
            <w:tcW w:w="646" w:type="dxa"/>
            <w:tcBorders>
              <w:top w:val="nil"/>
              <w:left w:val="nil"/>
              <w:bottom w:val="single" w:sz="4" w:space="0" w:color="auto"/>
              <w:right w:val="single" w:sz="4" w:space="0" w:color="auto"/>
            </w:tcBorders>
            <w:noWrap/>
            <w:vAlign w:val="bottom"/>
            <w:hideMark/>
          </w:tcPr>
          <w:p w14:paraId="4D5495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N58° 43' 52.36"E</w:t>
            </w:r>
          </w:p>
        </w:tc>
        <w:tc>
          <w:tcPr>
            <w:tcW w:w="680" w:type="dxa"/>
            <w:tcBorders>
              <w:top w:val="nil"/>
              <w:left w:val="nil"/>
              <w:bottom w:val="single" w:sz="4" w:space="0" w:color="auto"/>
              <w:right w:val="single" w:sz="4" w:space="0" w:color="auto"/>
            </w:tcBorders>
            <w:noWrap/>
            <w:vAlign w:val="bottom"/>
            <w:hideMark/>
          </w:tcPr>
          <w:p w14:paraId="41004B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0+903.193m</w:t>
            </w:r>
          </w:p>
        </w:tc>
        <w:tc>
          <w:tcPr>
            <w:tcW w:w="680" w:type="dxa"/>
            <w:tcBorders>
              <w:top w:val="nil"/>
              <w:left w:val="nil"/>
              <w:bottom w:val="single" w:sz="4" w:space="0" w:color="auto"/>
              <w:right w:val="single" w:sz="4" w:space="0" w:color="auto"/>
            </w:tcBorders>
            <w:noWrap/>
            <w:vAlign w:val="bottom"/>
            <w:hideMark/>
          </w:tcPr>
          <w:p w14:paraId="436F55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0+920.324m</w:t>
            </w:r>
          </w:p>
        </w:tc>
        <w:tc>
          <w:tcPr>
            <w:tcW w:w="465" w:type="dxa"/>
            <w:tcBorders>
              <w:top w:val="nil"/>
              <w:left w:val="nil"/>
              <w:bottom w:val="single" w:sz="4" w:space="0" w:color="auto"/>
              <w:right w:val="single" w:sz="4" w:space="0" w:color="auto"/>
            </w:tcBorders>
            <w:noWrap/>
            <w:vAlign w:val="bottom"/>
            <w:hideMark/>
          </w:tcPr>
          <w:p w14:paraId="21363C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8AEF63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2B2794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288A6F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1D3C6E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481683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3874A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84CEE3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7A5A9A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00DB87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0E636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1ABD6D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01A05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37C8A123"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1FB29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50</w:t>
            </w:r>
          </w:p>
        </w:tc>
        <w:tc>
          <w:tcPr>
            <w:tcW w:w="561" w:type="dxa"/>
            <w:tcBorders>
              <w:top w:val="nil"/>
              <w:left w:val="nil"/>
              <w:bottom w:val="single" w:sz="4" w:space="0" w:color="auto"/>
              <w:right w:val="single" w:sz="4" w:space="0" w:color="auto"/>
            </w:tcBorders>
            <w:noWrap/>
            <w:vAlign w:val="bottom"/>
            <w:hideMark/>
          </w:tcPr>
          <w:p w14:paraId="3B614E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6B893B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1208A1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70204F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30.094m</w:t>
            </w:r>
          </w:p>
        </w:tc>
        <w:tc>
          <w:tcPr>
            <w:tcW w:w="646" w:type="dxa"/>
            <w:tcBorders>
              <w:top w:val="nil"/>
              <w:left w:val="nil"/>
              <w:bottom w:val="single" w:sz="4" w:space="0" w:color="auto"/>
              <w:right w:val="single" w:sz="4" w:space="0" w:color="auto"/>
            </w:tcBorders>
            <w:noWrap/>
            <w:vAlign w:val="bottom"/>
            <w:hideMark/>
          </w:tcPr>
          <w:p w14:paraId="2291F8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4EDC2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0+920.324m</w:t>
            </w:r>
          </w:p>
        </w:tc>
        <w:tc>
          <w:tcPr>
            <w:tcW w:w="680" w:type="dxa"/>
            <w:tcBorders>
              <w:top w:val="nil"/>
              <w:left w:val="nil"/>
              <w:bottom w:val="single" w:sz="4" w:space="0" w:color="auto"/>
              <w:right w:val="single" w:sz="4" w:space="0" w:color="auto"/>
            </w:tcBorders>
            <w:noWrap/>
            <w:vAlign w:val="bottom"/>
            <w:hideMark/>
          </w:tcPr>
          <w:p w14:paraId="404AE5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0+950.418m</w:t>
            </w:r>
          </w:p>
        </w:tc>
        <w:tc>
          <w:tcPr>
            <w:tcW w:w="465" w:type="dxa"/>
            <w:tcBorders>
              <w:top w:val="nil"/>
              <w:left w:val="nil"/>
              <w:bottom w:val="single" w:sz="4" w:space="0" w:color="auto"/>
              <w:right w:val="single" w:sz="4" w:space="0" w:color="auto"/>
            </w:tcBorders>
            <w:noWrap/>
            <w:vAlign w:val="bottom"/>
            <w:hideMark/>
          </w:tcPr>
          <w:p w14:paraId="1465032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0237DC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19.197m</w:t>
            </w:r>
          </w:p>
        </w:tc>
        <w:tc>
          <w:tcPr>
            <w:tcW w:w="552" w:type="dxa"/>
            <w:tcBorders>
              <w:top w:val="nil"/>
              <w:left w:val="nil"/>
              <w:bottom w:val="single" w:sz="4" w:space="0" w:color="auto"/>
              <w:right w:val="single" w:sz="4" w:space="0" w:color="auto"/>
            </w:tcBorders>
            <w:noWrap/>
            <w:vAlign w:val="bottom"/>
            <w:hideMark/>
          </w:tcPr>
          <w:p w14:paraId="340DE8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089.5386 (g)</w:t>
            </w:r>
          </w:p>
        </w:tc>
        <w:tc>
          <w:tcPr>
            <w:tcW w:w="637" w:type="dxa"/>
            <w:tcBorders>
              <w:top w:val="nil"/>
              <w:left w:val="nil"/>
              <w:bottom w:val="single" w:sz="4" w:space="0" w:color="auto"/>
              <w:right w:val="single" w:sz="4" w:space="0" w:color="auto"/>
            </w:tcBorders>
            <w:noWrap/>
            <w:vAlign w:val="bottom"/>
            <w:hideMark/>
          </w:tcPr>
          <w:p w14:paraId="148EF5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089.8190 (g)</w:t>
            </w:r>
          </w:p>
        </w:tc>
        <w:tc>
          <w:tcPr>
            <w:tcW w:w="646" w:type="dxa"/>
            <w:tcBorders>
              <w:top w:val="nil"/>
              <w:left w:val="nil"/>
              <w:bottom w:val="single" w:sz="4" w:space="0" w:color="auto"/>
              <w:right w:val="single" w:sz="4" w:space="0" w:color="auto"/>
            </w:tcBorders>
            <w:noWrap/>
            <w:vAlign w:val="bottom"/>
            <w:hideMark/>
          </w:tcPr>
          <w:p w14:paraId="4B7228C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N58° 43' 52.36"E</w:t>
            </w:r>
          </w:p>
        </w:tc>
        <w:tc>
          <w:tcPr>
            <w:tcW w:w="646" w:type="dxa"/>
            <w:tcBorders>
              <w:top w:val="nil"/>
              <w:left w:val="nil"/>
              <w:bottom w:val="single" w:sz="4" w:space="0" w:color="auto"/>
              <w:right w:val="single" w:sz="4" w:space="0" w:color="auto"/>
            </w:tcBorders>
            <w:noWrap/>
            <w:vAlign w:val="bottom"/>
            <w:hideMark/>
          </w:tcPr>
          <w:p w14:paraId="759468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N31° 05' 16.06"W</w:t>
            </w:r>
          </w:p>
        </w:tc>
        <w:tc>
          <w:tcPr>
            <w:tcW w:w="516" w:type="dxa"/>
            <w:tcBorders>
              <w:top w:val="nil"/>
              <w:left w:val="nil"/>
              <w:bottom w:val="single" w:sz="4" w:space="0" w:color="auto"/>
              <w:right w:val="single" w:sz="4" w:space="0" w:color="auto"/>
            </w:tcBorders>
            <w:noWrap/>
            <w:vAlign w:val="bottom"/>
            <w:hideMark/>
          </w:tcPr>
          <w:p w14:paraId="5980F97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27.106m</w:t>
            </w:r>
          </w:p>
        </w:tc>
        <w:tc>
          <w:tcPr>
            <w:tcW w:w="646" w:type="dxa"/>
            <w:tcBorders>
              <w:top w:val="nil"/>
              <w:left w:val="nil"/>
              <w:bottom w:val="single" w:sz="4" w:space="0" w:color="auto"/>
              <w:right w:val="single" w:sz="4" w:space="0" w:color="auto"/>
            </w:tcBorders>
            <w:noWrap/>
            <w:vAlign w:val="bottom"/>
            <w:hideMark/>
          </w:tcPr>
          <w:p w14:paraId="43EEEF5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N13° 49' 18.15"E</w:t>
            </w:r>
          </w:p>
        </w:tc>
        <w:tc>
          <w:tcPr>
            <w:tcW w:w="429" w:type="dxa"/>
            <w:tcBorders>
              <w:top w:val="nil"/>
              <w:left w:val="nil"/>
              <w:bottom w:val="single" w:sz="4" w:space="0" w:color="auto"/>
              <w:right w:val="single" w:sz="4" w:space="0" w:color="auto"/>
            </w:tcBorders>
            <w:noWrap/>
            <w:vAlign w:val="bottom"/>
            <w:hideMark/>
          </w:tcPr>
          <w:p w14:paraId="405FF3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5.601</w:t>
            </w:r>
          </w:p>
        </w:tc>
        <w:tc>
          <w:tcPr>
            <w:tcW w:w="542" w:type="dxa"/>
            <w:tcBorders>
              <w:top w:val="nil"/>
              <w:left w:val="nil"/>
              <w:bottom w:val="single" w:sz="4" w:space="0" w:color="auto"/>
              <w:right w:val="single" w:sz="4" w:space="0" w:color="auto"/>
            </w:tcBorders>
            <w:noWrap/>
            <w:vAlign w:val="bottom"/>
            <w:hideMark/>
          </w:tcPr>
          <w:p w14:paraId="3C03F5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19.136m</w:t>
            </w:r>
          </w:p>
        </w:tc>
        <w:tc>
          <w:tcPr>
            <w:tcW w:w="516" w:type="dxa"/>
            <w:tcBorders>
              <w:top w:val="nil"/>
              <w:left w:val="nil"/>
              <w:bottom w:val="single" w:sz="4" w:space="0" w:color="auto"/>
              <w:right w:val="single" w:sz="4" w:space="0" w:color="auto"/>
            </w:tcBorders>
            <w:noWrap/>
            <w:vAlign w:val="bottom"/>
            <w:hideMark/>
          </w:tcPr>
          <w:p w14:paraId="7F0071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7.909m</w:t>
            </w:r>
          </w:p>
        </w:tc>
        <w:tc>
          <w:tcPr>
            <w:tcW w:w="540" w:type="dxa"/>
            <w:tcBorders>
              <w:top w:val="nil"/>
              <w:left w:val="nil"/>
              <w:bottom w:val="single" w:sz="4" w:space="0" w:color="auto"/>
              <w:right w:val="single" w:sz="4" w:space="0" w:color="auto"/>
            </w:tcBorders>
            <w:noWrap/>
            <w:vAlign w:val="bottom"/>
            <w:hideMark/>
          </w:tcPr>
          <w:p w14:paraId="4F03BB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090.1810 (g)</w:t>
            </w:r>
          </w:p>
        </w:tc>
        <w:tc>
          <w:tcPr>
            <w:tcW w:w="680" w:type="dxa"/>
            <w:tcBorders>
              <w:top w:val="nil"/>
              <w:left w:val="nil"/>
              <w:bottom w:val="single" w:sz="4" w:space="0" w:color="auto"/>
              <w:right w:val="single" w:sz="4" w:space="0" w:color="auto"/>
            </w:tcBorders>
            <w:noWrap/>
            <w:vAlign w:val="bottom"/>
            <w:hideMark/>
          </w:tcPr>
          <w:p w14:paraId="5D4193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0+939.460m</w:t>
            </w:r>
          </w:p>
        </w:tc>
      </w:tr>
      <w:tr w:rsidR="009A72C7" w:rsidRPr="00DA13B5" w14:paraId="6F5F3728"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6DA90E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51</w:t>
            </w:r>
          </w:p>
        </w:tc>
        <w:tc>
          <w:tcPr>
            <w:tcW w:w="561" w:type="dxa"/>
            <w:tcBorders>
              <w:top w:val="nil"/>
              <w:left w:val="nil"/>
              <w:bottom w:val="single" w:sz="4" w:space="0" w:color="auto"/>
              <w:right w:val="single" w:sz="4" w:space="0" w:color="auto"/>
            </w:tcBorders>
            <w:noWrap/>
            <w:vAlign w:val="bottom"/>
            <w:hideMark/>
          </w:tcPr>
          <w:p w14:paraId="29F6024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CD7AA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8C060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74C7D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45.271m</w:t>
            </w:r>
          </w:p>
        </w:tc>
        <w:tc>
          <w:tcPr>
            <w:tcW w:w="646" w:type="dxa"/>
            <w:tcBorders>
              <w:top w:val="nil"/>
              <w:left w:val="nil"/>
              <w:bottom w:val="single" w:sz="4" w:space="0" w:color="auto"/>
              <w:right w:val="single" w:sz="4" w:space="0" w:color="auto"/>
            </w:tcBorders>
            <w:noWrap/>
            <w:vAlign w:val="bottom"/>
            <w:hideMark/>
          </w:tcPr>
          <w:p w14:paraId="1C7159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N31° 05' 16.06"W</w:t>
            </w:r>
          </w:p>
        </w:tc>
        <w:tc>
          <w:tcPr>
            <w:tcW w:w="680" w:type="dxa"/>
            <w:tcBorders>
              <w:top w:val="nil"/>
              <w:left w:val="nil"/>
              <w:bottom w:val="single" w:sz="4" w:space="0" w:color="auto"/>
              <w:right w:val="single" w:sz="4" w:space="0" w:color="auto"/>
            </w:tcBorders>
            <w:noWrap/>
            <w:vAlign w:val="bottom"/>
            <w:hideMark/>
          </w:tcPr>
          <w:p w14:paraId="4382AC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0+950.418m</w:t>
            </w:r>
          </w:p>
        </w:tc>
        <w:tc>
          <w:tcPr>
            <w:tcW w:w="680" w:type="dxa"/>
            <w:tcBorders>
              <w:top w:val="nil"/>
              <w:left w:val="nil"/>
              <w:bottom w:val="single" w:sz="4" w:space="0" w:color="auto"/>
              <w:right w:val="single" w:sz="4" w:space="0" w:color="auto"/>
            </w:tcBorders>
            <w:noWrap/>
            <w:vAlign w:val="bottom"/>
            <w:hideMark/>
          </w:tcPr>
          <w:p w14:paraId="0723B5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0+995.688m</w:t>
            </w:r>
          </w:p>
        </w:tc>
        <w:tc>
          <w:tcPr>
            <w:tcW w:w="465" w:type="dxa"/>
            <w:tcBorders>
              <w:top w:val="nil"/>
              <w:left w:val="nil"/>
              <w:bottom w:val="single" w:sz="4" w:space="0" w:color="auto"/>
              <w:right w:val="single" w:sz="4" w:space="0" w:color="auto"/>
            </w:tcBorders>
            <w:noWrap/>
            <w:vAlign w:val="bottom"/>
            <w:hideMark/>
          </w:tcPr>
          <w:p w14:paraId="7FF14D1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727F7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0360EC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38579A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3C093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DDE89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D402A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1A89D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1CB1BB3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966EF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CFB7A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468C7F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70329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73AC15DF"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2D3E7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52</w:t>
            </w:r>
          </w:p>
        </w:tc>
        <w:tc>
          <w:tcPr>
            <w:tcW w:w="561" w:type="dxa"/>
            <w:tcBorders>
              <w:top w:val="nil"/>
              <w:left w:val="nil"/>
              <w:bottom w:val="single" w:sz="4" w:space="0" w:color="auto"/>
              <w:right w:val="single" w:sz="4" w:space="0" w:color="auto"/>
            </w:tcBorders>
            <w:noWrap/>
            <w:vAlign w:val="bottom"/>
            <w:hideMark/>
          </w:tcPr>
          <w:p w14:paraId="065D52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85154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431B309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524C47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6.821m</w:t>
            </w:r>
          </w:p>
        </w:tc>
        <w:tc>
          <w:tcPr>
            <w:tcW w:w="646" w:type="dxa"/>
            <w:tcBorders>
              <w:top w:val="nil"/>
              <w:left w:val="nil"/>
              <w:bottom w:val="single" w:sz="4" w:space="0" w:color="auto"/>
              <w:right w:val="single" w:sz="4" w:space="0" w:color="auto"/>
            </w:tcBorders>
            <w:noWrap/>
            <w:vAlign w:val="bottom"/>
            <w:hideMark/>
          </w:tcPr>
          <w:p w14:paraId="6E90C8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36942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0+995.688m</w:t>
            </w:r>
          </w:p>
        </w:tc>
        <w:tc>
          <w:tcPr>
            <w:tcW w:w="680" w:type="dxa"/>
            <w:tcBorders>
              <w:top w:val="nil"/>
              <w:left w:val="nil"/>
              <w:bottom w:val="single" w:sz="4" w:space="0" w:color="auto"/>
              <w:right w:val="single" w:sz="4" w:space="0" w:color="auto"/>
            </w:tcBorders>
            <w:noWrap/>
            <w:vAlign w:val="bottom"/>
            <w:hideMark/>
          </w:tcPr>
          <w:p w14:paraId="38384E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1+002.509m</w:t>
            </w:r>
          </w:p>
        </w:tc>
        <w:tc>
          <w:tcPr>
            <w:tcW w:w="465" w:type="dxa"/>
            <w:tcBorders>
              <w:top w:val="nil"/>
              <w:left w:val="nil"/>
              <w:bottom w:val="single" w:sz="4" w:space="0" w:color="auto"/>
              <w:right w:val="single" w:sz="4" w:space="0" w:color="auto"/>
            </w:tcBorders>
            <w:noWrap/>
            <w:vAlign w:val="bottom"/>
            <w:hideMark/>
          </w:tcPr>
          <w:p w14:paraId="63242E3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E0CDB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10.267m</w:t>
            </w:r>
          </w:p>
        </w:tc>
        <w:tc>
          <w:tcPr>
            <w:tcW w:w="552" w:type="dxa"/>
            <w:tcBorders>
              <w:top w:val="nil"/>
              <w:left w:val="nil"/>
              <w:bottom w:val="single" w:sz="4" w:space="0" w:color="auto"/>
              <w:right w:val="single" w:sz="4" w:space="0" w:color="auto"/>
            </w:tcBorders>
            <w:noWrap/>
            <w:vAlign w:val="bottom"/>
            <w:hideMark/>
          </w:tcPr>
          <w:p w14:paraId="4E5924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167.4239 (g)</w:t>
            </w:r>
          </w:p>
        </w:tc>
        <w:tc>
          <w:tcPr>
            <w:tcW w:w="637" w:type="dxa"/>
            <w:tcBorders>
              <w:top w:val="nil"/>
              <w:left w:val="nil"/>
              <w:bottom w:val="single" w:sz="4" w:space="0" w:color="auto"/>
              <w:right w:val="single" w:sz="4" w:space="0" w:color="auto"/>
            </w:tcBorders>
            <w:noWrap/>
            <w:vAlign w:val="bottom"/>
            <w:hideMark/>
          </w:tcPr>
          <w:p w14:paraId="4CE125E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038.0667 (g)</w:t>
            </w:r>
          </w:p>
        </w:tc>
        <w:tc>
          <w:tcPr>
            <w:tcW w:w="646" w:type="dxa"/>
            <w:tcBorders>
              <w:top w:val="nil"/>
              <w:left w:val="nil"/>
              <w:bottom w:val="single" w:sz="4" w:space="0" w:color="auto"/>
              <w:right w:val="single" w:sz="4" w:space="0" w:color="auto"/>
            </w:tcBorders>
            <w:noWrap/>
            <w:vAlign w:val="bottom"/>
            <w:hideMark/>
          </w:tcPr>
          <w:p w14:paraId="747861C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N31° 05' 16.06"W</w:t>
            </w:r>
          </w:p>
        </w:tc>
        <w:tc>
          <w:tcPr>
            <w:tcW w:w="646" w:type="dxa"/>
            <w:tcBorders>
              <w:top w:val="nil"/>
              <w:left w:val="nil"/>
              <w:bottom w:val="single" w:sz="4" w:space="0" w:color="auto"/>
              <w:right w:val="single" w:sz="4" w:space="0" w:color="auto"/>
            </w:tcBorders>
            <w:noWrap/>
            <w:vAlign w:val="bottom"/>
            <w:hideMark/>
          </w:tcPr>
          <w:p w14:paraId="494B7B4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N06° 58' 44.20"E</w:t>
            </w:r>
          </w:p>
        </w:tc>
        <w:tc>
          <w:tcPr>
            <w:tcW w:w="516" w:type="dxa"/>
            <w:tcBorders>
              <w:top w:val="nil"/>
              <w:left w:val="nil"/>
              <w:bottom w:val="single" w:sz="4" w:space="0" w:color="auto"/>
              <w:right w:val="single" w:sz="4" w:space="0" w:color="auto"/>
            </w:tcBorders>
            <w:noWrap/>
            <w:vAlign w:val="bottom"/>
            <w:hideMark/>
          </w:tcPr>
          <w:p w14:paraId="6FC58C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6.696m</w:t>
            </w:r>
          </w:p>
        </w:tc>
        <w:tc>
          <w:tcPr>
            <w:tcW w:w="646" w:type="dxa"/>
            <w:tcBorders>
              <w:top w:val="nil"/>
              <w:left w:val="nil"/>
              <w:bottom w:val="single" w:sz="4" w:space="0" w:color="auto"/>
              <w:right w:val="single" w:sz="4" w:space="0" w:color="auto"/>
            </w:tcBorders>
            <w:noWrap/>
            <w:vAlign w:val="bottom"/>
            <w:hideMark/>
          </w:tcPr>
          <w:p w14:paraId="08B32E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N12° 03' 15.93"W</w:t>
            </w:r>
          </w:p>
        </w:tc>
        <w:tc>
          <w:tcPr>
            <w:tcW w:w="429" w:type="dxa"/>
            <w:tcBorders>
              <w:top w:val="nil"/>
              <w:left w:val="nil"/>
              <w:bottom w:val="single" w:sz="4" w:space="0" w:color="auto"/>
              <w:right w:val="single" w:sz="4" w:space="0" w:color="auto"/>
            </w:tcBorders>
            <w:noWrap/>
            <w:vAlign w:val="bottom"/>
            <w:hideMark/>
          </w:tcPr>
          <w:p w14:paraId="5D1479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0.561</w:t>
            </w:r>
          </w:p>
        </w:tc>
        <w:tc>
          <w:tcPr>
            <w:tcW w:w="542" w:type="dxa"/>
            <w:tcBorders>
              <w:top w:val="nil"/>
              <w:left w:val="nil"/>
              <w:bottom w:val="single" w:sz="4" w:space="0" w:color="auto"/>
              <w:right w:val="single" w:sz="4" w:space="0" w:color="auto"/>
            </w:tcBorders>
            <w:noWrap/>
            <w:vAlign w:val="bottom"/>
            <w:hideMark/>
          </w:tcPr>
          <w:p w14:paraId="75954E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3.542m</w:t>
            </w:r>
          </w:p>
        </w:tc>
        <w:tc>
          <w:tcPr>
            <w:tcW w:w="516" w:type="dxa"/>
            <w:tcBorders>
              <w:top w:val="nil"/>
              <w:left w:val="nil"/>
              <w:bottom w:val="single" w:sz="4" w:space="0" w:color="auto"/>
              <w:right w:val="single" w:sz="4" w:space="0" w:color="auto"/>
            </w:tcBorders>
            <w:noWrap/>
            <w:vAlign w:val="bottom"/>
            <w:hideMark/>
          </w:tcPr>
          <w:p w14:paraId="7BF974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0.594m</w:t>
            </w:r>
          </w:p>
        </w:tc>
        <w:tc>
          <w:tcPr>
            <w:tcW w:w="540" w:type="dxa"/>
            <w:tcBorders>
              <w:top w:val="nil"/>
              <w:left w:val="nil"/>
              <w:bottom w:val="single" w:sz="4" w:space="0" w:color="auto"/>
              <w:right w:val="single" w:sz="4" w:space="0" w:color="auto"/>
            </w:tcBorders>
            <w:noWrap/>
            <w:vAlign w:val="bottom"/>
            <w:hideMark/>
          </w:tcPr>
          <w:p w14:paraId="2BE44D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141.9333 (g)</w:t>
            </w:r>
          </w:p>
        </w:tc>
        <w:tc>
          <w:tcPr>
            <w:tcW w:w="680" w:type="dxa"/>
            <w:tcBorders>
              <w:top w:val="nil"/>
              <w:left w:val="nil"/>
              <w:bottom w:val="single" w:sz="4" w:space="0" w:color="auto"/>
              <w:right w:val="single" w:sz="4" w:space="0" w:color="auto"/>
            </w:tcBorders>
            <w:noWrap/>
            <w:vAlign w:val="bottom"/>
            <w:hideMark/>
          </w:tcPr>
          <w:p w14:paraId="706F2A0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0+999.230m</w:t>
            </w:r>
          </w:p>
        </w:tc>
      </w:tr>
      <w:tr w:rsidR="009A72C7" w:rsidRPr="00DA13B5" w14:paraId="3BD0452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BD009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53</w:t>
            </w:r>
          </w:p>
        </w:tc>
        <w:tc>
          <w:tcPr>
            <w:tcW w:w="561" w:type="dxa"/>
            <w:tcBorders>
              <w:top w:val="nil"/>
              <w:left w:val="nil"/>
              <w:bottom w:val="single" w:sz="4" w:space="0" w:color="auto"/>
              <w:right w:val="single" w:sz="4" w:space="0" w:color="auto"/>
            </w:tcBorders>
            <w:noWrap/>
            <w:vAlign w:val="bottom"/>
            <w:hideMark/>
          </w:tcPr>
          <w:p w14:paraId="66FE70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A7752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5EA312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0F80B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12.406m</w:t>
            </w:r>
          </w:p>
        </w:tc>
        <w:tc>
          <w:tcPr>
            <w:tcW w:w="646" w:type="dxa"/>
            <w:tcBorders>
              <w:top w:val="nil"/>
              <w:left w:val="nil"/>
              <w:bottom w:val="single" w:sz="4" w:space="0" w:color="auto"/>
              <w:right w:val="single" w:sz="4" w:space="0" w:color="auto"/>
            </w:tcBorders>
            <w:noWrap/>
            <w:vAlign w:val="bottom"/>
            <w:hideMark/>
          </w:tcPr>
          <w:p w14:paraId="36CC26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N06° 58' 44.20"E</w:t>
            </w:r>
          </w:p>
        </w:tc>
        <w:tc>
          <w:tcPr>
            <w:tcW w:w="680" w:type="dxa"/>
            <w:tcBorders>
              <w:top w:val="nil"/>
              <w:left w:val="nil"/>
              <w:bottom w:val="single" w:sz="4" w:space="0" w:color="auto"/>
              <w:right w:val="single" w:sz="4" w:space="0" w:color="auto"/>
            </w:tcBorders>
            <w:noWrap/>
            <w:vAlign w:val="bottom"/>
            <w:hideMark/>
          </w:tcPr>
          <w:p w14:paraId="50E7E22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1+002.509m</w:t>
            </w:r>
          </w:p>
        </w:tc>
        <w:tc>
          <w:tcPr>
            <w:tcW w:w="680" w:type="dxa"/>
            <w:tcBorders>
              <w:top w:val="nil"/>
              <w:left w:val="nil"/>
              <w:bottom w:val="single" w:sz="4" w:space="0" w:color="auto"/>
              <w:right w:val="single" w:sz="4" w:space="0" w:color="auto"/>
            </w:tcBorders>
            <w:noWrap/>
            <w:vAlign w:val="bottom"/>
            <w:hideMark/>
          </w:tcPr>
          <w:p w14:paraId="6ADBA00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1+014.915m</w:t>
            </w:r>
          </w:p>
        </w:tc>
        <w:tc>
          <w:tcPr>
            <w:tcW w:w="465" w:type="dxa"/>
            <w:tcBorders>
              <w:top w:val="nil"/>
              <w:left w:val="nil"/>
              <w:bottom w:val="single" w:sz="4" w:space="0" w:color="auto"/>
              <w:right w:val="single" w:sz="4" w:space="0" w:color="auto"/>
            </w:tcBorders>
            <w:noWrap/>
            <w:vAlign w:val="bottom"/>
            <w:hideMark/>
          </w:tcPr>
          <w:p w14:paraId="0696E65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60E66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5186C0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39933E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0D630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421D12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061489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F2B968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639F3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8428CB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C1D56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1C969AE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8C294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561478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FF937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54</w:t>
            </w:r>
          </w:p>
        </w:tc>
        <w:tc>
          <w:tcPr>
            <w:tcW w:w="561" w:type="dxa"/>
            <w:tcBorders>
              <w:top w:val="nil"/>
              <w:left w:val="nil"/>
              <w:bottom w:val="single" w:sz="4" w:space="0" w:color="auto"/>
              <w:right w:val="single" w:sz="4" w:space="0" w:color="auto"/>
            </w:tcBorders>
            <w:noWrap/>
            <w:vAlign w:val="bottom"/>
            <w:hideMark/>
          </w:tcPr>
          <w:p w14:paraId="56E3E5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FC822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BD8E4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AC1E38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5.100m</w:t>
            </w:r>
          </w:p>
        </w:tc>
        <w:tc>
          <w:tcPr>
            <w:tcW w:w="646" w:type="dxa"/>
            <w:tcBorders>
              <w:top w:val="nil"/>
              <w:left w:val="nil"/>
              <w:bottom w:val="single" w:sz="4" w:space="0" w:color="auto"/>
              <w:right w:val="single" w:sz="4" w:space="0" w:color="auto"/>
            </w:tcBorders>
            <w:noWrap/>
            <w:vAlign w:val="bottom"/>
            <w:hideMark/>
          </w:tcPr>
          <w:p w14:paraId="6B4194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DF519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1+014.915m</w:t>
            </w:r>
          </w:p>
        </w:tc>
        <w:tc>
          <w:tcPr>
            <w:tcW w:w="680" w:type="dxa"/>
            <w:tcBorders>
              <w:top w:val="nil"/>
              <w:left w:val="nil"/>
              <w:bottom w:val="single" w:sz="4" w:space="0" w:color="auto"/>
              <w:right w:val="single" w:sz="4" w:space="0" w:color="auto"/>
            </w:tcBorders>
            <w:noWrap/>
            <w:vAlign w:val="bottom"/>
            <w:hideMark/>
          </w:tcPr>
          <w:p w14:paraId="4ED80FE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1+020.015m</w:t>
            </w:r>
          </w:p>
        </w:tc>
        <w:tc>
          <w:tcPr>
            <w:tcW w:w="465" w:type="dxa"/>
            <w:tcBorders>
              <w:top w:val="nil"/>
              <w:left w:val="nil"/>
              <w:bottom w:val="single" w:sz="4" w:space="0" w:color="auto"/>
              <w:right w:val="single" w:sz="4" w:space="0" w:color="auto"/>
            </w:tcBorders>
            <w:noWrap/>
            <w:vAlign w:val="bottom"/>
            <w:hideMark/>
          </w:tcPr>
          <w:p w14:paraId="51E74A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3119E1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10.267m</w:t>
            </w:r>
          </w:p>
        </w:tc>
        <w:tc>
          <w:tcPr>
            <w:tcW w:w="552" w:type="dxa"/>
            <w:tcBorders>
              <w:top w:val="nil"/>
              <w:left w:val="nil"/>
              <w:bottom w:val="single" w:sz="4" w:space="0" w:color="auto"/>
              <w:right w:val="single" w:sz="4" w:space="0" w:color="auto"/>
            </w:tcBorders>
            <w:noWrap/>
            <w:vAlign w:val="bottom"/>
            <w:hideMark/>
          </w:tcPr>
          <w:p w14:paraId="48E37B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167.4239 (g)</w:t>
            </w:r>
          </w:p>
        </w:tc>
        <w:tc>
          <w:tcPr>
            <w:tcW w:w="637" w:type="dxa"/>
            <w:tcBorders>
              <w:top w:val="nil"/>
              <w:left w:val="nil"/>
              <w:bottom w:val="single" w:sz="4" w:space="0" w:color="auto"/>
              <w:right w:val="single" w:sz="4" w:space="0" w:color="auto"/>
            </w:tcBorders>
            <w:noWrap/>
            <w:vAlign w:val="bottom"/>
            <w:hideMark/>
          </w:tcPr>
          <w:p w14:paraId="5A10D3E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028.4595 (g)</w:t>
            </w:r>
          </w:p>
        </w:tc>
        <w:tc>
          <w:tcPr>
            <w:tcW w:w="646" w:type="dxa"/>
            <w:tcBorders>
              <w:top w:val="nil"/>
              <w:left w:val="nil"/>
              <w:bottom w:val="single" w:sz="4" w:space="0" w:color="auto"/>
              <w:right w:val="single" w:sz="4" w:space="0" w:color="auto"/>
            </w:tcBorders>
            <w:noWrap/>
            <w:vAlign w:val="bottom"/>
            <w:hideMark/>
          </w:tcPr>
          <w:p w14:paraId="529EA8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N06° 58' 44.20"E</w:t>
            </w:r>
          </w:p>
        </w:tc>
        <w:tc>
          <w:tcPr>
            <w:tcW w:w="646" w:type="dxa"/>
            <w:tcBorders>
              <w:top w:val="nil"/>
              <w:left w:val="nil"/>
              <w:bottom w:val="single" w:sz="4" w:space="0" w:color="auto"/>
              <w:right w:val="single" w:sz="4" w:space="0" w:color="auto"/>
            </w:tcBorders>
            <w:noWrap/>
            <w:vAlign w:val="bottom"/>
            <w:hideMark/>
          </w:tcPr>
          <w:p w14:paraId="2BB4FC5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N35° 26' 18.56"E</w:t>
            </w:r>
          </w:p>
        </w:tc>
        <w:tc>
          <w:tcPr>
            <w:tcW w:w="516" w:type="dxa"/>
            <w:tcBorders>
              <w:top w:val="nil"/>
              <w:left w:val="nil"/>
              <w:bottom w:val="single" w:sz="4" w:space="0" w:color="auto"/>
              <w:right w:val="single" w:sz="4" w:space="0" w:color="auto"/>
            </w:tcBorders>
            <w:noWrap/>
            <w:vAlign w:val="bottom"/>
            <w:hideMark/>
          </w:tcPr>
          <w:p w14:paraId="59409A1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5.047m</w:t>
            </w:r>
          </w:p>
        </w:tc>
        <w:tc>
          <w:tcPr>
            <w:tcW w:w="646" w:type="dxa"/>
            <w:tcBorders>
              <w:top w:val="nil"/>
              <w:left w:val="nil"/>
              <w:bottom w:val="single" w:sz="4" w:space="0" w:color="auto"/>
              <w:right w:val="single" w:sz="4" w:space="0" w:color="auto"/>
            </w:tcBorders>
            <w:noWrap/>
            <w:vAlign w:val="bottom"/>
            <w:hideMark/>
          </w:tcPr>
          <w:p w14:paraId="1E658A4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N21° 12' 31.38"E</w:t>
            </w:r>
          </w:p>
        </w:tc>
        <w:tc>
          <w:tcPr>
            <w:tcW w:w="429" w:type="dxa"/>
            <w:tcBorders>
              <w:top w:val="nil"/>
              <w:left w:val="nil"/>
              <w:bottom w:val="single" w:sz="4" w:space="0" w:color="auto"/>
              <w:right w:val="single" w:sz="4" w:space="0" w:color="auto"/>
            </w:tcBorders>
            <w:noWrap/>
            <w:vAlign w:val="bottom"/>
            <w:hideMark/>
          </w:tcPr>
          <w:p w14:paraId="387698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0.315</w:t>
            </w:r>
          </w:p>
        </w:tc>
        <w:tc>
          <w:tcPr>
            <w:tcW w:w="542" w:type="dxa"/>
            <w:tcBorders>
              <w:top w:val="nil"/>
              <w:left w:val="nil"/>
              <w:bottom w:val="single" w:sz="4" w:space="0" w:color="auto"/>
              <w:right w:val="single" w:sz="4" w:space="0" w:color="auto"/>
            </w:tcBorders>
            <w:noWrap/>
            <w:vAlign w:val="bottom"/>
            <w:hideMark/>
          </w:tcPr>
          <w:p w14:paraId="38CB87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2.604m</w:t>
            </w:r>
          </w:p>
        </w:tc>
        <w:tc>
          <w:tcPr>
            <w:tcW w:w="516" w:type="dxa"/>
            <w:tcBorders>
              <w:top w:val="nil"/>
              <w:left w:val="nil"/>
              <w:bottom w:val="single" w:sz="4" w:space="0" w:color="auto"/>
              <w:right w:val="single" w:sz="4" w:space="0" w:color="auto"/>
            </w:tcBorders>
            <w:noWrap/>
            <w:vAlign w:val="bottom"/>
            <w:hideMark/>
          </w:tcPr>
          <w:p w14:paraId="731C05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0.325m</w:t>
            </w:r>
          </w:p>
        </w:tc>
        <w:tc>
          <w:tcPr>
            <w:tcW w:w="540" w:type="dxa"/>
            <w:tcBorders>
              <w:top w:val="nil"/>
              <w:left w:val="nil"/>
              <w:bottom w:val="single" w:sz="4" w:space="0" w:color="auto"/>
              <w:right w:val="single" w:sz="4" w:space="0" w:color="auto"/>
            </w:tcBorders>
            <w:noWrap/>
            <w:vAlign w:val="bottom"/>
            <w:hideMark/>
          </w:tcPr>
          <w:p w14:paraId="1501C6E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151.5405 (g)</w:t>
            </w:r>
          </w:p>
        </w:tc>
        <w:tc>
          <w:tcPr>
            <w:tcW w:w="680" w:type="dxa"/>
            <w:tcBorders>
              <w:top w:val="nil"/>
              <w:left w:val="nil"/>
              <w:bottom w:val="single" w:sz="4" w:space="0" w:color="auto"/>
              <w:right w:val="single" w:sz="4" w:space="0" w:color="auto"/>
            </w:tcBorders>
            <w:noWrap/>
            <w:vAlign w:val="bottom"/>
            <w:hideMark/>
          </w:tcPr>
          <w:p w14:paraId="003892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1+017.519m</w:t>
            </w:r>
          </w:p>
        </w:tc>
      </w:tr>
      <w:tr w:rsidR="009A72C7" w:rsidRPr="00DA13B5" w14:paraId="53C9C56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002DA9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55</w:t>
            </w:r>
          </w:p>
        </w:tc>
        <w:tc>
          <w:tcPr>
            <w:tcW w:w="561" w:type="dxa"/>
            <w:tcBorders>
              <w:top w:val="nil"/>
              <w:left w:val="nil"/>
              <w:bottom w:val="single" w:sz="4" w:space="0" w:color="auto"/>
              <w:right w:val="single" w:sz="4" w:space="0" w:color="auto"/>
            </w:tcBorders>
            <w:noWrap/>
            <w:vAlign w:val="bottom"/>
            <w:hideMark/>
          </w:tcPr>
          <w:p w14:paraId="1888D06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113F9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6669A23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7D8113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4.650m</w:t>
            </w:r>
          </w:p>
        </w:tc>
        <w:tc>
          <w:tcPr>
            <w:tcW w:w="646" w:type="dxa"/>
            <w:tcBorders>
              <w:top w:val="nil"/>
              <w:left w:val="nil"/>
              <w:bottom w:val="single" w:sz="4" w:space="0" w:color="auto"/>
              <w:right w:val="single" w:sz="4" w:space="0" w:color="auto"/>
            </w:tcBorders>
            <w:noWrap/>
            <w:vAlign w:val="bottom"/>
            <w:hideMark/>
          </w:tcPr>
          <w:p w14:paraId="5BCBDD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N35° 26' 18.56"E</w:t>
            </w:r>
          </w:p>
        </w:tc>
        <w:tc>
          <w:tcPr>
            <w:tcW w:w="680" w:type="dxa"/>
            <w:tcBorders>
              <w:top w:val="nil"/>
              <w:left w:val="nil"/>
              <w:bottom w:val="single" w:sz="4" w:space="0" w:color="auto"/>
              <w:right w:val="single" w:sz="4" w:space="0" w:color="auto"/>
            </w:tcBorders>
            <w:noWrap/>
            <w:vAlign w:val="bottom"/>
            <w:hideMark/>
          </w:tcPr>
          <w:p w14:paraId="36F4EFF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1+020.015m</w:t>
            </w:r>
          </w:p>
        </w:tc>
        <w:tc>
          <w:tcPr>
            <w:tcW w:w="680" w:type="dxa"/>
            <w:tcBorders>
              <w:top w:val="nil"/>
              <w:left w:val="nil"/>
              <w:bottom w:val="single" w:sz="4" w:space="0" w:color="auto"/>
              <w:right w:val="single" w:sz="4" w:space="0" w:color="auto"/>
            </w:tcBorders>
            <w:noWrap/>
            <w:vAlign w:val="bottom"/>
            <w:hideMark/>
          </w:tcPr>
          <w:p w14:paraId="6DA7BF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1+024.665m</w:t>
            </w:r>
          </w:p>
        </w:tc>
        <w:tc>
          <w:tcPr>
            <w:tcW w:w="465" w:type="dxa"/>
            <w:tcBorders>
              <w:top w:val="nil"/>
              <w:left w:val="nil"/>
              <w:bottom w:val="single" w:sz="4" w:space="0" w:color="auto"/>
              <w:right w:val="single" w:sz="4" w:space="0" w:color="auto"/>
            </w:tcBorders>
            <w:noWrap/>
            <w:vAlign w:val="bottom"/>
            <w:hideMark/>
          </w:tcPr>
          <w:p w14:paraId="575C6FB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10369C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1A28EA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2EB97F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D52B38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8BE2B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29C239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B0F28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F8C219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4DF1C2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EC717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46EBFE2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6833D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70AC30E1"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EA61A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56</w:t>
            </w:r>
          </w:p>
        </w:tc>
        <w:tc>
          <w:tcPr>
            <w:tcW w:w="561" w:type="dxa"/>
            <w:tcBorders>
              <w:top w:val="nil"/>
              <w:left w:val="nil"/>
              <w:bottom w:val="single" w:sz="4" w:space="0" w:color="auto"/>
              <w:right w:val="single" w:sz="4" w:space="0" w:color="auto"/>
            </w:tcBorders>
            <w:noWrap/>
            <w:vAlign w:val="bottom"/>
            <w:hideMark/>
          </w:tcPr>
          <w:p w14:paraId="4545B33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E0B86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3B3CD2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75B00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5.749m</w:t>
            </w:r>
          </w:p>
        </w:tc>
        <w:tc>
          <w:tcPr>
            <w:tcW w:w="646" w:type="dxa"/>
            <w:tcBorders>
              <w:top w:val="nil"/>
              <w:left w:val="nil"/>
              <w:bottom w:val="single" w:sz="4" w:space="0" w:color="auto"/>
              <w:right w:val="single" w:sz="4" w:space="0" w:color="auto"/>
            </w:tcBorders>
            <w:noWrap/>
            <w:vAlign w:val="bottom"/>
            <w:hideMark/>
          </w:tcPr>
          <w:p w14:paraId="692B1B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5C709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1+024.665m</w:t>
            </w:r>
          </w:p>
        </w:tc>
        <w:tc>
          <w:tcPr>
            <w:tcW w:w="680" w:type="dxa"/>
            <w:tcBorders>
              <w:top w:val="nil"/>
              <w:left w:val="nil"/>
              <w:bottom w:val="single" w:sz="4" w:space="0" w:color="auto"/>
              <w:right w:val="single" w:sz="4" w:space="0" w:color="auto"/>
            </w:tcBorders>
            <w:noWrap/>
            <w:vAlign w:val="bottom"/>
            <w:hideMark/>
          </w:tcPr>
          <w:p w14:paraId="2FCFA6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1+030.414m</w:t>
            </w:r>
          </w:p>
        </w:tc>
        <w:tc>
          <w:tcPr>
            <w:tcW w:w="465" w:type="dxa"/>
            <w:tcBorders>
              <w:top w:val="nil"/>
              <w:left w:val="nil"/>
              <w:bottom w:val="single" w:sz="4" w:space="0" w:color="auto"/>
              <w:right w:val="single" w:sz="4" w:space="0" w:color="auto"/>
            </w:tcBorders>
            <w:noWrap/>
            <w:vAlign w:val="bottom"/>
            <w:hideMark/>
          </w:tcPr>
          <w:p w14:paraId="4C377D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07E1CDC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6.191m</w:t>
            </w:r>
          </w:p>
        </w:tc>
        <w:tc>
          <w:tcPr>
            <w:tcW w:w="552" w:type="dxa"/>
            <w:tcBorders>
              <w:top w:val="nil"/>
              <w:left w:val="nil"/>
              <w:bottom w:val="single" w:sz="4" w:space="0" w:color="auto"/>
              <w:right w:val="single" w:sz="4" w:space="0" w:color="auto"/>
            </w:tcBorders>
            <w:noWrap/>
            <w:vAlign w:val="bottom"/>
            <w:hideMark/>
          </w:tcPr>
          <w:p w14:paraId="7C9F4C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277.6251 (g)</w:t>
            </w:r>
          </w:p>
        </w:tc>
        <w:tc>
          <w:tcPr>
            <w:tcW w:w="637" w:type="dxa"/>
            <w:tcBorders>
              <w:top w:val="nil"/>
              <w:left w:val="nil"/>
              <w:bottom w:val="single" w:sz="4" w:space="0" w:color="auto"/>
              <w:right w:val="single" w:sz="4" w:space="0" w:color="auto"/>
            </w:tcBorders>
            <w:noWrap/>
            <w:vAlign w:val="bottom"/>
            <w:hideMark/>
          </w:tcPr>
          <w:p w14:paraId="064171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053.1983 (g)</w:t>
            </w:r>
          </w:p>
        </w:tc>
        <w:tc>
          <w:tcPr>
            <w:tcW w:w="646" w:type="dxa"/>
            <w:tcBorders>
              <w:top w:val="nil"/>
              <w:left w:val="nil"/>
              <w:bottom w:val="single" w:sz="4" w:space="0" w:color="auto"/>
              <w:right w:val="single" w:sz="4" w:space="0" w:color="auto"/>
            </w:tcBorders>
            <w:noWrap/>
            <w:vAlign w:val="bottom"/>
            <w:hideMark/>
          </w:tcPr>
          <w:p w14:paraId="179F28F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N35° 26' 18.56"E</w:t>
            </w:r>
          </w:p>
        </w:tc>
        <w:tc>
          <w:tcPr>
            <w:tcW w:w="646" w:type="dxa"/>
            <w:tcBorders>
              <w:top w:val="nil"/>
              <w:left w:val="nil"/>
              <w:bottom w:val="single" w:sz="4" w:space="0" w:color="auto"/>
              <w:right w:val="single" w:sz="4" w:space="0" w:color="auto"/>
            </w:tcBorders>
            <w:noWrap/>
            <w:vAlign w:val="bottom"/>
            <w:hideMark/>
          </w:tcPr>
          <w:p w14:paraId="4FF30A8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N17° 45' 35.15"W</w:t>
            </w:r>
          </w:p>
        </w:tc>
        <w:tc>
          <w:tcPr>
            <w:tcW w:w="516" w:type="dxa"/>
            <w:tcBorders>
              <w:top w:val="nil"/>
              <w:left w:val="nil"/>
              <w:bottom w:val="single" w:sz="4" w:space="0" w:color="auto"/>
              <w:right w:val="single" w:sz="4" w:space="0" w:color="auto"/>
            </w:tcBorders>
            <w:noWrap/>
            <w:vAlign w:val="bottom"/>
            <w:hideMark/>
          </w:tcPr>
          <w:p w14:paraId="39E7E0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5.544m</w:t>
            </w:r>
          </w:p>
        </w:tc>
        <w:tc>
          <w:tcPr>
            <w:tcW w:w="646" w:type="dxa"/>
            <w:tcBorders>
              <w:top w:val="nil"/>
              <w:left w:val="nil"/>
              <w:bottom w:val="single" w:sz="4" w:space="0" w:color="auto"/>
              <w:right w:val="single" w:sz="4" w:space="0" w:color="auto"/>
            </w:tcBorders>
            <w:noWrap/>
            <w:vAlign w:val="bottom"/>
            <w:hideMark/>
          </w:tcPr>
          <w:p w14:paraId="0FA9855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N08° 50' 21.71"E</w:t>
            </w:r>
          </w:p>
        </w:tc>
        <w:tc>
          <w:tcPr>
            <w:tcW w:w="429" w:type="dxa"/>
            <w:tcBorders>
              <w:top w:val="nil"/>
              <w:left w:val="nil"/>
              <w:bottom w:val="single" w:sz="4" w:space="0" w:color="auto"/>
              <w:right w:val="single" w:sz="4" w:space="0" w:color="auto"/>
            </w:tcBorders>
            <w:noWrap/>
            <w:vAlign w:val="bottom"/>
            <w:hideMark/>
          </w:tcPr>
          <w:p w14:paraId="756DA1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0.655</w:t>
            </w:r>
          </w:p>
        </w:tc>
        <w:tc>
          <w:tcPr>
            <w:tcW w:w="542" w:type="dxa"/>
            <w:tcBorders>
              <w:top w:val="nil"/>
              <w:left w:val="nil"/>
              <w:bottom w:val="single" w:sz="4" w:space="0" w:color="auto"/>
              <w:right w:val="single" w:sz="4" w:space="0" w:color="auto"/>
            </w:tcBorders>
            <w:noWrap/>
            <w:vAlign w:val="bottom"/>
            <w:hideMark/>
          </w:tcPr>
          <w:p w14:paraId="09C9CF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3.100m</w:t>
            </w:r>
          </w:p>
        </w:tc>
        <w:tc>
          <w:tcPr>
            <w:tcW w:w="516" w:type="dxa"/>
            <w:tcBorders>
              <w:top w:val="nil"/>
              <w:left w:val="nil"/>
              <w:bottom w:val="single" w:sz="4" w:space="0" w:color="auto"/>
              <w:right w:val="single" w:sz="4" w:space="0" w:color="auto"/>
            </w:tcBorders>
            <w:noWrap/>
            <w:vAlign w:val="bottom"/>
            <w:hideMark/>
          </w:tcPr>
          <w:p w14:paraId="1E2CA9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0.733m</w:t>
            </w:r>
          </w:p>
        </w:tc>
        <w:tc>
          <w:tcPr>
            <w:tcW w:w="540" w:type="dxa"/>
            <w:tcBorders>
              <w:top w:val="nil"/>
              <w:left w:val="nil"/>
              <w:bottom w:val="single" w:sz="4" w:space="0" w:color="auto"/>
              <w:right w:val="single" w:sz="4" w:space="0" w:color="auto"/>
            </w:tcBorders>
            <w:noWrap/>
            <w:vAlign w:val="bottom"/>
            <w:hideMark/>
          </w:tcPr>
          <w:p w14:paraId="327C97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126.8017 (g)</w:t>
            </w:r>
          </w:p>
        </w:tc>
        <w:tc>
          <w:tcPr>
            <w:tcW w:w="680" w:type="dxa"/>
            <w:tcBorders>
              <w:top w:val="nil"/>
              <w:left w:val="nil"/>
              <w:bottom w:val="single" w:sz="4" w:space="0" w:color="auto"/>
              <w:right w:val="single" w:sz="4" w:space="0" w:color="auto"/>
            </w:tcBorders>
            <w:noWrap/>
            <w:vAlign w:val="bottom"/>
            <w:hideMark/>
          </w:tcPr>
          <w:p w14:paraId="70D9DAC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1+027.766m</w:t>
            </w:r>
          </w:p>
        </w:tc>
      </w:tr>
      <w:tr w:rsidR="009A72C7" w:rsidRPr="00DA13B5" w14:paraId="713B69E1"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8DC27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57</w:t>
            </w:r>
          </w:p>
        </w:tc>
        <w:tc>
          <w:tcPr>
            <w:tcW w:w="561" w:type="dxa"/>
            <w:tcBorders>
              <w:top w:val="nil"/>
              <w:left w:val="nil"/>
              <w:bottom w:val="single" w:sz="4" w:space="0" w:color="auto"/>
              <w:right w:val="single" w:sz="4" w:space="0" w:color="auto"/>
            </w:tcBorders>
            <w:noWrap/>
            <w:vAlign w:val="bottom"/>
            <w:hideMark/>
          </w:tcPr>
          <w:p w14:paraId="50DE1B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D3533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5D0876C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8C18B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17.484m</w:t>
            </w:r>
          </w:p>
        </w:tc>
        <w:tc>
          <w:tcPr>
            <w:tcW w:w="646" w:type="dxa"/>
            <w:tcBorders>
              <w:top w:val="nil"/>
              <w:left w:val="nil"/>
              <w:bottom w:val="single" w:sz="4" w:space="0" w:color="auto"/>
              <w:right w:val="single" w:sz="4" w:space="0" w:color="auto"/>
            </w:tcBorders>
            <w:noWrap/>
            <w:vAlign w:val="bottom"/>
            <w:hideMark/>
          </w:tcPr>
          <w:p w14:paraId="24026A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N17° 45' 35.15"W</w:t>
            </w:r>
          </w:p>
        </w:tc>
        <w:tc>
          <w:tcPr>
            <w:tcW w:w="680" w:type="dxa"/>
            <w:tcBorders>
              <w:top w:val="nil"/>
              <w:left w:val="nil"/>
              <w:bottom w:val="single" w:sz="4" w:space="0" w:color="auto"/>
              <w:right w:val="single" w:sz="4" w:space="0" w:color="auto"/>
            </w:tcBorders>
            <w:noWrap/>
            <w:vAlign w:val="bottom"/>
            <w:hideMark/>
          </w:tcPr>
          <w:p w14:paraId="0BB67C2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1+030.414m</w:t>
            </w:r>
          </w:p>
        </w:tc>
        <w:tc>
          <w:tcPr>
            <w:tcW w:w="680" w:type="dxa"/>
            <w:tcBorders>
              <w:top w:val="nil"/>
              <w:left w:val="nil"/>
              <w:bottom w:val="single" w:sz="4" w:space="0" w:color="auto"/>
              <w:right w:val="single" w:sz="4" w:space="0" w:color="auto"/>
            </w:tcBorders>
            <w:noWrap/>
            <w:vAlign w:val="bottom"/>
            <w:hideMark/>
          </w:tcPr>
          <w:p w14:paraId="72C590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1+047.898m</w:t>
            </w:r>
          </w:p>
        </w:tc>
        <w:tc>
          <w:tcPr>
            <w:tcW w:w="465" w:type="dxa"/>
            <w:tcBorders>
              <w:top w:val="nil"/>
              <w:left w:val="nil"/>
              <w:bottom w:val="single" w:sz="4" w:space="0" w:color="auto"/>
              <w:right w:val="single" w:sz="4" w:space="0" w:color="auto"/>
            </w:tcBorders>
            <w:noWrap/>
            <w:vAlign w:val="bottom"/>
            <w:hideMark/>
          </w:tcPr>
          <w:p w14:paraId="2054B24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C4734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02ACE7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3E3CC8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CDEBE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84F44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3F9D6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2A93C9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718529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C9698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8672C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092D49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963B5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4DB7C230"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F59C3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w:t>
            </w:r>
          </w:p>
        </w:tc>
        <w:tc>
          <w:tcPr>
            <w:tcW w:w="561" w:type="dxa"/>
            <w:tcBorders>
              <w:top w:val="nil"/>
              <w:left w:val="nil"/>
              <w:bottom w:val="single" w:sz="4" w:space="0" w:color="auto"/>
              <w:right w:val="single" w:sz="4" w:space="0" w:color="auto"/>
            </w:tcBorders>
            <w:noWrap/>
            <w:vAlign w:val="bottom"/>
            <w:hideMark/>
          </w:tcPr>
          <w:p w14:paraId="01B806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84AFA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4F6861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72779F3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3.012m</w:t>
            </w:r>
          </w:p>
        </w:tc>
        <w:tc>
          <w:tcPr>
            <w:tcW w:w="646" w:type="dxa"/>
            <w:tcBorders>
              <w:top w:val="nil"/>
              <w:left w:val="nil"/>
              <w:bottom w:val="single" w:sz="4" w:space="0" w:color="auto"/>
              <w:right w:val="single" w:sz="4" w:space="0" w:color="auto"/>
            </w:tcBorders>
            <w:noWrap/>
            <w:vAlign w:val="bottom"/>
            <w:hideMark/>
          </w:tcPr>
          <w:p w14:paraId="722396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A3FB2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1+047.898m</w:t>
            </w:r>
          </w:p>
        </w:tc>
        <w:tc>
          <w:tcPr>
            <w:tcW w:w="680" w:type="dxa"/>
            <w:tcBorders>
              <w:top w:val="nil"/>
              <w:left w:val="nil"/>
              <w:bottom w:val="single" w:sz="4" w:space="0" w:color="auto"/>
              <w:right w:val="single" w:sz="4" w:space="0" w:color="auto"/>
            </w:tcBorders>
            <w:noWrap/>
            <w:vAlign w:val="bottom"/>
            <w:hideMark/>
          </w:tcPr>
          <w:p w14:paraId="58B98E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1+050.910m</w:t>
            </w:r>
          </w:p>
        </w:tc>
        <w:tc>
          <w:tcPr>
            <w:tcW w:w="465" w:type="dxa"/>
            <w:tcBorders>
              <w:top w:val="nil"/>
              <w:left w:val="nil"/>
              <w:bottom w:val="single" w:sz="4" w:space="0" w:color="auto"/>
              <w:right w:val="single" w:sz="4" w:space="0" w:color="auto"/>
            </w:tcBorders>
            <w:noWrap/>
            <w:vAlign w:val="bottom"/>
            <w:hideMark/>
          </w:tcPr>
          <w:p w14:paraId="618C415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5CB2DF7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6.191m</w:t>
            </w:r>
          </w:p>
        </w:tc>
        <w:tc>
          <w:tcPr>
            <w:tcW w:w="552" w:type="dxa"/>
            <w:tcBorders>
              <w:top w:val="nil"/>
              <w:left w:val="nil"/>
              <w:bottom w:val="single" w:sz="4" w:space="0" w:color="auto"/>
              <w:right w:val="single" w:sz="4" w:space="0" w:color="auto"/>
            </w:tcBorders>
            <w:noWrap/>
            <w:vAlign w:val="bottom"/>
            <w:hideMark/>
          </w:tcPr>
          <w:p w14:paraId="5534FCE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277.6251 (g)</w:t>
            </w:r>
          </w:p>
        </w:tc>
        <w:tc>
          <w:tcPr>
            <w:tcW w:w="637" w:type="dxa"/>
            <w:tcBorders>
              <w:top w:val="nil"/>
              <w:left w:val="nil"/>
              <w:bottom w:val="single" w:sz="4" w:space="0" w:color="auto"/>
              <w:right w:val="single" w:sz="4" w:space="0" w:color="auto"/>
            </w:tcBorders>
            <w:noWrap/>
            <w:vAlign w:val="bottom"/>
            <w:hideMark/>
          </w:tcPr>
          <w:p w14:paraId="6CD613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027.8691 (g)</w:t>
            </w:r>
          </w:p>
        </w:tc>
        <w:tc>
          <w:tcPr>
            <w:tcW w:w="646" w:type="dxa"/>
            <w:tcBorders>
              <w:top w:val="nil"/>
              <w:left w:val="nil"/>
              <w:bottom w:val="single" w:sz="4" w:space="0" w:color="auto"/>
              <w:right w:val="single" w:sz="4" w:space="0" w:color="auto"/>
            </w:tcBorders>
            <w:noWrap/>
            <w:vAlign w:val="bottom"/>
            <w:hideMark/>
          </w:tcPr>
          <w:p w14:paraId="6BACDA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N17° 45' 35.15"W</w:t>
            </w:r>
          </w:p>
        </w:tc>
        <w:tc>
          <w:tcPr>
            <w:tcW w:w="646" w:type="dxa"/>
            <w:tcBorders>
              <w:top w:val="nil"/>
              <w:left w:val="nil"/>
              <w:bottom w:val="single" w:sz="4" w:space="0" w:color="auto"/>
              <w:right w:val="single" w:sz="4" w:space="0" w:color="auto"/>
            </w:tcBorders>
            <w:noWrap/>
            <w:vAlign w:val="bottom"/>
            <w:hideMark/>
          </w:tcPr>
          <w:p w14:paraId="613EF5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N10° 06' 33.58"E</w:t>
            </w:r>
          </w:p>
        </w:tc>
        <w:tc>
          <w:tcPr>
            <w:tcW w:w="516" w:type="dxa"/>
            <w:tcBorders>
              <w:top w:val="nil"/>
              <w:left w:val="nil"/>
              <w:bottom w:val="single" w:sz="4" w:space="0" w:color="auto"/>
              <w:right w:val="single" w:sz="4" w:space="0" w:color="auto"/>
            </w:tcBorders>
            <w:noWrap/>
            <w:vAlign w:val="bottom"/>
            <w:hideMark/>
          </w:tcPr>
          <w:p w14:paraId="475033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2.982m</w:t>
            </w:r>
          </w:p>
        </w:tc>
        <w:tc>
          <w:tcPr>
            <w:tcW w:w="646" w:type="dxa"/>
            <w:tcBorders>
              <w:top w:val="nil"/>
              <w:left w:val="nil"/>
              <w:bottom w:val="single" w:sz="4" w:space="0" w:color="auto"/>
              <w:right w:val="single" w:sz="4" w:space="0" w:color="auto"/>
            </w:tcBorders>
            <w:noWrap/>
            <w:vAlign w:val="bottom"/>
            <w:hideMark/>
          </w:tcPr>
          <w:p w14:paraId="6AD7C7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N03° 49' 30.78"W</w:t>
            </w:r>
          </w:p>
        </w:tc>
        <w:tc>
          <w:tcPr>
            <w:tcW w:w="429" w:type="dxa"/>
            <w:tcBorders>
              <w:top w:val="nil"/>
              <w:left w:val="nil"/>
              <w:bottom w:val="single" w:sz="4" w:space="0" w:color="auto"/>
              <w:right w:val="single" w:sz="4" w:space="0" w:color="auto"/>
            </w:tcBorders>
            <w:noWrap/>
            <w:vAlign w:val="bottom"/>
            <w:hideMark/>
          </w:tcPr>
          <w:p w14:paraId="730C5FD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0.182</w:t>
            </w:r>
          </w:p>
        </w:tc>
        <w:tc>
          <w:tcPr>
            <w:tcW w:w="542" w:type="dxa"/>
            <w:tcBorders>
              <w:top w:val="nil"/>
              <w:left w:val="nil"/>
              <w:bottom w:val="single" w:sz="4" w:space="0" w:color="auto"/>
              <w:right w:val="single" w:sz="4" w:space="0" w:color="auto"/>
            </w:tcBorders>
            <w:noWrap/>
            <w:vAlign w:val="bottom"/>
            <w:hideMark/>
          </w:tcPr>
          <w:p w14:paraId="3CC4E6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1.536m</w:t>
            </w:r>
          </w:p>
        </w:tc>
        <w:tc>
          <w:tcPr>
            <w:tcW w:w="516" w:type="dxa"/>
            <w:tcBorders>
              <w:top w:val="nil"/>
              <w:left w:val="nil"/>
              <w:bottom w:val="single" w:sz="4" w:space="0" w:color="auto"/>
              <w:right w:val="single" w:sz="4" w:space="0" w:color="auto"/>
            </w:tcBorders>
            <w:noWrap/>
            <w:vAlign w:val="bottom"/>
            <w:hideMark/>
          </w:tcPr>
          <w:p w14:paraId="68D1C6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0.188m</w:t>
            </w:r>
          </w:p>
        </w:tc>
        <w:tc>
          <w:tcPr>
            <w:tcW w:w="540" w:type="dxa"/>
            <w:tcBorders>
              <w:top w:val="nil"/>
              <w:left w:val="nil"/>
              <w:bottom w:val="single" w:sz="4" w:space="0" w:color="auto"/>
              <w:right w:val="single" w:sz="4" w:space="0" w:color="auto"/>
            </w:tcBorders>
            <w:noWrap/>
            <w:vAlign w:val="bottom"/>
            <w:hideMark/>
          </w:tcPr>
          <w:p w14:paraId="52B7EB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152.1309 (g)</w:t>
            </w:r>
          </w:p>
        </w:tc>
        <w:tc>
          <w:tcPr>
            <w:tcW w:w="680" w:type="dxa"/>
            <w:tcBorders>
              <w:top w:val="nil"/>
              <w:left w:val="nil"/>
              <w:bottom w:val="single" w:sz="4" w:space="0" w:color="auto"/>
              <w:right w:val="single" w:sz="4" w:space="0" w:color="auto"/>
            </w:tcBorders>
            <w:noWrap/>
            <w:vAlign w:val="bottom"/>
            <w:hideMark/>
          </w:tcPr>
          <w:p w14:paraId="74C1E6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1+049.434m</w:t>
            </w:r>
          </w:p>
        </w:tc>
      </w:tr>
      <w:tr w:rsidR="009A72C7" w:rsidRPr="00DA13B5" w14:paraId="3C698CCA"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DA1802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59</w:t>
            </w:r>
          </w:p>
        </w:tc>
        <w:tc>
          <w:tcPr>
            <w:tcW w:w="561" w:type="dxa"/>
            <w:tcBorders>
              <w:top w:val="nil"/>
              <w:left w:val="nil"/>
              <w:bottom w:val="single" w:sz="4" w:space="0" w:color="auto"/>
              <w:right w:val="single" w:sz="4" w:space="0" w:color="auto"/>
            </w:tcBorders>
            <w:noWrap/>
            <w:vAlign w:val="bottom"/>
            <w:hideMark/>
          </w:tcPr>
          <w:p w14:paraId="57BF4F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7B4003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F7879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4BDCB6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11.625m</w:t>
            </w:r>
          </w:p>
        </w:tc>
        <w:tc>
          <w:tcPr>
            <w:tcW w:w="646" w:type="dxa"/>
            <w:tcBorders>
              <w:top w:val="nil"/>
              <w:left w:val="nil"/>
              <w:bottom w:val="single" w:sz="4" w:space="0" w:color="auto"/>
              <w:right w:val="single" w:sz="4" w:space="0" w:color="auto"/>
            </w:tcBorders>
            <w:noWrap/>
            <w:vAlign w:val="bottom"/>
            <w:hideMark/>
          </w:tcPr>
          <w:p w14:paraId="6D42B1D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N10° 06' 33.58"E</w:t>
            </w:r>
          </w:p>
        </w:tc>
        <w:tc>
          <w:tcPr>
            <w:tcW w:w="680" w:type="dxa"/>
            <w:tcBorders>
              <w:top w:val="nil"/>
              <w:left w:val="nil"/>
              <w:bottom w:val="single" w:sz="4" w:space="0" w:color="auto"/>
              <w:right w:val="single" w:sz="4" w:space="0" w:color="auto"/>
            </w:tcBorders>
            <w:noWrap/>
            <w:vAlign w:val="bottom"/>
            <w:hideMark/>
          </w:tcPr>
          <w:p w14:paraId="32ACD63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1+050.910m</w:t>
            </w:r>
          </w:p>
        </w:tc>
        <w:tc>
          <w:tcPr>
            <w:tcW w:w="680" w:type="dxa"/>
            <w:tcBorders>
              <w:top w:val="nil"/>
              <w:left w:val="nil"/>
              <w:bottom w:val="single" w:sz="4" w:space="0" w:color="auto"/>
              <w:right w:val="single" w:sz="4" w:space="0" w:color="auto"/>
            </w:tcBorders>
            <w:noWrap/>
            <w:vAlign w:val="bottom"/>
            <w:hideMark/>
          </w:tcPr>
          <w:p w14:paraId="2BA247C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1+062.535m</w:t>
            </w:r>
          </w:p>
        </w:tc>
        <w:tc>
          <w:tcPr>
            <w:tcW w:w="465" w:type="dxa"/>
            <w:tcBorders>
              <w:top w:val="nil"/>
              <w:left w:val="nil"/>
              <w:bottom w:val="single" w:sz="4" w:space="0" w:color="auto"/>
              <w:right w:val="single" w:sz="4" w:space="0" w:color="auto"/>
            </w:tcBorders>
            <w:noWrap/>
            <w:vAlign w:val="bottom"/>
            <w:hideMark/>
          </w:tcPr>
          <w:p w14:paraId="0BA7A0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8B8380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0E4B78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0051498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97E99C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8DF64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D2EDD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A0063F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1C0871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0B0447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E2E76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17720C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D45736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A697A60"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84AEE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60</w:t>
            </w:r>
          </w:p>
        </w:tc>
        <w:tc>
          <w:tcPr>
            <w:tcW w:w="561" w:type="dxa"/>
            <w:tcBorders>
              <w:top w:val="nil"/>
              <w:left w:val="nil"/>
              <w:bottom w:val="single" w:sz="4" w:space="0" w:color="auto"/>
              <w:right w:val="single" w:sz="4" w:space="0" w:color="auto"/>
            </w:tcBorders>
            <w:noWrap/>
            <w:vAlign w:val="bottom"/>
            <w:hideMark/>
          </w:tcPr>
          <w:p w14:paraId="2DB480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91B59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4952D89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A4CCA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18.404m</w:t>
            </w:r>
          </w:p>
        </w:tc>
        <w:tc>
          <w:tcPr>
            <w:tcW w:w="646" w:type="dxa"/>
            <w:tcBorders>
              <w:top w:val="nil"/>
              <w:left w:val="nil"/>
              <w:bottom w:val="single" w:sz="4" w:space="0" w:color="auto"/>
              <w:right w:val="single" w:sz="4" w:space="0" w:color="auto"/>
            </w:tcBorders>
            <w:noWrap/>
            <w:vAlign w:val="bottom"/>
            <w:hideMark/>
          </w:tcPr>
          <w:p w14:paraId="3F10C33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11D801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1+062.535m</w:t>
            </w:r>
          </w:p>
        </w:tc>
        <w:tc>
          <w:tcPr>
            <w:tcW w:w="680" w:type="dxa"/>
            <w:tcBorders>
              <w:top w:val="nil"/>
              <w:left w:val="nil"/>
              <w:bottom w:val="single" w:sz="4" w:space="0" w:color="auto"/>
              <w:right w:val="single" w:sz="4" w:space="0" w:color="auto"/>
            </w:tcBorders>
            <w:noWrap/>
            <w:vAlign w:val="bottom"/>
            <w:hideMark/>
          </w:tcPr>
          <w:p w14:paraId="63C73F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1+080.939m</w:t>
            </w:r>
          </w:p>
        </w:tc>
        <w:tc>
          <w:tcPr>
            <w:tcW w:w="465" w:type="dxa"/>
            <w:tcBorders>
              <w:top w:val="nil"/>
              <w:left w:val="nil"/>
              <w:bottom w:val="single" w:sz="4" w:space="0" w:color="auto"/>
              <w:right w:val="single" w:sz="4" w:space="0" w:color="auto"/>
            </w:tcBorders>
            <w:noWrap/>
            <w:vAlign w:val="bottom"/>
            <w:hideMark/>
          </w:tcPr>
          <w:p w14:paraId="6DCCBF5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62D5F5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8.566m</w:t>
            </w:r>
          </w:p>
        </w:tc>
        <w:tc>
          <w:tcPr>
            <w:tcW w:w="552" w:type="dxa"/>
            <w:tcBorders>
              <w:top w:val="nil"/>
              <w:left w:val="nil"/>
              <w:bottom w:val="single" w:sz="4" w:space="0" w:color="auto"/>
              <w:right w:val="single" w:sz="4" w:space="0" w:color="auto"/>
            </w:tcBorders>
            <w:noWrap/>
            <w:vAlign w:val="bottom"/>
            <w:hideMark/>
          </w:tcPr>
          <w:p w14:paraId="4537270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200.6623 (g)</w:t>
            </w:r>
          </w:p>
        </w:tc>
        <w:tc>
          <w:tcPr>
            <w:tcW w:w="637" w:type="dxa"/>
            <w:tcBorders>
              <w:top w:val="nil"/>
              <w:left w:val="nil"/>
              <w:bottom w:val="single" w:sz="4" w:space="0" w:color="auto"/>
              <w:right w:val="single" w:sz="4" w:space="0" w:color="auto"/>
            </w:tcBorders>
            <w:noWrap/>
            <w:vAlign w:val="bottom"/>
            <w:hideMark/>
          </w:tcPr>
          <w:p w14:paraId="6FE226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123.1021 (g)</w:t>
            </w:r>
          </w:p>
        </w:tc>
        <w:tc>
          <w:tcPr>
            <w:tcW w:w="646" w:type="dxa"/>
            <w:tcBorders>
              <w:top w:val="nil"/>
              <w:left w:val="nil"/>
              <w:bottom w:val="single" w:sz="4" w:space="0" w:color="auto"/>
              <w:right w:val="single" w:sz="4" w:space="0" w:color="auto"/>
            </w:tcBorders>
            <w:noWrap/>
            <w:vAlign w:val="bottom"/>
            <w:hideMark/>
          </w:tcPr>
          <w:p w14:paraId="51F8EF6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N10° 06' 33.58"E</w:t>
            </w:r>
          </w:p>
        </w:tc>
        <w:tc>
          <w:tcPr>
            <w:tcW w:w="646" w:type="dxa"/>
            <w:tcBorders>
              <w:top w:val="nil"/>
              <w:left w:val="nil"/>
              <w:bottom w:val="single" w:sz="4" w:space="0" w:color="auto"/>
              <w:right w:val="single" w:sz="4" w:space="0" w:color="auto"/>
            </w:tcBorders>
            <w:noWrap/>
            <w:vAlign w:val="bottom"/>
            <w:hideMark/>
          </w:tcPr>
          <w:p w14:paraId="56043E0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S67° 00' 25.87"W</w:t>
            </w:r>
          </w:p>
        </w:tc>
        <w:tc>
          <w:tcPr>
            <w:tcW w:w="516" w:type="dxa"/>
            <w:tcBorders>
              <w:top w:val="nil"/>
              <w:left w:val="nil"/>
              <w:bottom w:val="single" w:sz="4" w:space="0" w:color="auto"/>
              <w:right w:val="single" w:sz="4" w:space="0" w:color="auto"/>
            </w:tcBorders>
            <w:noWrap/>
            <w:vAlign w:val="bottom"/>
            <w:hideMark/>
          </w:tcPr>
          <w:p w14:paraId="7BCC213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15.063m</w:t>
            </w:r>
          </w:p>
        </w:tc>
        <w:tc>
          <w:tcPr>
            <w:tcW w:w="646" w:type="dxa"/>
            <w:tcBorders>
              <w:top w:val="nil"/>
              <w:left w:val="nil"/>
              <w:bottom w:val="single" w:sz="4" w:space="0" w:color="auto"/>
              <w:right w:val="single" w:sz="4" w:space="0" w:color="auto"/>
            </w:tcBorders>
            <w:noWrap/>
            <w:vAlign w:val="bottom"/>
            <w:hideMark/>
          </w:tcPr>
          <w:p w14:paraId="61239EF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N51° 26' 30.27"W</w:t>
            </w:r>
          </w:p>
        </w:tc>
        <w:tc>
          <w:tcPr>
            <w:tcW w:w="429" w:type="dxa"/>
            <w:tcBorders>
              <w:top w:val="nil"/>
              <w:left w:val="nil"/>
              <w:bottom w:val="single" w:sz="4" w:space="0" w:color="auto"/>
              <w:right w:val="single" w:sz="4" w:space="0" w:color="auto"/>
            </w:tcBorders>
            <w:noWrap/>
            <w:vAlign w:val="bottom"/>
            <w:hideMark/>
          </w:tcPr>
          <w:p w14:paraId="2E971F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4.485</w:t>
            </w:r>
          </w:p>
        </w:tc>
        <w:tc>
          <w:tcPr>
            <w:tcW w:w="542" w:type="dxa"/>
            <w:tcBorders>
              <w:top w:val="nil"/>
              <w:left w:val="nil"/>
              <w:bottom w:val="single" w:sz="4" w:space="0" w:color="auto"/>
              <w:right w:val="single" w:sz="4" w:space="0" w:color="auto"/>
            </w:tcBorders>
            <w:noWrap/>
            <w:vAlign w:val="bottom"/>
            <w:hideMark/>
          </w:tcPr>
          <w:p w14:paraId="76A28E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15.810m</w:t>
            </w:r>
          </w:p>
        </w:tc>
        <w:tc>
          <w:tcPr>
            <w:tcW w:w="516" w:type="dxa"/>
            <w:tcBorders>
              <w:top w:val="nil"/>
              <w:left w:val="nil"/>
              <w:bottom w:val="single" w:sz="4" w:space="0" w:color="auto"/>
              <w:right w:val="single" w:sz="4" w:space="0" w:color="auto"/>
            </w:tcBorders>
            <w:noWrap/>
            <w:vAlign w:val="bottom"/>
            <w:hideMark/>
          </w:tcPr>
          <w:p w14:paraId="552ED3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9.416m</w:t>
            </w:r>
          </w:p>
        </w:tc>
        <w:tc>
          <w:tcPr>
            <w:tcW w:w="540" w:type="dxa"/>
            <w:tcBorders>
              <w:top w:val="nil"/>
              <w:left w:val="nil"/>
              <w:bottom w:val="single" w:sz="4" w:space="0" w:color="auto"/>
              <w:right w:val="single" w:sz="4" w:space="0" w:color="auto"/>
            </w:tcBorders>
            <w:noWrap/>
            <w:vAlign w:val="bottom"/>
            <w:hideMark/>
          </w:tcPr>
          <w:p w14:paraId="007470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056.8979 (g)</w:t>
            </w:r>
          </w:p>
        </w:tc>
        <w:tc>
          <w:tcPr>
            <w:tcW w:w="680" w:type="dxa"/>
            <w:tcBorders>
              <w:top w:val="nil"/>
              <w:left w:val="nil"/>
              <w:bottom w:val="single" w:sz="4" w:space="0" w:color="auto"/>
              <w:right w:val="single" w:sz="4" w:space="0" w:color="auto"/>
            </w:tcBorders>
            <w:noWrap/>
            <w:vAlign w:val="bottom"/>
            <w:hideMark/>
          </w:tcPr>
          <w:p w14:paraId="0E1A1A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1+078.345m</w:t>
            </w:r>
          </w:p>
        </w:tc>
      </w:tr>
      <w:tr w:rsidR="009A72C7" w:rsidRPr="00DA13B5" w14:paraId="1EE7C628"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B8862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lastRenderedPageBreak/>
              <w:t>61</w:t>
            </w:r>
          </w:p>
        </w:tc>
        <w:tc>
          <w:tcPr>
            <w:tcW w:w="561" w:type="dxa"/>
            <w:tcBorders>
              <w:top w:val="nil"/>
              <w:left w:val="nil"/>
              <w:bottom w:val="single" w:sz="4" w:space="0" w:color="auto"/>
              <w:right w:val="single" w:sz="4" w:space="0" w:color="auto"/>
            </w:tcBorders>
            <w:noWrap/>
            <w:vAlign w:val="bottom"/>
            <w:hideMark/>
          </w:tcPr>
          <w:p w14:paraId="1A3F10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28B5DF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7A166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75F023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17.359m</w:t>
            </w:r>
          </w:p>
        </w:tc>
        <w:tc>
          <w:tcPr>
            <w:tcW w:w="646" w:type="dxa"/>
            <w:tcBorders>
              <w:top w:val="nil"/>
              <w:left w:val="nil"/>
              <w:bottom w:val="single" w:sz="4" w:space="0" w:color="auto"/>
              <w:right w:val="single" w:sz="4" w:space="0" w:color="auto"/>
            </w:tcBorders>
            <w:noWrap/>
            <w:vAlign w:val="bottom"/>
            <w:hideMark/>
          </w:tcPr>
          <w:p w14:paraId="188A00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S67° 00' 25.87"W</w:t>
            </w:r>
          </w:p>
        </w:tc>
        <w:tc>
          <w:tcPr>
            <w:tcW w:w="680" w:type="dxa"/>
            <w:tcBorders>
              <w:top w:val="nil"/>
              <w:left w:val="nil"/>
              <w:bottom w:val="single" w:sz="4" w:space="0" w:color="auto"/>
              <w:right w:val="single" w:sz="4" w:space="0" w:color="auto"/>
            </w:tcBorders>
            <w:noWrap/>
            <w:vAlign w:val="bottom"/>
            <w:hideMark/>
          </w:tcPr>
          <w:p w14:paraId="01378F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1+080.939m</w:t>
            </w:r>
          </w:p>
        </w:tc>
        <w:tc>
          <w:tcPr>
            <w:tcW w:w="680" w:type="dxa"/>
            <w:tcBorders>
              <w:top w:val="nil"/>
              <w:left w:val="nil"/>
              <w:bottom w:val="single" w:sz="4" w:space="0" w:color="auto"/>
              <w:right w:val="single" w:sz="4" w:space="0" w:color="auto"/>
            </w:tcBorders>
            <w:noWrap/>
            <w:vAlign w:val="bottom"/>
            <w:hideMark/>
          </w:tcPr>
          <w:p w14:paraId="4B90D6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1+098.298m</w:t>
            </w:r>
          </w:p>
        </w:tc>
        <w:tc>
          <w:tcPr>
            <w:tcW w:w="465" w:type="dxa"/>
            <w:tcBorders>
              <w:top w:val="nil"/>
              <w:left w:val="nil"/>
              <w:bottom w:val="single" w:sz="4" w:space="0" w:color="auto"/>
              <w:right w:val="single" w:sz="4" w:space="0" w:color="auto"/>
            </w:tcBorders>
            <w:noWrap/>
            <w:vAlign w:val="bottom"/>
            <w:hideMark/>
          </w:tcPr>
          <w:p w14:paraId="0E701BD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7DE812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B1E19C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CCEADF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FF5E1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6E86C0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D8628C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ED756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361972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095A9D9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45CFC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E60041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489A0B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FCFB96B"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CA9A40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62</w:t>
            </w:r>
          </w:p>
        </w:tc>
        <w:tc>
          <w:tcPr>
            <w:tcW w:w="561" w:type="dxa"/>
            <w:tcBorders>
              <w:top w:val="nil"/>
              <w:left w:val="nil"/>
              <w:bottom w:val="single" w:sz="4" w:space="0" w:color="auto"/>
              <w:right w:val="single" w:sz="4" w:space="0" w:color="auto"/>
            </w:tcBorders>
            <w:noWrap/>
            <w:vAlign w:val="bottom"/>
            <w:hideMark/>
          </w:tcPr>
          <w:p w14:paraId="5307776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63DD6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7D5E2C4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0D4AB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2.690m</w:t>
            </w:r>
          </w:p>
        </w:tc>
        <w:tc>
          <w:tcPr>
            <w:tcW w:w="646" w:type="dxa"/>
            <w:tcBorders>
              <w:top w:val="nil"/>
              <w:left w:val="nil"/>
              <w:bottom w:val="single" w:sz="4" w:space="0" w:color="auto"/>
              <w:right w:val="single" w:sz="4" w:space="0" w:color="auto"/>
            </w:tcBorders>
            <w:noWrap/>
            <w:vAlign w:val="bottom"/>
            <w:hideMark/>
          </w:tcPr>
          <w:p w14:paraId="19CFD0C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489656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1+098.298m</w:t>
            </w:r>
          </w:p>
        </w:tc>
        <w:tc>
          <w:tcPr>
            <w:tcW w:w="680" w:type="dxa"/>
            <w:tcBorders>
              <w:top w:val="nil"/>
              <w:left w:val="nil"/>
              <w:bottom w:val="single" w:sz="4" w:space="0" w:color="auto"/>
              <w:right w:val="single" w:sz="4" w:space="0" w:color="auto"/>
            </w:tcBorders>
            <w:noWrap/>
            <w:vAlign w:val="bottom"/>
            <w:hideMark/>
          </w:tcPr>
          <w:p w14:paraId="36048E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1+100.988m</w:t>
            </w:r>
          </w:p>
        </w:tc>
        <w:tc>
          <w:tcPr>
            <w:tcW w:w="465" w:type="dxa"/>
            <w:tcBorders>
              <w:top w:val="nil"/>
              <w:left w:val="nil"/>
              <w:bottom w:val="single" w:sz="4" w:space="0" w:color="auto"/>
              <w:right w:val="single" w:sz="4" w:space="0" w:color="auto"/>
            </w:tcBorders>
            <w:noWrap/>
            <w:vAlign w:val="bottom"/>
            <w:hideMark/>
          </w:tcPr>
          <w:p w14:paraId="67E5C75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51C97F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5.946m</w:t>
            </w:r>
          </w:p>
        </w:tc>
        <w:tc>
          <w:tcPr>
            <w:tcW w:w="552" w:type="dxa"/>
            <w:tcBorders>
              <w:top w:val="nil"/>
              <w:left w:val="nil"/>
              <w:bottom w:val="single" w:sz="4" w:space="0" w:color="auto"/>
              <w:right w:val="single" w:sz="4" w:space="0" w:color="auto"/>
            </w:tcBorders>
            <w:noWrap/>
            <w:vAlign w:val="bottom"/>
            <w:hideMark/>
          </w:tcPr>
          <w:p w14:paraId="64FFA0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289.0933 (g)</w:t>
            </w:r>
          </w:p>
        </w:tc>
        <w:tc>
          <w:tcPr>
            <w:tcW w:w="637" w:type="dxa"/>
            <w:tcBorders>
              <w:top w:val="nil"/>
              <w:left w:val="nil"/>
              <w:bottom w:val="single" w:sz="4" w:space="0" w:color="auto"/>
              <w:right w:val="single" w:sz="4" w:space="0" w:color="auto"/>
            </w:tcBorders>
            <w:noWrap/>
            <w:vAlign w:val="bottom"/>
            <w:hideMark/>
          </w:tcPr>
          <w:p w14:paraId="3DC79A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025.9187 (g)</w:t>
            </w:r>
          </w:p>
        </w:tc>
        <w:tc>
          <w:tcPr>
            <w:tcW w:w="646" w:type="dxa"/>
            <w:tcBorders>
              <w:top w:val="nil"/>
              <w:left w:val="nil"/>
              <w:bottom w:val="single" w:sz="4" w:space="0" w:color="auto"/>
              <w:right w:val="single" w:sz="4" w:space="0" w:color="auto"/>
            </w:tcBorders>
            <w:noWrap/>
            <w:vAlign w:val="bottom"/>
            <w:hideMark/>
          </w:tcPr>
          <w:p w14:paraId="2D6EDC6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S67° 00' 25.87"W</w:t>
            </w:r>
          </w:p>
        </w:tc>
        <w:tc>
          <w:tcPr>
            <w:tcW w:w="646" w:type="dxa"/>
            <w:tcBorders>
              <w:top w:val="nil"/>
              <w:left w:val="nil"/>
              <w:bottom w:val="single" w:sz="4" w:space="0" w:color="auto"/>
              <w:right w:val="single" w:sz="4" w:space="0" w:color="auto"/>
            </w:tcBorders>
            <w:noWrap/>
            <w:vAlign w:val="bottom"/>
            <w:hideMark/>
          </w:tcPr>
          <w:p w14:paraId="110A9E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N87° 04' 26.83"W</w:t>
            </w:r>
          </w:p>
        </w:tc>
        <w:tc>
          <w:tcPr>
            <w:tcW w:w="516" w:type="dxa"/>
            <w:tcBorders>
              <w:top w:val="nil"/>
              <w:left w:val="nil"/>
              <w:bottom w:val="single" w:sz="4" w:space="0" w:color="auto"/>
              <w:right w:val="single" w:sz="4" w:space="0" w:color="auto"/>
            </w:tcBorders>
            <w:noWrap/>
            <w:vAlign w:val="bottom"/>
            <w:hideMark/>
          </w:tcPr>
          <w:p w14:paraId="5F7380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2.667m</w:t>
            </w:r>
          </w:p>
        </w:tc>
        <w:tc>
          <w:tcPr>
            <w:tcW w:w="646" w:type="dxa"/>
            <w:tcBorders>
              <w:top w:val="nil"/>
              <w:left w:val="nil"/>
              <w:bottom w:val="single" w:sz="4" w:space="0" w:color="auto"/>
              <w:right w:val="single" w:sz="4" w:space="0" w:color="auto"/>
            </w:tcBorders>
            <w:noWrap/>
            <w:vAlign w:val="bottom"/>
            <w:hideMark/>
          </w:tcPr>
          <w:p w14:paraId="6D21A9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S79° 57' 59.52"W</w:t>
            </w:r>
          </w:p>
        </w:tc>
        <w:tc>
          <w:tcPr>
            <w:tcW w:w="429" w:type="dxa"/>
            <w:tcBorders>
              <w:top w:val="nil"/>
              <w:left w:val="nil"/>
              <w:bottom w:val="single" w:sz="4" w:space="0" w:color="auto"/>
              <w:right w:val="single" w:sz="4" w:space="0" w:color="auto"/>
            </w:tcBorders>
            <w:noWrap/>
            <w:vAlign w:val="bottom"/>
            <w:hideMark/>
          </w:tcPr>
          <w:p w14:paraId="3F8252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0.151</w:t>
            </w:r>
          </w:p>
        </w:tc>
        <w:tc>
          <w:tcPr>
            <w:tcW w:w="542" w:type="dxa"/>
            <w:tcBorders>
              <w:top w:val="nil"/>
              <w:left w:val="nil"/>
              <w:bottom w:val="single" w:sz="4" w:space="0" w:color="auto"/>
              <w:right w:val="single" w:sz="4" w:space="0" w:color="auto"/>
            </w:tcBorders>
            <w:noWrap/>
            <w:vAlign w:val="bottom"/>
            <w:hideMark/>
          </w:tcPr>
          <w:p w14:paraId="05B6308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1.368m</w:t>
            </w:r>
          </w:p>
        </w:tc>
        <w:tc>
          <w:tcPr>
            <w:tcW w:w="516" w:type="dxa"/>
            <w:tcBorders>
              <w:top w:val="nil"/>
              <w:left w:val="nil"/>
              <w:bottom w:val="single" w:sz="4" w:space="0" w:color="auto"/>
              <w:right w:val="single" w:sz="4" w:space="0" w:color="auto"/>
            </w:tcBorders>
            <w:noWrap/>
            <w:vAlign w:val="bottom"/>
            <w:hideMark/>
          </w:tcPr>
          <w:p w14:paraId="3970F1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0.155m</w:t>
            </w:r>
          </w:p>
        </w:tc>
        <w:tc>
          <w:tcPr>
            <w:tcW w:w="540" w:type="dxa"/>
            <w:tcBorders>
              <w:top w:val="nil"/>
              <w:left w:val="nil"/>
              <w:bottom w:val="single" w:sz="4" w:space="0" w:color="auto"/>
              <w:right w:val="single" w:sz="4" w:space="0" w:color="auto"/>
            </w:tcBorders>
            <w:noWrap/>
            <w:vAlign w:val="bottom"/>
            <w:hideMark/>
          </w:tcPr>
          <w:p w14:paraId="3CE608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154.0813 (g)</w:t>
            </w:r>
          </w:p>
        </w:tc>
        <w:tc>
          <w:tcPr>
            <w:tcW w:w="680" w:type="dxa"/>
            <w:tcBorders>
              <w:top w:val="nil"/>
              <w:left w:val="nil"/>
              <w:bottom w:val="single" w:sz="4" w:space="0" w:color="auto"/>
              <w:right w:val="single" w:sz="4" w:space="0" w:color="auto"/>
            </w:tcBorders>
            <w:noWrap/>
            <w:vAlign w:val="bottom"/>
            <w:hideMark/>
          </w:tcPr>
          <w:p w14:paraId="5FE6441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1+099.666m</w:t>
            </w:r>
          </w:p>
        </w:tc>
      </w:tr>
      <w:tr w:rsidR="009A72C7" w:rsidRPr="00DA13B5" w14:paraId="4B6C656A"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F0910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63</w:t>
            </w:r>
          </w:p>
        </w:tc>
        <w:tc>
          <w:tcPr>
            <w:tcW w:w="561" w:type="dxa"/>
            <w:tcBorders>
              <w:top w:val="nil"/>
              <w:left w:val="nil"/>
              <w:bottom w:val="single" w:sz="4" w:space="0" w:color="auto"/>
              <w:right w:val="single" w:sz="4" w:space="0" w:color="auto"/>
            </w:tcBorders>
            <w:noWrap/>
            <w:vAlign w:val="bottom"/>
            <w:hideMark/>
          </w:tcPr>
          <w:p w14:paraId="19BD1F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1CA1D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31DC55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6CD87B2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26.887m</w:t>
            </w:r>
          </w:p>
        </w:tc>
        <w:tc>
          <w:tcPr>
            <w:tcW w:w="646" w:type="dxa"/>
            <w:tcBorders>
              <w:top w:val="nil"/>
              <w:left w:val="nil"/>
              <w:bottom w:val="single" w:sz="4" w:space="0" w:color="auto"/>
              <w:right w:val="single" w:sz="4" w:space="0" w:color="auto"/>
            </w:tcBorders>
            <w:noWrap/>
            <w:vAlign w:val="bottom"/>
            <w:hideMark/>
          </w:tcPr>
          <w:p w14:paraId="47F940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N87° 04' 26.83"W</w:t>
            </w:r>
          </w:p>
        </w:tc>
        <w:tc>
          <w:tcPr>
            <w:tcW w:w="680" w:type="dxa"/>
            <w:tcBorders>
              <w:top w:val="nil"/>
              <w:left w:val="nil"/>
              <w:bottom w:val="single" w:sz="4" w:space="0" w:color="auto"/>
              <w:right w:val="single" w:sz="4" w:space="0" w:color="auto"/>
            </w:tcBorders>
            <w:noWrap/>
            <w:vAlign w:val="bottom"/>
            <w:hideMark/>
          </w:tcPr>
          <w:p w14:paraId="403753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1+100.988m</w:t>
            </w:r>
          </w:p>
        </w:tc>
        <w:tc>
          <w:tcPr>
            <w:tcW w:w="680" w:type="dxa"/>
            <w:tcBorders>
              <w:top w:val="nil"/>
              <w:left w:val="nil"/>
              <w:bottom w:val="single" w:sz="4" w:space="0" w:color="auto"/>
              <w:right w:val="single" w:sz="4" w:space="0" w:color="auto"/>
            </w:tcBorders>
            <w:noWrap/>
            <w:vAlign w:val="bottom"/>
            <w:hideMark/>
          </w:tcPr>
          <w:p w14:paraId="257B34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1+127.875m</w:t>
            </w:r>
          </w:p>
        </w:tc>
        <w:tc>
          <w:tcPr>
            <w:tcW w:w="465" w:type="dxa"/>
            <w:tcBorders>
              <w:top w:val="nil"/>
              <w:left w:val="nil"/>
              <w:bottom w:val="single" w:sz="4" w:space="0" w:color="auto"/>
              <w:right w:val="single" w:sz="4" w:space="0" w:color="auto"/>
            </w:tcBorders>
            <w:noWrap/>
            <w:vAlign w:val="bottom"/>
            <w:hideMark/>
          </w:tcPr>
          <w:p w14:paraId="029363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B56DE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7EB0B1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B94B8E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387842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0E602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307EC5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2019CB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72E608A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7DE6B5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6DE150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60DA40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FD64D9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5A59970"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87B64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64</w:t>
            </w:r>
          </w:p>
        </w:tc>
        <w:tc>
          <w:tcPr>
            <w:tcW w:w="561" w:type="dxa"/>
            <w:tcBorders>
              <w:top w:val="nil"/>
              <w:left w:val="nil"/>
              <w:bottom w:val="single" w:sz="4" w:space="0" w:color="auto"/>
              <w:right w:val="single" w:sz="4" w:space="0" w:color="auto"/>
            </w:tcBorders>
            <w:noWrap/>
            <w:vAlign w:val="bottom"/>
            <w:hideMark/>
          </w:tcPr>
          <w:p w14:paraId="50BD30E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4B45D6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466FE8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4E4966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19.734m</w:t>
            </w:r>
          </w:p>
        </w:tc>
        <w:tc>
          <w:tcPr>
            <w:tcW w:w="646" w:type="dxa"/>
            <w:tcBorders>
              <w:top w:val="nil"/>
              <w:left w:val="nil"/>
              <w:bottom w:val="single" w:sz="4" w:space="0" w:color="auto"/>
              <w:right w:val="single" w:sz="4" w:space="0" w:color="auto"/>
            </w:tcBorders>
            <w:noWrap/>
            <w:vAlign w:val="bottom"/>
            <w:hideMark/>
          </w:tcPr>
          <w:p w14:paraId="70FDB2F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FC687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1+127.875m</w:t>
            </w:r>
          </w:p>
        </w:tc>
        <w:tc>
          <w:tcPr>
            <w:tcW w:w="680" w:type="dxa"/>
            <w:tcBorders>
              <w:top w:val="nil"/>
              <w:left w:val="nil"/>
              <w:bottom w:val="single" w:sz="4" w:space="0" w:color="auto"/>
              <w:right w:val="single" w:sz="4" w:space="0" w:color="auto"/>
            </w:tcBorders>
            <w:noWrap/>
            <w:vAlign w:val="bottom"/>
            <w:hideMark/>
          </w:tcPr>
          <w:p w14:paraId="0E3C38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1+147.609m</w:t>
            </w:r>
          </w:p>
        </w:tc>
        <w:tc>
          <w:tcPr>
            <w:tcW w:w="465" w:type="dxa"/>
            <w:tcBorders>
              <w:top w:val="nil"/>
              <w:left w:val="nil"/>
              <w:bottom w:val="single" w:sz="4" w:space="0" w:color="auto"/>
              <w:right w:val="single" w:sz="4" w:space="0" w:color="auto"/>
            </w:tcBorders>
            <w:noWrap/>
            <w:vAlign w:val="bottom"/>
            <w:hideMark/>
          </w:tcPr>
          <w:p w14:paraId="374A32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348145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41.168m</w:t>
            </w:r>
          </w:p>
        </w:tc>
        <w:tc>
          <w:tcPr>
            <w:tcW w:w="552" w:type="dxa"/>
            <w:tcBorders>
              <w:top w:val="nil"/>
              <w:left w:val="nil"/>
              <w:bottom w:val="single" w:sz="4" w:space="0" w:color="auto"/>
              <w:right w:val="single" w:sz="4" w:space="0" w:color="auto"/>
            </w:tcBorders>
            <w:noWrap/>
            <w:vAlign w:val="bottom"/>
            <w:hideMark/>
          </w:tcPr>
          <w:p w14:paraId="5E532A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041.7527 (g)</w:t>
            </w:r>
          </w:p>
        </w:tc>
        <w:tc>
          <w:tcPr>
            <w:tcW w:w="637" w:type="dxa"/>
            <w:tcBorders>
              <w:top w:val="nil"/>
              <w:left w:val="nil"/>
              <w:bottom w:val="single" w:sz="4" w:space="0" w:color="auto"/>
              <w:right w:val="single" w:sz="4" w:space="0" w:color="auto"/>
            </w:tcBorders>
            <w:noWrap/>
            <w:vAlign w:val="bottom"/>
            <w:hideMark/>
          </w:tcPr>
          <w:p w14:paraId="378E2C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027.4647 (g)</w:t>
            </w:r>
          </w:p>
        </w:tc>
        <w:tc>
          <w:tcPr>
            <w:tcW w:w="646" w:type="dxa"/>
            <w:tcBorders>
              <w:top w:val="nil"/>
              <w:left w:val="nil"/>
              <w:bottom w:val="single" w:sz="4" w:space="0" w:color="auto"/>
              <w:right w:val="single" w:sz="4" w:space="0" w:color="auto"/>
            </w:tcBorders>
            <w:noWrap/>
            <w:vAlign w:val="bottom"/>
            <w:hideMark/>
          </w:tcPr>
          <w:p w14:paraId="645597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N87° 04' 26.83"W</w:t>
            </w:r>
          </w:p>
        </w:tc>
        <w:tc>
          <w:tcPr>
            <w:tcW w:w="646" w:type="dxa"/>
            <w:tcBorders>
              <w:top w:val="nil"/>
              <w:left w:val="nil"/>
              <w:bottom w:val="single" w:sz="4" w:space="0" w:color="auto"/>
              <w:right w:val="single" w:sz="4" w:space="0" w:color="auto"/>
            </w:tcBorders>
            <w:noWrap/>
            <w:vAlign w:val="bottom"/>
            <w:hideMark/>
          </w:tcPr>
          <w:p w14:paraId="42AF9BA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N59° 36' 33.82"W</w:t>
            </w:r>
          </w:p>
        </w:tc>
        <w:tc>
          <w:tcPr>
            <w:tcW w:w="516" w:type="dxa"/>
            <w:tcBorders>
              <w:top w:val="nil"/>
              <w:left w:val="nil"/>
              <w:bottom w:val="single" w:sz="4" w:space="0" w:color="auto"/>
              <w:right w:val="single" w:sz="4" w:space="0" w:color="auto"/>
            </w:tcBorders>
            <w:noWrap/>
            <w:vAlign w:val="bottom"/>
            <w:hideMark/>
          </w:tcPr>
          <w:p w14:paraId="65F423F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19.545m</w:t>
            </w:r>
          </w:p>
        </w:tc>
        <w:tc>
          <w:tcPr>
            <w:tcW w:w="646" w:type="dxa"/>
            <w:tcBorders>
              <w:top w:val="nil"/>
              <w:left w:val="nil"/>
              <w:bottom w:val="single" w:sz="4" w:space="0" w:color="auto"/>
              <w:right w:val="single" w:sz="4" w:space="0" w:color="auto"/>
            </w:tcBorders>
            <w:noWrap/>
            <w:vAlign w:val="bottom"/>
            <w:hideMark/>
          </w:tcPr>
          <w:p w14:paraId="6215D9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N73° 20' 30.33"W</w:t>
            </w:r>
          </w:p>
        </w:tc>
        <w:tc>
          <w:tcPr>
            <w:tcW w:w="429" w:type="dxa"/>
            <w:tcBorders>
              <w:top w:val="nil"/>
              <w:left w:val="nil"/>
              <w:bottom w:val="single" w:sz="4" w:space="0" w:color="auto"/>
              <w:right w:val="single" w:sz="4" w:space="0" w:color="auto"/>
            </w:tcBorders>
            <w:noWrap/>
            <w:vAlign w:val="bottom"/>
            <w:hideMark/>
          </w:tcPr>
          <w:p w14:paraId="7B55852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1.177</w:t>
            </w:r>
          </w:p>
        </w:tc>
        <w:tc>
          <w:tcPr>
            <w:tcW w:w="542" w:type="dxa"/>
            <w:tcBorders>
              <w:top w:val="nil"/>
              <w:left w:val="nil"/>
              <w:bottom w:val="single" w:sz="4" w:space="0" w:color="auto"/>
              <w:right w:val="single" w:sz="4" w:space="0" w:color="auto"/>
            </w:tcBorders>
            <w:noWrap/>
            <w:vAlign w:val="bottom"/>
            <w:hideMark/>
          </w:tcPr>
          <w:p w14:paraId="1AE2FE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10.060m</w:t>
            </w:r>
          </w:p>
        </w:tc>
        <w:tc>
          <w:tcPr>
            <w:tcW w:w="516" w:type="dxa"/>
            <w:tcBorders>
              <w:top w:val="nil"/>
              <w:left w:val="nil"/>
              <w:bottom w:val="single" w:sz="4" w:space="0" w:color="auto"/>
              <w:right w:val="single" w:sz="4" w:space="0" w:color="auto"/>
            </w:tcBorders>
            <w:noWrap/>
            <w:vAlign w:val="bottom"/>
            <w:hideMark/>
          </w:tcPr>
          <w:p w14:paraId="115482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1.211m</w:t>
            </w:r>
          </w:p>
        </w:tc>
        <w:tc>
          <w:tcPr>
            <w:tcW w:w="540" w:type="dxa"/>
            <w:tcBorders>
              <w:top w:val="nil"/>
              <w:left w:val="nil"/>
              <w:bottom w:val="single" w:sz="4" w:space="0" w:color="auto"/>
              <w:right w:val="single" w:sz="4" w:space="0" w:color="auto"/>
            </w:tcBorders>
            <w:noWrap/>
            <w:vAlign w:val="bottom"/>
            <w:hideMark/>
          </w:tcPr>
          <w:p w14:paraId="723013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152.5353 (g)</w:t>
            </w:r>
          </w:p>
        </w:tc>
        <w:tc>
          <w:tcPr>
            <w:tcW w:w="680" w:type="dxa"/>
            <w:tcBorders>
              <w:top w:val="nil"/>
              <w:left w:val="nil"/>
              <w:bottom w:val="single" w:sz="4" w:space="0" w:color="auto"/>
              <w:right w:val="single" w:sz="4" w:space="0" w:color="auto"/>
            </w:tcBorders>
            <w:noWrap/>
            <w:vAlign w:val="bottom"/>
            <w:hideMark/>
          </w:tcPr>
          <w:p w14:paraId="3979EDD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1+137.935m</w:t>
            </w:r>
          </w:p>
        </w:tc>
      </w:tr>
      <w:tr w:rsidR="009A72C7" w:rsidRPr="00DA13B5" w14:paraId="628E2323"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CFC12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65</w:t>
            </w:r>
          </w:p>
        </w:tc>
        <w:tc>
          <w:tcPr>
            <w:tcW w:w="561" w:type="dxa"/>
            <w:tcBorders>
              <w:top w:val="nil"/>
              <w:left w:val="nil"/>
              <w:bottom w:val="single" w:sz="4" w:space="0" w:color="auto"/>
              <w:right w:val="single" w:sz="4" w:space="0" w:color="auto"/>
            </w:tcBorders>
            <w:noWrap/>
            <w:vAlign w:val="bottom"/>
            <w:hideMark/>
          </w:tcPr>
          <w:p w14:paraId="3D67A73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762F5A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5A77E2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44422D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10.042m</w:t>
            </w:r>
          </w:p>
        </w:tc>
        <w:tc>
          <w:tcPr>
            <w:tcW w:w="646" w:type="dxa"/>
            <w:tcBorders>
              <w:top w:val="nil"/>
              <w:left w:val="nil"/>
              <w:bottom w:val="single" w:sz="4" w:space="0" w:color="auto"/>
              <w:right w:val="single" w:sz="4" w:space="0" w:color="auto"/>
            </w:tcBorders>
            <w:noWrap/>
            <w:vAlign w:val="bottom"/>
            <w:hideMark/>
          </w:tcPr>
          <w:p w14:paraId="39E898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N59° 36' 33.82"W</w:t>
            </w:r>
          </w:p>
        </w:tc>
        <w:tc>
          <w:tcPr>
            <w:tcW w:w="680" w:type="dxa"/>
            <w:tcBorders>
              <w:top w:val="nil"/>
              <w:left w:val="nil"/>
              <w:bottom w:val="single" w:sz="4" w:space="0" w:color="auto"/>
              <w:right w:val="single" w:sz="4" w:space="0" w:color="auto"/>
            </w:tcBorders>
            <w:noWrap/>
            <w:vAlign w:val="bottom"/>
            <w:hideMark/>
          </w:tcPr>
          <w:p w14:paraId="2B32BB3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1+147.609m</w:t>
            </w:r>
          </w:p>
        </w:tc>
        <w:tc>
          <w:tcPr>
            <w:tcW w:w="680" w:type="dxa"/>
            <w:tcBorders>
              <w:top w:val="nil"/>
              <w:left w:val="nil"/>
              <w:bottom w:val="single" w:sz="4" w:space="0" w:color="auto"/>
              <w:right w:val="single" w:sz="4" w:space="0" w:color="auto"/>
            </w:tcBorders>
            <w:noWrap/>
            <w:vAlign w:val="bottom"/>
            <w:hideMark/>
          </w:tcPr>
          <w:p w14:paraId="5445D99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1+157.651m</w:t>
            </w:r>
          </w:p>
        </w:tc>
        <w:tc>
          <w:tcPr>
            <w:tcW w:w="465" w:type="dxa"/>
            <w:tcBorders>
              <w:top w:val="nil"/>
              <w:left w:val="nil"/>
              <w:bottom w:val="single" w:sz="4" w:space="0" w:color="auto"/>
              <w:right w:val="single" w:sz="4" w:space="0" w:color="auto"/>
            </w:tcBorders>
            <w:noWrap/>
            <w:vAlign w:val="bottom"/>
            <w:hideMark/>
          </w:tcPr>
          <w:p w14:paraId="16B96C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277803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1D7DB8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7B0BE7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2AEAD3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238C55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6F68B3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B46BDA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03E77EC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2F64A9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D9952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1DEEE2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07F66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323918D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1E6CF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66</w:t>
            </w:r>
          </w:p>
        </w:tc>
        <w:tc>
          <w:tcPr>
            <w:tcW w:w="561" w:type="dxa"/>
            <w:tcBorders>
              <w:top w:val="nil"/>
              <w:left w:val="nil"/>
              <w:bottom w:val="single" w:sz="4" w:space="0" w:color="auto"/>
              <w:right w:val="single" w:sz="4" w:space="0" w:color="auto"/>
            </w:tcBorders>
            <w:noWrap/>
            <w:vAlign w:val="bottom"/>
            <w:hideMark/>
          </w:tcPr>
          <w:p w14:paraId="0EB54C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BE050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17785B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7F6B60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12.500m</w:t>
            </w:r>
          </w:p>
        </w:tc>
        <w:tc>
          <w:tcPr>
            <w:tcW w:w="646" w:type="dxa"/>
            <w:tcBorders>
              <w:top w:val="nil"/>
              <w:left w:val="nil"/>
              <w:bottom w:val="single" w:sz="4" w:space="0" w:color="auto"/>
              <w:right w:val="single" w:sz="4" w:space="0" w:color="auto"/>
            </w:tcBorders>
            <w:noWrap/>
            <w:vAlign w:val="bottom"/>
            <w:hideMark/>
          </w:tcPr>
          <w:p w14:paraId="55509B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05B20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1+157.651m</w:t>
            </w:r>
          </w:p>
        </w:tc>
        <w:tc>
          <w:tcPr>
            <w:tcW w:w="680" w:type="dxa"/>
            <w:tcBorders>
              <w:top w:val="nil"/>
              <w:left w:val="nil"/>
              <w:bottom w:val="single" w:sz="4" w:space="0" w:color="auto"/>
              <w:right w:val="single" w:sz="4" w:space="0" w:color="auto"/>
            </w:tcBorders>
            <w:noWrap/>
            <w:vAlign w:val="bottom"/>
            <w:hideMark/>
          </w:tcPr>
          <w:p w14:paraId="12F1B9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1+170.151m</w:t>
            </w:r>
          </w:p>
        </w:tc>
        <w:tc>
          <w:tcPr>
            <w:tcW w:w="465" w:type="dxa"/>
            <w:tcBorders>
              <w:top w:val="nil"/>
              <w:left w:val="nil"/>
              <w:bottom w:val="single" w:sz="4" w:space="0" w:color="auto"/>
              <w:right w:val="single" w:sz="4" w:space="0" w:color="auto"/>
            </w:tcBorders>
            <w:noWrap/>
            <w:vAlign w:val="bottom"/>
            <w:hideMark/>
          </w:tcPr>
          <w:p w14:paraId="5E58EE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14D3BB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45.529m</w:t>
            </w:r>
          </w:p>
        </w:tc>
        <w:tc>
          <w:tcPr>
            <w:tcW w:w="552" w:type="dxa"/>
            <w:tcBorders>
              <w:top w:val="nil"/>
              <w:left w:val="nil"/>
              <w:bottom w:val="single" w:sz="4" w:space="0" w:color="auto"/>
              <w:right w:val="single" w:sz="4" w:space="0" w:color="auto"/>
            </w:tcBorders>
            <w:noWrap/>
            <w:vAlign w:val="bottom"/>
            <w:hideMark/>
          </w:tcPr>
          <w:p w14:paraId="19D43F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037.7534 (g)</w:t>
            </w:r>
          </w:p>
        </w:tc>
        <w:tc>
          <w:tcPr>
            <w:tcW w:w="637" w:type="dxa"/>
            <w:tcBorders>
              <w:top w:val="nil"/>
              <w:left w:val="nil"/>
              <w:bottom w:val="single" w:sz="4" w:space="0" w:color="auto"/>
              <w:right w:val="single" w:sz="4" w:space="0" w:color="auto"/>
            </w:tcBorders>
            <w:noWrap/>
            <w:vAlign w:val="bottom"/>
            <w:hideMark/>
          </w:tcPr>
          <w:p w14:paraId="7EA284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015.7309 (g)</w:t>
            </w:r>
          </w:p>
        </w:tc>
        <w:tc>
          <w:tcPr>
            <w:tcW w:w="646" w:type="dxa"/>
            <w:tcBorders>
              <w:top w:val="nil"/>
              <w:left w:val="nil"/>
              <w:bottom w:val="single" w:sz="4" w:space="0" w:color="auto"/>
              <w:right w:val="single" w:sz="4" w:space="0" w:color="auto"/>
            </w:tcBorders>
            <w:noWrap/>
            <w:vAlign w:val="bottom"/>
            <w:hideMark/>
          </w:tcPr>
          <w:p w14:paraId="3BB3E2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N59° 36' 33.82"W</w:t>
            </w:r>
          </w:p>
        </w:tc>
        <w:tc>
          <w:tcPr>
            <w:tcW w:w="646" w:type="dxa"/>
            <w:tcBorders>
              <w:top w:val="nil"/>
              <w:left w:val="nil"/>
              <w:bottom w:val="single" w:sz="4" w:space="0" w:color="auto"/>
              <w:right w:val="single" w:sz="4" w:space="0" w:color="auto"/>
            </w:tcBorders>
            <w:noWrap/>
            <w:vAlign w:val="bottom"/>
            <w:hideMark/>
          </w:tcPr>
          <w:p w14:paraId="7F02FE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N43° 52' 42.53"W</w:t>
            </w:r>
          </w:p>
        </w:tc>
        <w:tc>
          <w:tcPr>
            <w:tcW w:w="516" w:type="dxa"/>
            <w:tcBorders>
              <w:top w:val="nil"/>
              <w:left w:val="nil"/>
              <w:bottom w:val="single" w:sz="4" w:space="0" w:color="auto"/>
              <w:right w:val="single" w:sz="4" w:space="0" w:color="auto"/>
            </w:tcBorders>
            <w:noWrap/>
            <w:vAlign w:val="bottom"/>
            <w:hideMark/>
          </w:tcPr>
          <w:p w14:paraId="30D7A7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12.461m</w:t>
            </w:r>
          </w:p>
        </w:tc>
        <w:tc>
          <w:tcPr>
            <w:tcW w:w="646" w:type="dxa"/>
            <w:tcBorders>
              <w:top w:val="nil"/>
              <w:left w:val="nil"/>
              <w:bottom w:val="single" w:sz="4" w:space="0" w:color="auto"/>
              <w:right w:val="single" w:sz="4" w:space="0" w:color="auto"/>
            </w:tcBorders>
            <w:noWrap/>
            <w:vAlign w:val="bottom"/>
            <w:hideMark/>
          </w:tcPr>
          <w:p w14:paraId="5C48C2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N51° 44' 38.18"W</w:t>
            </w:r>
          </w:p>
        </w:tc>
        <w:tc>
          <w:tcPr>
            <w:tcW w:w="429" w:type="dxa"/>
            <w:tcBorders>
              <w:top w:val="nil"/>
              <w:left w:val="nil"/>
              <w:bottom w:val="single" w:sz="4" w:space="0" w:color="auto"/>
              <w:right w:val="single" w:sz="4" w:space="0" w:color="auto"/>
            </w:tcBorders>
            <w:noWrap/>
            <w:vAlign w:val="bottom"/>
            <w:hideMark/>
          </w:tcPr>
          <w:p w14:paraId="6E5333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0.428</w:t>
            </w:r>
          </w:p>
        </w:tc>
        <w:tc>
          <w:tcPr>
            <w:tcW w:w="542" w:type="dxa"/>
            <w:tcBorders>
              <w:top w:val="nil"/>
              <w:left w:val="nil"/>
              <w:bottom w:val="single" w:sz="4" w:space="0" w:color="auto"/>
              <w:right w:val="single" w:sz="4" w:space="0" w:color="auto"/>
            </w:tcBorders>
            <w:noWrap/>
            <w:vAlign w:val="bottom"/>
            <w:hideMark/>
          </w:tcPr>
          <w:p w14:paraId="08E9D26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6.290m</w:t>
            </w:r>
          </w:p>
        </w:tc>
        <w:tc>
          <w:tcPr>
            <w:tcW w:w="516" w:type="dxa"/>
            <w:tcBorders>
              <w:top w:val="nil"/>
              <w:left w:val="nil"/>
              <w:bottom w:val="single" w:sz="4" w:space="0" w:color="auto"/>
              <w:right w:val="single" w:sz="4" w:space="0" w:color="auto"/>
            </w:tcBorders>
            <w:noWrap/>
            <w:vAlign w:val="bottom"/>
            <w:hideMark/>
          </w:tcPr>
          <w:p w14:paraId="0D3A0E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0.432m</w:t>
            </w:r>
          </w:p>
        </w:tc>
        <w:tc>
          <w:tcPr>
            <w:tcW w:w="540" w:type="dxa"/>
            <w:tcBorders>
              <w:top w:val="nil"/>
              <w:left w:val="nil"/>
              <w:bottom w:val="single" w:sz="4" w:space="0" w:color="auto"/>
              <w:right w:val="single" w:sz="4" w:space="0" w:color="auto"/>
            </w:tcBorders>
            <w:noWrap/>
            <w:vAlign w:val="bottom"/>
            <w:hideMark/>
          </w:tcPr>
          <w:p w14:paraId="074308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164.2691 (g)</w:t>
            </w:r>
          </w:p>
        </w:tc>
        <w:tc>
          <w:tcPr>
            <w:tcW w:w="680" w:type="dxa"/>
            <w:tcBorders>
              <w:top w:val="nil"/>
              <w:left w:val="nil"/>
              <w:bottom w:val="single" w:sz="4" w:space="0" w:color="auto"/>
              <w:right w:val="single" w:sz="4" w:space="0" w:color="auto"/>
            </w:tcBorders>
            <w:noWrap/>
            <w:vAlign w:val="bottom"/>
            <w:hideMark/>
          </w:tcPr>
          <w:p w14:paraId="31A216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1+163.941m</w:t>
            </w:r>
          </w:p>
        </w:tc>
      </w:tr>
      <w:tr w:rsidR="009A72C7" w:rsidRPr="00DA13B5" w14:paraId="4DE053D1"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37A79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67</w:t>
            </w:r>
          </w:p>
        </w:tc>
        <w:tc>
          <w:tcPr>
            <w:tcW w:w="561" w:type="dxa"/>
            <w:tcBorders>
              <w:top w:val="nil"/>
              <w:left w:val="nil"/>
              <w:bottom w:val="single" w:sz="4" w:space="0" w:color="auto"/>
              <w:right w:val="single" w:sz="4" w:space="0" w:color="auto"/>
            </w:tcBorders>
            <w:noWrap/>
            <w:vAlign w:val="bottom"/>
            <w:hideMark/>
          </w:tcPr>
          <w:p w14:paraId="1C92E5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9A5C3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474C00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49CDF0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17.668m</w:t>
            </w:r>
          </w:p>
        </w:tc>
        <w:tc>
          <w:tcPr>
            <w:tcW w:w="646" w:type="dxa"/>
            <w:tcBorders>
              <w:top w:val="nil"/>
              <w:left w:val="nil"/>
              <w:bottom w:val="single" w:sz="4" w:space="0" w:color="auto"/>
              <w:right w:val="single" w:sz="4" w:space="0" w:color="auto"/>
            </w:tcBorders>
            <w:noWrap/>
            <w:vAlign w:val="bottom"/>
            <w:hideMark/>
          </w:tcPr>
          <w:p w14:paraId="7C913A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N43° 52' 42.53"W</w:t>
            </w:r>
          </w:p>
        </w:tc>
        <w:tc>
          <w:tcPr>
            <w:tcW w:w="680" w:type="dxa"/>
            <w:tcBorders>
              <w:top w:val="nil"/>
              <w:left w:val="nil"/>
              <w:bottom w:val="single" w:sz="4" w:space="0" w:color="auto"/>
              <w:right w:val="single" w:sz="4" w:space="0" w:color="auto"/>
            </w:tcBorders>
            <w:noWrap/>
            <w:vAlign w:val="bottom"/>
            <w:hideMark/>
          </w:tcPr>
          <w:p w14:paraId="6A90F4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1+170.151m</w:t>
            </w:r>
          </w:p>
        </w:tc>
        <w:tc>
          <w:tcPr>
            <w:tcW w:w="680" w:type="dxa"/>
            <w:tcBorders>
              <w:top w:val="nil"/>
              <w:left w:val="nil"/>
              <w:bottom w:val="single" w:sz="4" w:space="0" w:color="auto"/>
              <w:right w:val="single" w:sz="4" w:space="0" w:color="auto"/>
            </w:tcBorders>
            <w:noWrap/>
            <w:vAlign w:val="bottom"/>
            <w:hideMark/>
          </w:tcPr>
          <w:p w14:paraId="560DE2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1+187.819m</w:t>
            </w:r>
          </w:p>
        </w:tc>
        <w:tc>
          <w:tcPr>
            <w:tcW w:w="465" w:type="dxa"/>
            <w:tcBorders>
              <w:top w:val="nil"/>
              <w:left w:val="nil"/>
              <w:bottom w:val="single" w:sz="4" w:space="0" w:color="auto"/>
              <w:right w:val="single" w:sz="4" w:space="0" w:color="auto"/>
            </w:tcBorders>
            <w:noWrap/>
            <w:vAlign w:val="bottom"/>
            <w:hideMark/>
          </w:tcPr>
          <w:p w14:paraId="6DC688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7482404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3E8D3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5F5DC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41D37A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FED83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5E039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61212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E65DB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34B17D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82DBE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DFE21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94F9A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59E2FEF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1FC67D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68</w:t>
            </w:r>
          </w:p>
        </w:tc>
        <w:tc>
          <w:tcPr>
            <w:tcW w:w="561" w:type="dxa"/>
            <w:tcBorders>
              <w:top w:val="nil"/>
              <w:left w:val="nil"/>
              <w:bottom w:val="single" w:sz="4" w:space="0" w:color="auto"/>
              <w:right w:val="single" w:sz="4" w:space="0" w:color="auto"/>
            </w:tcBorders>
            <w:noWrap/>
            <w:vAlign w:val="bottom"/>
            <w:hideMark/>
          </w:tcPr>
          <w:p w14:paraId="3B27B68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71402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5AD23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E36D5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0.537m</w:t>
            </w:r>
          </w:p>
        </w:tc>
        <w:tc>
          <w:tcPr>
            <w:tcW w:w="646" w:type="dxa"/>
            <w:tcBorders>
              <w:top w:val="nil"/>
              <w:left w:val="nil"/>
              <w:bottom w:val="single" w:sz="4" w:space="0" w:color="auto"/>
              <w:right w:val="single" w:sz="4" w:space="0" w:color="auto"/>
            </w:tcBorders>
            <w:noWrap/>
            <w:vAlign w:val="bottom"/>
            <w:hideMark/>
          </w:tcPr>
          <w:p w14:paraId="489A92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CF4FC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1+187.819m</w:t>
            </w:r>
          </w:p>
        </w:tc>
        <w:tc>
          <w:tcPr>
            <w:tcW w:w="680" w:type="dxa"/>
            <w:tcBorders>
              <w:top w:val="nil"/>
              <w:left w:val="nil"/>
              <w:bottom w:val="single" w:sz="4" w:space="0" w:color="auto"/>
              <w:right w:val="single" w:sz="4" w:space="0" w:color="auto"/>
            </w:tcBorders>
            <w:noWrap/>
            <w:vAlign w:val="bottom"/>
            <w:hideMark/>
          </w:tcPr>
          <w:p w14:paraId="0D9996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1+188.356m</w:t>
            </w:r>
          </w:p>
        </w:tc>
        <w:tc>
          <w:tcPr>
            <w:tcW w:w="465" w:type="dxa"/>
            <w:tcBorders>
              <w:top w:val="nil"/>
              <w:left w:val="nil"/>
              <w:bottom w:val="single" w:sz="4" w:space="0" w:color="auto"/>
              <w:right w:val="single" w:sz="4" w:space="0" w:color="auto"/>
            </w:tcBorders>
            <w:noWrap/>
            <w:vAlign w:val="bottom"/>
            <w:hideMark/>
          </w:tcPr>
          <w:p w14:paraId="582DAA6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6AEEBE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5.946m</w:t>
            </w:r>
          </w:p>
        </w:tc>
        <w:tc>
          <w:tcPr>
            <w:tcW w:w="552" w:type="dxa"/>
            <w:tcBorders>
              <w:top w:val="nil"/>
              <w:left w:val="nil"/>
              <w:bottom w:val="single" w:sz="4" w:space="0" w:color="auto"/>
              <w:right w:val="single" w:sz="4" w:space="0" w:color="auto"/>
            </w:tcBorders>
            <w:noWrap/>
            <w:vAlign w:val="bottom"/>
            <w:hideMark/>
          </w:tcPr>
          <w:p w14:paraId="6418D8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289.0933 (g)</w:t>
            </w:r>
          </w:p>
        </w:tc>
        <w:tc>
          <w:tcPr>
            <w:tcW w:w="637" w:type="dxa"/>
            <w:tcBorders>
              <w:top w:val="nil"/>
              <w:left w:val="nil"/>
              <w:bottom w:val="single" w:sz="4" w:space="0" w:color="auto"/>
              <w:right w:val="single" w:sz="4" w:space="0" w:color="auto"/>
            </w:tcBorders>
            <w:noWrap/>
            <w:vAlign w:val="bottom"/>
            <w:hideMark/>
          </w:tcPr>
          <w:p w14:paraId="283DCB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005.1731 (g)</w:t>
            </w:r>
          </w:p>
        </w:tc>
        <w:tc>
          <w:tcPr>
            <w:tcW w:w="646" w:type="dxa"/>
            <w:tcBorders>
              <w:top w:val="nil"/>
              <w:left w:val="nil"/>
              <w:bottom w:val="single" w:sz="4" w:space="0" w:color="auto"/>
              <w:right w:val="single" w:sz="4" w:space="0" w:color="auto"/>
            </w:tcBorders>
            <w:noWrap/>
            <w:vAlign w:val="bottom"/>
            <w:hideMark/>
          </w:tcPr>
          <w:p w14:paraId="65B104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N43° 52' 42.53"W</w:t>
            </w:r>
          </w:p>
        </w:tc>
        <w:tc>
          <w:tcPr>
            <w:tcW w:w="646" w:type="dxa"/>
            <w:tcBorders>
              <w:top w:val="nil"/>
              <w:left w:val="nil"/>
              <w:bottom w:val="single" w:sz="4" w:space="0" w:color="auto"/>
              <w:right w:val="single" w:sz="4" w:space="0" w:color="auto"/>
            </w:tcBorders>
            <w:noWrap/>
            <w:vAlign w:val="bottom"/>
            <w:hideMark/>
          </w:tcPr>
          <w:p w14:paraId="530F83B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N49° 03' 05.75"W</w:t>
            </w:r>
          </w:p>
        </w:tc>
        <w:tc>
          <w:tcPr>
            <w:tcW w:w="516" w:type="dxa"/>
            <w:tcBorders>
              <w:top w:val="nil"/>
              <w:left w:val="nil"/>
              <w:bottom w:val="single" w:sz="4" w:space="0" w:color="auto"/>
              <w:right w:val="single" w:sz="4" w:space="0" w:color="auto"/>
            </w:tcBorders>
            <w:noWrap/>
            <w:vAlign w:val="bottom"/>
            <w:hideMark/>
          </w:tcPr>
          <w:p w14:paraId="153D51D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0.537m</w:t>
            </w:r>
          </w:p>
        </w:tc>
        <w:tc>
          <w:tcPr>
            <w:tcW w:w="646" w:type="dxa"/>
            <w:tcBorders>
              <w:top w:val="nil"/>
              <w:left w:val="nil"/>
              <w:bottom w:val="single" w:sz="4" w:space="0" w:color="auto"/>
              <w:right w:val="single" w:sz="4" w:space="0" w:color="auto"/>
            </w:tcBorders>
            <w:noWrap/>
            <w:vAlign w:val="bottom"/>
            <w:hideMark/>
          </w:tcPr>
          <w:p w14:paraId="6C793B5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N46° 27' 54.14"W</w:t>
            </w:r>
          </w:p>
        </w:tc>
        <w:tc>
          <w:tcPr>
            <w:tcW w:w="429" w:type="dxa"/>
            <w:tcBorders>
              <w:top w:val="nil"/>
              <w:left w:val="nil"/>
              <w:bottom w:val="single" w:sz="4" w:space="0" w:color="auto"/>
              <w:right w:val="single" w:sz="4" w:space="0" w:color="auto"/>
            </w:tcBorders>
            <w:noWrap/>
            <w:vAlign w:val="bottom"/>
            <w:hideMark/>
          </w:tcPr>
          <w:p w14:paraId="01E710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0.006</w:t>
            </w:r>
          </w:p>
        </w:tc>
        <w:tc>
          <w:tcPr>
            <w:tcW w:w="542" w:type="dxa"/>
            <w:tcBorders>
              <w:top w:val="nil"/>
              <w:left w:val="nil"/>
              <w:bottom w:val="single" w:sz="4" w:space="0" w:color="auto"/>
              <w:right w:val="single" w:sz="4" w:space="0" w:color="auto"/>
            </w:tcBorders>
            <w:noWrap/>
            <w:vAlign w:val="bottom"/>
            <w:hideMark/>
          </w:tcPr>
          <w:p w14:paraId="1866C98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0.269m</w:t>
            </w:r>
          </w:p>
        </w:tc>
        <w:tc>
          <w:tcPr>
            <w:tcW w:w="516" w:type="dxa"/>
            <w:tcBorders>
              <w:top w:val="nil"/>
              <w:left w:val="nil"/>
              <w:bottom w:val="single" w:sz="4" w:space="0" w:color="auto"/>
              <w:right w:val="single" w:sz="4" w:space="0" w:color="auto"/>
            </w:tcBorders>
            <w:noWrap/>
            <w:vAlign w:val="bottom"/>
            <w:hideMark/>
          </w:tcPr>
          <w:p w14:paraId="3A4D2F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0.006m</w:t>
            </w:r>
          </w:p>
        </w:tc>
        <w:tc>
          <w:tcPr>
            <w:tcW w:w="540" w:type="dxa"/>
            <w:tcBorders>
              <w:top w:val="nil"/>
              <w:left w:val="nil"/>
              <w:bottom w:val="single" w:sz="4" w:space="0" w:color="auto"/>
              <w:right w:val="single" w:sz="4" w:space="0" w:color="auto"/>
            </w:tcBorders>
            <w:noWrap/>
            <w:vAlign w:val="bottom"/>
            <w:hideMark/>
          </w:tcPr>
          <w:p w14:paraId="3E21907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174.8269 (g)</w:t>
            </w:r>
          </w:p>
        </w:tc>
        <w:tc>
          <w:tcPr>
            <w:tcW w:w="680" w:type="dxa"/>
            <w:tcBorders>
              <w:top w:val="nil"/>
              <w:left w:val="nil"/>
              <w:bottom w:val="single" w:sz="4" w:space="0" w:color="auto"/>
              <w:right w:val="single" w:sz="4" w:space="0" w:color="auto"/>
            </w:tcBorders>
            <w:noWrap/>
            <w:vAlign w:val="bottom"/>
            <w:hideMark/>
          </w:tcPr>
          <w:p w14:paraId="28AEED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1+188.088m</w:t>
            </w:r>
          </w:p>
        </w:tc>
      </w:tr>
      <w:tr w:rsidR="009A72C7" w:rsidRPr="00DA13B5" w14:paraId="5C21D82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45D2A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69</w:t>
            </w:r>
          </w:p>
        </w:tc>
        <w:tc>
          <w:tcPr>
            <w:tcW w:w="561" w:type="dxa"/>
            <w:tcBorders>
              <w:top w:val="nil"/>
              <w:left w:val="nil"/>
              <w:bottom w:val="single" w:sz="4" w:space="0" w:color="auto"/>
              <w:right w:val="single" w:sz="4" w:space="0" w:color="auto"/>
            </w:tcBorders>
            <w:noWrap/>
            <w:vAlign w:val="bottom"/>
            <w:hideMark/>
          </w:tcPr>
          <w:p w14:paraId="354263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69EE5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18E95D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4BB680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18.049m</w:t>
            </w:r>
          </w:p>
        </w:tc>
        <w:tc>
          <w:tcPr>
            <w:tcW w:w="646" w:type="dxa"/>
            <w:tcBorders>
              <w:top w:val="nil"/>
              <w:left w:val="nil"/>
              <w:bottom w:val="single" w:sz="4" w:space="0" w:color="auto"/>
              <w:right w:val="single" w:sz="4" w:space="0" w:color="auto"/>
            </w:tcBorders>
            <w:noWrap/>
            <w:vAlign w:val="bottom"/>
            <w:hideMark/>
          </w:tcPr>
          <w:p w14:paraId="3368C04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N49° 03' 05.75"W</w:t>
            </w:r>
          </w:p>
        </w:tc>
        <w:tc>
          <w:tcPr>
            <w:tcW w:w="680" w:type="dxa"/>
            <w:tcBorders>
              <w:top w:val="nil"/>
              <w:left w:val="nil"/>
              <w:bottom w:val="single" w:sz="4" w:space="0" w:color="auto"/>
              <w:right w:val="single" w:sz="4" w:space="0" w:color="auto"/>
            </w:tcBorders>
            <w:noWrap/>
            <w:vAlign w:val="bottom"/>
            <w:hideMark/>
          </w:tcPr>
          <w:p w14:paraId="54A4CA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1+188.356m</w:t>
            </w:r>
          </w:p>
        </w:tc>
        <w:tc>
          <w:tcPr>
            <w:tcW w:w="680" w:type="dxa"/>
            <w:tcBorders>
              <w:top w:val="nil"/>
              <w:left w:val="nil"/>
              <w:bottom w:val="single" w:sz="4" w:space="0" w:color="auto"/>
              <w:right w:val="single" w:sz="4" w:space="0" w:color="auto"/>
            </w:tcBorders>
            <w:noWrap/>
            <w:vAlign w:val="bottom"/>
            <w:hideMark/>
          </w:tcPr>
          <w:p w14:paraId="50ECA8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1+206.405m</w:t>
            </w:r>
          </w:p>
        </w:tc>
        <w:tc>
          <w:tcPr>
            <w:tcW w:w="465" w:type="dxa"/>
            <w:tcBorders>
              <w:top w:val="nil"/>
              <w:left w:val="nil"/>
              <w:bottom w:val="single" w:sz="4" w:space="0" w:color="auto"/>
              <w:right w:val="single" w:sz="4" w:space="0" w:color="auto"/>
            </w:tcBorders>
            <w:noWrap/>
            <w:vAlign w:val="bottom"/>
            <w:hideMark/>
          </w:tcPr>
          <w:p w14:paraId="221521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1FB537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061762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4A243D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B4AFF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7274F3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A15F0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6C8A4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A49FB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34FF3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D48C0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6B1C8D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17C64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443D0CF"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96D86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70</w:t>
            </w:r>
          </w:p>
        </w:tc>
        <w:tc>
          <w:tcPr>
            <w:tcW w:w="561" w:type="dxa"/>
            <w:tcBorders>
              <w:top w:val="nil"/>
              <w:left w:val="nil"/>
              <w:bottom w:val="single" w:sz="4" w:space="0" w:color="auto"/>
              <w:right w:val="single" w:sz="4" w:space="0" w:color="auto"/>
            </w:tcBorders>
            <w:noWrap/>
            <w:vAlign w:val="bottom"/>
            <w:hideMark/>
          </w:tcPr>
          <w:p w14:paraId="19D11A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4A453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2F2090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F564DE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9.117m</w:t>
            </w:r>
          </w:p>
        </w:tc>
        <w:tc>
          <w:tcPr>
            <w:tcW w:w="646" w:type="dxa"/>
            <w:tcBorders>
              <w:top w:val="nil"/>
              <w:left w:val="nil"/>
              <w:bottom w:val="single" w:sz="4" w:space="0" w:color="auto"/>
              <w:right w:val="single" w:sz="4" w:space="0" w:color="auto"/>
            </w:tcBorders>
            <w:noWrap/>
            <w:vAlign w:val="bottom"/>
            <w:hideMark/>
          </w:tcPr>
          <w:p w14:paraId="7CF7B1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56404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1+206.405m</w:t>
            </w:r>
          </w:p>
        </w:tc>
        <w:tc>
          <w:tcPr>
            <w:tcW w:w="680" w:type="dxa"/>
            <w:tcBorders>
              <w:top w:val="nil"/>
              <w:left w:val="nil"/>
              <w:bottom w:val="single" w:sz="4" w:space="0" w:color="auto"/>
              <w:right w:val="single" w:sz="4" w:space="0" w:color="auto"/>
            </w:tcBorders>
            <w:noWrap/>
            <w:vAlign w:val="bottom"/>
            <w:hideMark/>
          </w:tcPr>
          <w:p w14:paraId="29051A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1+215.522m</w:t>
            </w:r>
          </w:p>
        </w:tc>
        <w:tc>
          <w:tcPr>
            <w:tcW w:w="465" w:type="dxa"/>
            <w:tcBorders>
              <w:top w:val="nil"/>
              <w:left w:val="nil"/>
              <w:bottom w:val="single" w:sz="4" w:space="0" w:color="auto"/>
              <w:right w:val="single" w:sz="4" w:space="0" w:color="auto"/>
            </w:tcBorders>
            <w:noWrap/>
            <w:vAlign w:val="bottom"/>
            <w:hideMark/>
          </w:tcPr>
          <w:p w14:paraId="43DDDE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31B38B2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14.094m</w:t>
            </w:r>
          </w:p>
        </w:tc>
        <w:tc>
          <w:tcPr>
            <w:tcW w:w="552" w:type="dxa"/>
            <w:tcBorders>
              <w:top w:val="nil"/>
              <w:left w:val="nil"/>
              <w:bottom w:val="single" w:sz="4" w:space="0" w:color="auto"/>
              <w:right w:val="single" w:sz="4" w:space="0" w:color="auto"/>
            </w:tcBorders>
            <w:noWrap/>
            <w:vAlign w:val="bottom"/>
            <w:hideMark/>
          </w:tcPr>
          <w:p w14:paraId="4FEE32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121.9578 (g)</w:t>
            </w:r>
          </w:p>
        </w:tc>
        <w:tc>
          <w:tcPr>
            <w:tcW w:w="637" w:type="dxa"/>
            <w:tcBorders>
              <w:top w:val="nil"/>
              <w:left w:val="nil"/>
              <w:bottom w:val="single" w:sz="4" w:space="0" w:color="auto"/>
              <w:right w:val="single" w:sz="4" w:space="0" w:color="auto"/>
            </w:tcBorders>
            <w:noWrap/>
            <w:vAlign w:val="bottom"/>
            <w:hideMark/>
          </w:tcPr>
          <w:p w14:paraId="0022C8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037.0614 (g)</w:t>
            </w:r>
          </w:p>
        </w:tc>
        <w:tc>
          <w:tcPr>
            <w:tcW w:w="646" w:type="dxa"/>
            <w:tcBorders>
              <w:top w:val="nil"/>
              <w:left w:val="nil"/>
              <w:bottom w:val="single" w:sz="4" w:space="0" w:color="auto"/>
              <w:right w:val="single" w:sz="4" w:space="0" w:color="auto"/>
            </w:tcBorders>
            <w:noWrap/>
            <w:vAlign w:val="bottom"/>
            <w:hideMark/>
          </w:tcPr>
          <w:p w14:paraId="5165D8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N49° 03' 05.75"W</w:t>
            </w:r>
          </w:p>
        </w:tc>
        <w:tc>
          <w:tcPr>
            <w:tcW w:w="646" w:type="dxa"/>
            <w:tcBorders>
              <w:top w:val="nil"/>
              <w:left w:val="nil"/>
              <w:bottom w:val="single" w:sz="4" w:space="0" w:color="auto"/>
              <w:right w:val="single" w:sz="4" w:space="0" w:color="auto"/>
            </w:tcBorders>
            <w:noWrap/>
            <w:vAlign w:val="bottom"/>
            <w:hideMark/>
          </w:tcPr>
          <w:p w14:paraId="4B3795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N11° 59' 24.77"W</w:t>
            </w:r>
          </w:p>
        </w:tc>
        <w:tc>
          <w:tcPr>
            <w:tcW w:w="516" w:type="dxa"/>
            <w:tcBorders>
              <w:top w:val="nil"/>
              <w:left w:val="nil"/>
              <w:bottom w:val="single" w:sz="4" w:space="0" w:color="auto"/>
              <w:right w:val="single" w:sz="4" w:space="0" w:color="auto"/>
            </w:tcBorders>
            <w:noWrap/>
            <w:vAlign w:val="bottom"/>
            <w:hideMark/>
          </w:tcPr>
          <w:p w14:paraId="2E7735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8.959m</w:t>
            </w:r>
          </w:p>
        </w:tc>
        <w:tc>
          <w:tcPr>
            <w:tcW w:w="646" w:type="dxa"/>
            <w:tcBorders>
              <w:top w:val="nil"/>
              <w:left w:val="nil"/>
              <w:bottom w:val="single" w:sz="4" w:space="0" w:color="auto"/>
              <w:right w:val="single" w:sz="4" w:space="0" w:color="auto"/>
            </w:tcBorders>
            <w:noWrap/>
            <w:vAlign w:val="bottom"/>
            <w:hideMark/>
          </w:tcPr>
          <w:p w14:paraId="2E5D3B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N30° 31' 15.26"W</w:t>
            </w:r>
          </w:p>
        </w:tc>
        <w:tc>
          <w:tcPr>
            <w:tcW w:w="429" w:type="dxa"/>
            <w:tcBorders>
              <w:top w:val="nil"/>
              <w:left w:val="nil"/>
              <w:bottom w:val="single" w:sz="4" w:space="0" w:color="auto"/>
              <w:right w:val="single" w:sz="4" w:space="0" w:color="auto"/>
            </w:tcBorders>
            <w:noWrap/>
            <w:vAlign w:val="bottom"/>
            <w:hideMark/>
          </w:tcPr>
          <w:p w14:paraId="49C7A0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0.731</w:t>
            </w:r>
          </w:p>
        </w:tc>
        <w:tc>
          <w:tcPr>
            <w:tcW w:w="542" w:type="dxa"/>
            <w:tcBorders>
              <w:top w:val="nil"/>
              <w:left w:val="nil"/>
              <w:bottom w:val="single" w:sz="4" w:space="0" w:color="auto"/>
              <w:right w:val="single" w:sz="4" w:space="0" w:color="auto"/>
            </w:tcBorders>
            <w:noWrap/>
            <w:vAlign w:val="bottom"/>
            <w:hideMark/>
          </w:tcPr>
          <w:p w14:paraId="0A5DDA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4.724m</w:t>
            </w:r>
          </w:p>
        </w:tc>
        <w:tc>
          <w:tcPr>
            <w:tcW w:w="516" w:type="dxa"/>
            <w:tcBorders>
              <w:top w:val="nil"/>
              <w:left w:val="nil"/>
              <w:bottom w:val="single" w:sz="4" w:space="0" w:color="auto"/>
              <w:right w:val="single" w:sz="4" w:space="0" w:color="auto"/>
            </w:tcBorders>
            <w:noWrap/>
            <w:vAlign w:val="bottom"/>
            <w:hideMark/>
          </w:tcPr>
          <w:p w14:paraId="4D973E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0.771m</w:t>
            </w:r>
          </w:p>
        </w:tc>
        <w:tc>
          <w:tcPr>
            <w:tcW w:w="540" w:type="dxa"/>
            <w:tcBorders>
              <w:top w:val="nil"/>
              <w:left w:val="nil"/>
              <w:bottom w:val="single" w:sz="4" w:space="0" w:color="auto"/>
              <w:right w:val="single" w:sz="4" w:space="0" w:color="auto"/>
            </w:tcBorders>
            <w:noWrap/>
            <w:vAlign w:val="bottom"/>
            <w:hideMark/>
          </w:tcPr>
          <w:p w14:paraId="3E4498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142.9386 (g)</w:t>
            </w:r>
          </w:p>
        </w:tc>
        <w:tc>
          <w:tcPr>
            <w:tcW w:w="680" w:type="dxa"/>
            <w:tcBorders>
              <w:top w:val="nil"/>
              <w:left w:val="nil"/>
              <w:bottom w:val="single" w:sz="4" w:space="0" w:color="auto"/>
              <w:right w:val="single" w:sz="4" w:space="0" w:color="auto"/>
            </w:tcBorders>
            <w:noWrap/>
            <w:vAlign w:val="bottom"/>
            <w:hideMark/>
          </w:tcPr>
          <w:p w14:paraId="689E197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1+211.129m</w:t>
            </w:r>
          </w:p>
        </w:tc>
      </w:tr>
      <w:tr w:rsidR="009A72C7" w:rsidRPr="00DA13B5" w14:paraId="5567BD2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8AE62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71</w:t>
            </w:r>
          </w:p>
        </w:tc>
        <w:tc>
          <w:tcPr>
            <w:tcW w:w="561" w:type="dxa"/>
            <w:tcBorders>
              <w:top w:val="nil"/>
              <w:left w:val="nil"/>
              <w:bottom w:val="single" w:sz="4" w:space="0" w:color="auto"/>
              <w:right w:val="single" w:sz="4" w:space="0" w:color="auto"/>
            </w:tcBorders>
            <w:noWrap/>
            <w:vAlign w:val="bottom"/>
            <w:hideMark/>
          </w:tcPr>
          <w:p w14:paraId="24FB1A6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199A4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4E3A1FC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6E168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14.189m</w:t>
            </w:r>
          </w:p>
        </w:tc>
        <w:tc>
          <w:tcPr>
            <w:tcW w:w="646" w:type="dxa"/>
            <w:tcBorders>
              <w:top w:val="nil"/>
              <w:left w:val="nil"/>
              <w:bottom w:val="single" w:sz="4" w:space="0" w:color="auto"/>
              <w:right w:val="single" w:sz="4" w:space="0" w:color="auto"/>
            </w:tcBorders>
            <w:noWrap/>
            <w:vAlign w:val="bottom"/>
            <w:hideMark/>
          </w:tcPr>
          <w:p w14:paraId="3069A5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N11° 59' 24.77"W</w:t>
            </w:r>
          </w:p>
        </w:tc>
        <w:tc>
          <w:tcPr>
            <w:tcW w:w="680" w:type="dxa"/>
            <w:tcBorders>
              <w:top w:val="nil"/>
              <w:left w:val="nil"/>
              <w:bottom w:val="single" w:sz="4" w:space="0" w:color="auto"/>
              <w:right w:val="single" w:sz="4" w:space="0" w:color="auto"/>
            </w:tcBorders>
            <w:noWrap/>
            <w:vAlign w:val="bottom"/>
            <w:hideMark/>
          </w:tcPr>
          <w:p w14:paraId="600ADD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1+215.522m</w:t>
            </w:r>
          </w:p>
        </w:tc>
        <w:tc>
          <w:tcPr>
            <w:tcW w:w="680" w:type="dxa"/>
            <w:tcBorders>
              <w:top w:val="nil"/>
              <w:left w:val="nil"/>
              <w:bottom w:val="single" w:sz="4" w:space="0" w:color="auto"/>
              <w:right w:val="single" w:sz="4" w:space="0" w:color="auto"/>
            </w:tcBorders>
            <w:noWrap/>
            <w:vAlign w:val="bottom"/>
            <w:hideMark/>
          </w:tcPr>
          <w:p w14:paraId="1BDB8A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1+229.711m</w:t>
            </w:r>
          </w:p>
        </w:tc>
        <w:tc>
          <w:tcPr>
            <w:tcW w:w="465" w:type="dxa"/>
            <w:tcBorders>
              <w:top w:val="nil"/>
              <w:left w:val="nil"/>
              <w:bottom w:val="single" w:sz="4" w:space="0" w:color="auto"/>
              <w:right w:val="single" w:sz="4" w:space="0" w:color="auto"/>
            </w:tcBorders>
            <w:noWrap/>
            <w:vAlign w:val="bottom"/>
            <w:hideMark/>
          </w:tcPr>
          <w:p w14:paraId="5054E7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438DF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74F1EC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000C6B9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78914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0EC90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E71E0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1BEEE6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34CC1BE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557B2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06AB8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79238D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40601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5112B0E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7CFE4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72</w:t>
            </w:r>
          </w:p>
        </w:tc>
        <w:tc>
          <w:tcPr>
            <w:tcW w:w="561" w:type="dxa"/>
            <w:tcBorders>
              <w:top w:val="nil"/>
              <w:left w:val="nil"/>
              <w:bottom w:val="single" w:sz="4" w:space="0" w:color="auto"/>
              <w:right w:val="single" w:sz="4" w:space="0" w:color="auto"/>
            </w:tcBorders>
            <w:noWrap/>
            <w:vAlign w:val="bottom"/>
            <w:hideMark/>
          </w:tcPr>
          <w:p w14:paraId="4D8B19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DE482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127DB48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7B82664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10.731m</w:t>
            </w:r>
          </w:p>
        </w:tc>
        <w:tc>
          <w:tcPr>
            <w:tcW w:w="646" w:type="dxa"/>
            <w:tcBorders>
              <w:top w:val="nil"/>
              <w:left w:val="nil"/>
              <w:bottom w:val="single" w:sz="4" w:space="0" w:color="auto"/>
              <w:right w:val="single" w:sz="4" w:space="0" w:color="auto"/>
            </w:tcBorders>
            <w:noWrap/>
            <w:vAlign w:val="bottom"/>
            <w:hideMark/>
          </w:tcPr>
          <w:p w14:paraId="549A41C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CD957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1+229.711m</w:t>
            </w:r>
          </w:p>
        </w:tc>
        <w:tc>
          <w:tcPr>
            <w:tcW w:w="680" w:type="dxa"/>
            <w:tcBorders>
              <w:top w:val="nil"/>
              <w:left w:val="nil"/>
              <w:bottom w:val="single" w:sz="4" w:space="0" w:color="auto"/>
              <w:right w:val="single" w:sz="4" w:space="0" w:color="auto"/>
            </w:tcBorders>
            <w:noWrap/>
            <w:vAlign w:val="bottom"/>
            <w:hideMark/>
          </w:tcPr>
          <w:p w14:paraId="78EFD0B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1+240.442m</w:t>
            </w:r>
          </w:p>
        </w:tc>
        <w:tc>
          <w:tcPr>
            <w:tcW w:w="465" w:type="dxa"/>
            <w:tcBorders>
              <w:top w:val="nil"/>
              <w:left w:val="nil"/>
              <w:bottom w:val="single" w:sz="4" w:space="0" w:color="auto"/>
              <w:right w:val="single" w:sz="4" w:space="0" w:color="auto"/>
            </w:tcBorders>
            <w:noWrap/>
            <w:vAlign w:val="bottom"/>
            <w:hideMark/>
          </w:tcPr>
          <w:p w14:paraId="232807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51BD4A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18.029m</w:t>
            </w:r>
          </w:p>
        </w:tc>
        <w:tc>
          <w:tcPr>
            <w:tcW w:w="552" w:type="dxa"/>
            <w:tcBorders>
              <w:top w:val="nil"/>
              <w:left w:val="nil"/>
              <w:bottom w:val="single" w:sz="4" w:space="0" w:color="auto"/>
              <w:right w:val="single" w:sz="4" w:space="0" w:color="auto"/>
            </w:tcBorders>
            <w:noWrap/>
            <w:vAlign w:val="bottom"/>
            <w:hideMark/>
          </w:tcPr>
          <w:p w14:paraId="65DC37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095.3394 (g)</w:t>
            </w:r>
          </w:p>
        </w:tc>
        <w:tc>
          <w:tcPr>
            <w:tcW w:w="637" w:type="dxa"/>
            <w:tcBorders>
              <w:top w:val="nil"/>
              <w:left w:val="nil"/>
              <w:bottom w:val="single" w:sz="4" w:space="0" w:color="auto"/>
              <w:right w:val="single" w:sz="4" w:space="0" w:color="auto"/>
            </w:tcBorders>
            <w:noWrap/>
            <w:vAlign w:val="bottom"/>
            <w:hideMark/>
          </w:tcPr>
          <w:p w14:paraId="4C48DF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034.1040 (g)</w:t>
            </w:r>
          </w:p>
        </w:tc>
        <w:tc>
          <w:tcPr>
            <w:tcW w:w="646" w:type="dxa"/>
            <w:tcBorders>
              <w:top w:val="nil"/>
              <w:left w:val="nil"/>
              <w:bottom w:val="single" w:sz="4" w:space="0" w:color="auto"/>
              <w:right w:val="single" w:sz="4" w:space="0" w:color="auto"/>
            </w:tcBorders>
            <w:noWrap/>
            <w:vAlign w:val="bottom"/>
            <w:hideMark/>
          </w:tcPr>
          <w:p w14:paraId="22B5A9E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N11° 59' 24.77"W</w:t>
            </w:r>
          </w:p>
        </w:tc>
        <w:tc>
          <w:tcPr>
            <w:tcW w:w="646" w:type="dxa"/>
            <w:tcBorders>
              <w:top w:val="nil"/>
              <w:left w:val="nil"/>
              <w:bottom w:val="single" w:sz="4" w:space="0" w:color="auto"/>
              <w:right w:val="single" w:sz="4" w:space="0" w:color="auto"/>
            </w:tcBorders>
            <w:noWrap/>
            <w:vAlign w:val="bottom"/>
            <w:hideMark/>
          </w:tcPr>
          <w:p w14:paraId="2E42B4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N46° 05' 39.02"W</w:t>
            </w:r>
          </w:p>
        </w:tc>
        <w:tc>
          <w:tcPr>
            <w:tcW w:w="516" w:type="dxa"/>
            <w:tcBorders>
              <w:top w:val="nil"/>
              <w:left w:val="nil"/>
              <w:bottom w:val="single" w:sz="4" w:space="0" w:color="auto"/>
              <w:right w:val="single" w:sz="4" w:space="0" w:color="auto"/>
            </w:tcBorders>
            <w:noWrap/>
            <w:vAlign w:val="bottom"/>
            <w:hideMark/>
          </w:tcPr>
          <w:p w14:paraId="50244EB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10.574m</w:t>
            </w:r>
          </w:p>
        </w:tc>
        <w:tc>
          <w:tcPr>
            <w:tcW w:w="646" w:type="dxa"/>
            <w:tcBorders>
              <w:top w:val="nil"/>
              <w:left w:val="nil"/>
              <w:bottom w:val="single" w:sz="4" w:space="0" w:color="auto"/>
              <w:right w:val="single" w:sz="4" w:space="0" w:color="auto"/>
            </w:tcBorders>
            <w:noWrap/>
            <w:vAlign w:val="bottom"/>
            <w:hideMark/>
          </w:tcPr>
          <w:p w14:paraId="1BED12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N29° 02' 31.90"W</w:t>
            </w:r>
          </w:p>
        </w:tc>
        <w:tc>
          <w:tcPr>
            <w:tcW w:w="429" w:type="dxa"/>
            <w:tcBorders>
              <w:top w:val="nil"/>
              <w:left w:val="nil"/>
              <w:bottom w:val="single" w:sz="4" w:space="0" w:color="auto"/>
              <w:right w:val="single" w:sz="4" w:space="0" w:color="auto"/>
            </w:tcBorders>
            <w:noWrap/>
            <w:vAlign w:val="bottom"/>
            <w:hideMark/>
          </w:tcPr>
          <w:p w14:paraId="70F93A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0.793</w:t>
            </w:r>
          </w:p>
        </w:tc>
        <w:tc>
          <w:tcPr>
            <w:tcW w:w="542" w:type="dxa"/>
            <w:tcBorders>
              <w:top w:val="nil"/>
              <w:left w:val="nil"/>
              <w:bottom w:val="single" w:sz="4" w:space="0" w:color="auto"/>
              <w:right w:val="single" w:sz="4" w:space="0" w:color="auto"/>
            </w:tcBorders>
            <w:noWrap/>
            <w:vAlign w:val="bottom"/>
            <w:hideMark/>
          </w:tcPr>
          <w:p w14:paraId="245432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5.530m</w:t>
            </w:r>
          </w:p>
        </w:tc>
        <w:tc>
          <w:tcPr>
            <w:tcW w:w="516" w:type="dxa"/>
            <w:tcBorders>
              <w:top w:val="nil"/>
              <w:left w:val="nil"/>
              <w:bottom w:val="single" w:sz="4" w:space="0" w:color="auto"/>
              <w:right w:val="single" w:sz="4" w:space="0" w:color="auto"/>
            </w:tcBorders>
            <w:noWrap/>
            <w:vAlign w:val="bottom"/>
            <w:hideMark/>
          </w:tcPr>
          <w:p w14:paraId="4D19FA0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0.829m</w:t>
            </w:r>
          </w:p>
        </w:tc>
        <w:tc>
          <w:tcPr>
            <w:tcW w:w="540" w:type="dxa"/>
            <w:tcBorders>
              <w:top w:val="nil"/>
              <w:left w:val="nil"/>
              <w:bottom w:val="single" w:sz="4" w:space="0" w:color="auto"/>
              <w:right w:val="single" w:sz="4" w:space="0" w:color="auto"/>
            </w:tcBorders>
            <w:noWrap/>
            <w:vAlign w:val="bottom"/>
            <w:hideMark/>
          </w:tcPr>
          <w:p w14:paraId="789AB5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145.8960 (g)</w:t>
            </w:r>
          </w:p>
        </w:tc>
        <w:tc>
          <w:tcPr>
            <w:tcW w:w="680" w:type="dxa"/>
            <w:tcBorders>
              <w:top w:val="nil"/>
              <w:left w:val="nil"/>
              <w:bottom w:val="single" w:sz="4" w:space="0" w:color="auto"/>
              <w:right w:val="single" w:sz="4" w:space="0" w:color="auto"/>
            </w:tcBorders>
            <w:noWrap/>
            <w:vAlign w:val="bottom"/>
            <w:hideMark/>
          </w:tcPr>
          <w:p w14:paraId="6228C4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1+235.241m</w:t>
            </w:r>
          </w:p>
        </w:tc>
      </w:tr>
      <w:tr w:rsidR="009A72C7" w:rsidRPr="00DA13B5" w14:paraId="3940F283"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518A1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73</w:t>
            </w:r>
          </w:p>
        </w:tc>
        <w:tc>
          <w:tcPr>
            <w:tcW w:w="561" w:type="dxa"/>
            <w:tcBorders>
              <w:top w:val="nil"/>
              <w:left w:val="nil"/>
              <w:bottom w:val="single" w:sz="4" w:space="0" w:color="auto"/>
              <w:right w:val="single" w:sz="4" w:space="0" w:color="auto"/>
            </w:tcBorders>
            <w:noWrap/>
            <w:vAlign w:val="bottom"/>
            <w:hideMark/>
          </w:tcPr>
          <w:p w14:paraId="2D0104F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8C1CA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6D818DD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1E2AB9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13.564m</w:t>
            </w:r>
          </w:p>
        </w:tc>
        <w:tc>
          <w:tcPr>
            <w:tcW w:w="646" w:type="dxa"/>
            <w:tcBorders>
              <w:top w:val="nil"/>
              <w:left w:val="nil"/>
              <w:bottom w:val="single" w:sz="4" w:space="0" w:color="auto"/>
              <w:right w:val="single" w:sz="4" w:space="0" w:color="auto"/>
            </w:tcBorders>
            <w:noWrap/>
            <w:vAlign w:val="bottom"/>
            <w:hideMark/>
          </w:tcPr>
          <w:p w14:paraId="6829F2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N46° 05' 39.02"W</w:t>
            </w:r>
          </w:p>
        </w:tc>
        <w:tc>
          <w:tcPr>
            <w:tcW w:w="680" w:type="dxa"/>
            <w:tcBorders>
              <w:top w:val="nil"/>
              <w:left w:val="nil"/>
              <w:bottom w:val="single" w:sz="4" w:space="0" w:color="auto"/>
              <w:right w:val="single" w:sz="4" w:space="0" w:color="auto"/>
            </w:tcBorders>
            <w:noWrap/>
            <w:vAlign w:val="bottom"/>
            <w:hideMark/>
          </w:tcPr>
          <w:p w14:paraId="2C3722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1+240.442m</w:t>
            </w:r>
          </w:p>
        </w:tc>
        <w:tc>
          <w:tcPr>
            <w:tcW w:w="680" w:type="dxa"/>
            <w:tcBorders>
              <w:top w:val="nil"/>
              <w:left w:val="nil"/>
              <w:bottom w:val="single" w:sz="4" w:space="0" w:color="auto"/>
              <w:right w:val="single" w:sz="4" w:space="0" w:color="auto"/>
            </w:tcBorders>
            <w:noWrap/>
            <w:vAlign w:val="bottom"/>
            <w:hideMark/>
          </w:tcPr>
          <w:p w14:paraId="5A30A3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1+254.006m</w:t>
            </w:r>
          </w:p>
        </w:tc>
        <w:tc>
          <w:tcPr>
            <w:tcW w:w="465" w:type="dxa"/>
            <w:tcBorders>
              <w:top w:val="nil"/>
              <w:left w:val="nil"/>
              <w:bottom w:val="single" w:sz="4" w:space="0" w:color="auto"/>
              <w:right w:val="single" w:sz="4" w:space="0" w:color="auto"/>
            </w:tcBorders>
            <w:noWrap/>
            <w:vAlign w:val="bottom"/>
            <w:hideMark/>
          </w:tcPr>
          <w:p w14:paraId="170372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7A3CEB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0E2511C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3F2706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72EAA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456FE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85C0F1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EBB8F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0C8A04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25DE2A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70707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43B4D35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B1B81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4F3B53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BA463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74</w:t>
            </w:r>
          </w:p>
        </w:tc>
        <w:tc>
          <w:tcPr>
            <w:tcW w:w="561" w:type="dxa"/>
            <w:tcBorders>
              <w:top w:val="nil"/>
              <w:left w:val="nil"/>
              <w:bottom w:val="single" w:sz="4" w:space="0" w:color="auto"/>
              <w:right w:val="single" w:sz="4" w:space="0" w:color="auto"/>
            </w:tcBorders>
            <w:noWrap/>
            <w:vAlign w:val="bottom"/>
            <w:hideMark/>
          </w:tcPr>
          <w:p w14:paraId="3C7AE2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B0D70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2DA04B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796C89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5.401m</w:t>
            </w:r>
          </w:p>
        </w:tc>
        <w:tc>
          <w:tcPr>
            <w:tcW w:w="646" w:type="dxa"/>
            <w:tcBorders>
              <w:top w:val="nil"/>
              <w:left w:val="nil"/>
              <w:bottom w:val="single" w:sz="4" w:space="0" w:color="auto"/>
              <w:right w:val="single" w:sz="4" w:space="0" w:color="auto"/>
            </w:tcBorders>
            <w:noWrap/>
            <w:vAlign w:val="bottom"/>
            <w:hideMark/>
          </w:tcPr>
          <w:p w14:paraId="53ED0B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7D380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1+254.006m</w:t>
            </w:r>
          </w:p>
        </w:tc>
        <w:tc>
          <w:tcPr>
            <w:tcW w:w="680" w:type="dxa"/>
            <w:tcBorders>
              <w:top w:val="nil"/>
              <w:left w:val="nil"/>
              <w:bottom w:val="single" w:sz="4" w:space="0" w:color="auto"/>
              <w:right w:val="single" w:sz="4" w:space="0" w:color="auto"/>
            </w:tcBorders>
            <w:noWrap/>
            <w:vAlign w:val="bottom"/>
            <w:hideMark/>
          </w:tcPr>
          <w:p w14:paraId="18074A9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1+259.407m</w:t>
            </w:r>
          </w:p>
        </w:tc>
        <w:tc>
          <w:tcPr>
            <w:tcW w:w="465" w:type="dxa"/>
            <w:tcBorders>
              <w:top w:val="nil"/>
              <w:left w:val="nil"/>
              <w:bottom w:val="single" w:sz="4" w:space="0" w:color="auto"/>
              <w:right w:val="single" w:sz="4" w:space="0" w:color="auto"/>
            </w:tcBorders>
            <w:noWrap/>
            <w:vAlign w:val="bottom"/>
            <w:hideMark/>
          </w:tcPr>
          <w:p w14:paraId="6AC63C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520928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5.946m</w:t>
            </w:r>
          </w:p>
        </w:tc>
        <w:tc>
          <w:tcPr>
            <w:tcW w:w="552" w:type="dxa"/>
            <w:tcBorders>
              <w:top w:val="nil"/>
              <w:left w:val="nil"/>
              <w:bottom w:val="single" w:sz="4" w:space="0" w:color="auto"/>
              <w:right w:val="single" w:sz="4" w:space="0" w:color="auto"/>
            </w:tcBorders>
            <w:noWrap/>
            <w:vAlign w:val="bottom"/>
            <w:hideMark/>
          </w:tcPr>
          <w:p w14:paraId="4456DC2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289.0933 (g)</w:t>
            </w:r>
          </w:p>
        </w:tc>
        <w:tc>
          <w:tcPr>
            <w:tcW w:w="637" w:type="dxa"/>
            <w:tcBorders>
              <w:top w:val="nil"/>
              <w:left w:val="nil"/>
              <w:bottom w:val="single" w:sz="4" w:space="0" w:color="auto"/>
              <w:right w:val="single" w:sz="4" w:space="0" w:color="auto"/>
            </w:tcBorders>
            <w:noWrap/>
            <w:vAlign w:val="bottom"/>
            <w:hideMark/>
          </w:tcPr>
          <w:p w14:paraId="5348988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052.0477 (g)</w:t>
            </w:r>
          </w:p>
        </w:tc>
        <w:tc>
          <w:tcPr>
            <w:tcW w:w="646" w:type="dxa"/>
            <w:tcBorders>
              <w:top w:val="nil"/>
              <w:left w:val="nil"/>
              <w:bottom w:val="single" w:sz="4" w:space="0" w:color="auto"/>
              <w:right w:val="single" w:sz="4" w:space="0" w:color="auto"/>
            </w:tcBorders>
            <w:noWrap/>
            <w:vAlign w:val="bottom"/>
            <w:hideMark/>
          </w:tcPr>
          <w:p w14:paraId="2310AD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N46° 05' 39.02"W</w:t>
            </w:r>
          </w:p>
        </w:tc>
        <w:tc>
          <w:tcPr>
            <w:tcW w:w="646" w:type="dxa"/>
            <w:tcBorders>
              <w:top w:val="nil"/>
              <w:left w:val="nil"/>
              <w:bottom w:val="single" w:sz="4" w:space="0" w:color="auto"/>
              <w:right w:val="single" w:sz="4" w:space="0" w:color="auto"/>
            </w:tcBorders>
            <w:noWrap/>
            <w:vAlign w:val="bottom"/>
            <w:hideMark/>
          </w:tcPr>
          <w:p w14:paraId="51E9E4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N05° 57' 12.71"E</w:t>
            </w:r>
          </w:p>
        </w:tc>
        <w:tc>
          <w:tcPr>
            <w:tcW w:w="516" w:type="dxa"/>
            <w:tcBorders>
              <w:top w:val="nil"/>
              <w:left w:val="nil"/>
              <w:bottom w:val="single" w:sz="4" w:space="0" w:color="auto"/>
              <w:right w:val="single" w:sz="4" w:space="0" w:color="auto"/>
            </w:tcBorders>
            <w:noWrap/>
            <w:vAlign w:val="bottom"/>
            <w:hideMark/>
          </w:tcPr>
          <w:p w14:paraId="14ED02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5.217m</w:t>
            </w:r>
          </w:p>
        </w:tc>
        <w:tc>
          <w:tcPr>
            <w:tcW w:w="646" w:type="dxa"/>
            <w:tcBorders>
              <w:top w:val="nil"/>
              <w:left w:val="nil"/>
              <w:bottom w:val="single" w:sz="4" w:space="0" w:color="auto"/>
              <w:right w:val="single" w:sz="4" w:space="0" w:color="auto"/>
            </w:tcBorders>
            <w:noWrap/>
            <w:vAlign w:val="bottom"/>
            <w:hideMark/>
          </w:tcPr>
          <w:p w14:paraId="6392B2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N20° 04' 13.16"W</w:t>
            </w:r>
          </w:p>
        </w:tc>
        <w:tc>
          <w:tcPr>
            <w:tcW w:w="429" w:type="dxa"/>
            <w:tcBorders>
              <w:top w:val="nil"/>
              <w:left w:val="nil"/>
              <w:bottom w:val="single" w:sz="4" w:space="0" w:color="auto"/>
              <w:right w:val="single" w:sz="4" w:space="0" w:color="auto"/>
            </w:tcBorders>
            <w:noWrap/>
            <w:vAlign w:val="bottom"/>
            <w:hideMark/>
          </w:tcPr>
          <w:p w14:paraId="0DD2A0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0.603</w:t>
            </w:r>
          </w:p>
        </w:tc>
        <w:tc>
          <w:tcPr>
            <w:tcW w:w="542" w:type="dxa"/>
            <w:tcBorders>
              <w:top w:val="nil"/>
              <w:left w:val="nil"/>
              <w:bottom w:val="single" w:sz="4" w:space="0" w:color="auto"/>
              <w:right w:val="single" w:sz="4" w:space="0" w:color="auto"/>
            </w:tcBorders>
            <w:noWrap/>
            <w:vAlign w:val="bottom"/>
            <w:hideMark/>
          </w:tcPr>
          <w:p w14:paraId="646B4B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2.903m</w:t>
            </w:r>
          </w:p>
        </w:tc>
        <w:tc>
          <w:tcPr>
            <w:tcW w:w="516" w:type="dxa"/>
            <w:tcBorders>
              <w:top w:val="nil"/>
              <w:left w:val="nil"/>
              <w:bottom w:val="single" w:sz="4" w:space="0" w:color="auto"/>
              <w:right w:val="single" w:sz="4" w:space="0" w:color="auto"/>
            </w:tcBorders>
            <w:noWrap/>
            <w:vAlign w:val="bottom"/>
            <w:hideMark/>
          </w:tcPr>
          <w:p w14:paraId="032F723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0.671m</w:t>
            </w:r>
          </w:p>
        </w:tc>
        <w:tc>
          <w:tcPr>
            <w:tcW w:w="540" w:type="dxa"/>
            <w:tcBorders>
              <w:top w:val="nil"/>
              <w:left w:val="nil"/>
              <w:bottom w:val="single" w:sz="4" w:space="0" w:color="auto"/>
              <w:right w:val="single" w:sz="4" w:space="0" w:color="auto"/>
            </w:tcBorders>
            <w:noWrap/>
            <w:vAlign w:val="bottom"/>
            <w:hideMark/>
          </w:tcPr>
          <w:p w14:paraId="4E3C4C7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127.9523 (g)</w:t>
            </w:r>
          </w:p>
        </w:tc>
        <w:tc>
          <w:tcPr>
            <w:tcW w:w="680" w:type="dxa"/>
            <w:tcBorders>
              <w:top w:val="nil"/>
              <w:left w:val="nil"/>
              <w:bottom w:val="single" w:sz="4" w:space="0" w:color="auto"/>
              <w:right w:val="single" w:sz="4" w:space="0" w:color="auto"/>
            </w:tcBorders>
            <w:noWrap/>
            <w:vAlign w:val="bottom"/>
            <w:hideMark/>
          </w:tcPr>
          <w:p w14:paraId="7A4D5C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1+256.909m</w:t>
            </w:r>
          </w:p>
        </w:tc>
      </w:tr>
      <w:tr w:rsidR="009A72C7" w:rsidRPr="00DA13B5" w14:paraId="4C4E161B"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47BB7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75</w:t>
            </w:r>
          </w:p>
        </w:tc>
        <w:tc>
          <w:tcPr>
            <w:tcW w:w="561" w:type="dxa"/>
            <w:tcBorders>
              <w:top w:val="nil"/>
              <w:left w:val="nil"/>
              <w:bottom w:val="single" w:sz="4" w:space="0" w:color="auto"/>
              <w:right w:val="single" w:sz="4" w:space="0" w:color="auto"/>
            </w:tcBorders>
            <w:noWrap/>
            <w:vAlign w:val="bottom"/>
            <w:hideMark/>
          </w:tcPr>
          <w:p w14:paraId="6948FA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FE8AE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C7AA5C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836E8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15.652m</w:t>
            </w:r>
          </w:p>
        </w:tc>
        <w:tc>
          <w:tcPr>
            <w:tcW w:w="646" w:type="dxa"/>
            <w:tcBorders>
              <w:top w:val="nil"/>
              <w:left w:val="nil"/>
              <w:bottom w:val="single" w:sz="4" w:space="0" w:color="auto"/>
              <w:right w:val="single" w:sz="4" w:space="0" w:color="auto"/>
            </w:tcBorders>
            <w:noWrap/>
            <w:vAlign w:val="bottom"/>
            <w:hideMark/>
          </w:tcPr>
          <w:p w14:paraId="3D8590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N05° 57' 12.71"E</w:t>
            </w:r>
          </w:p>
        </w:tc>
        <w:tc>
          <w:tcPr>
            <w:tcW w:w="680" w:type="dxa"/>
            <w:tcBorders>
              <w:top w:val="nil"/>
              <w:left w:val="nil"/>
              <w:bottom w:val="single" w:sz="4" w:space="0" w:color="auto"/>
              <w:right w:val="single" w:sz="4" w:space="0" w:color="auto"/>
            </w:tcBorders>
            <w:noWrap/>
            <w:vAlign w:val="bottom"/>
            <w:hideMark/>
          </w:tcPr>
          <w:p w14:paraId="48164E3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1+259.407m</w:t>
            </w:r>
          </w:p>
        </w:tc>
        <w:tc>
          <w:tcPr>
            <w:tcW w:w="680" w:type="dxa"/>
            <w:tcBorders>
              <w:top w:val="nil"/>
              <w:left w:val="nil"/>
              <w:bottom w:val="single" w:sz="4" w:space="0" w:color="auto"/>
              <w:right w:val="single" w:sz="4" w:space="0" w:color="auto"/>
            </w:tcBorders>
            <w:noWrap/>
            <w:vAlign w:val="bottom"/>
            <w:hideMark/>
          </w:tcPr>
          <w:p w14:paraId="1AC32D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1+275.059m</w:t>
            </w:r>
          </w:p>
        </w:tc>
        <w:tc>
          <w:tcPr>
            <w:tcW w:w="465" w:type="dxa"/>
            <w:tcBorders>
              <w:top w:val="nil"/>
              <w:left w:val="nil"/>
              <w:bottom w:val="single" w:sz="4" w:space="0" w:color="auto"/>
              <w:right w:val="single" w:sz="4" w:space="0" w:color="auto"/>
            </w:tcBorders>
            <w:noWrap/>
            <w:vAlign w:val="bottom"/>
            <w:hideMark/>
          </w:tcPr>
          <w:p w14:paraId="4CAB127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59EF43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AEA61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1CBB45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7558F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85E5C9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713B9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AD03F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622B22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2BD3F8A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DF7D93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855010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016231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79A37C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AB2EC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76</w:t>
            </w:r>
          </w:p>
        </w:tc>
        <w:tc>
          <w:tcPr>
            <w:tcW w:w="561" w:type="dxa"/>
            <w:tcBorders>
              <w:top w:val="nil"/>
              <w:left w:val="nil"/>
              <w:bottom w:val="single" w:sz="4" w:space="0" w:color="auto"/>
              <w:right w:val="single" w:sz="4" w:space="0" w:color="auto"/>
            </w:tcBorders>
            <w:noWrap/>
            <w:vAlign w:val="bottom"/>
            <w:hideMark/>
          </w:tcPr>
          <w:p w14:paraId="6D2199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5EBB57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0E9C69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19758B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4.167m</w:t>
            </w:r>
          </w:p>
        </w:tc>
        <w:tc>
          <w:tcPr>
            <w:tcW w:w="646" w:type="dxa"/>
            <w:tcBorders>
              <w:top w:val="nil"/>
              <w:left w:val="nil"/>
              <w:bottom w:val="single" w:sz="4" w:space="0" w:color="auto"/>
              <w:right w:val="single" w:sz="4" w:space="0" w:color="auto"/>
            </w:tcBorders>
            <w:noWrap/>
            <w:vAlign w:val="bottom"/>
            <w:hideMark/>
          </w:tcPr>
          <w:p w14:paraId="463385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19846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1+275.059m</w:t>
            </w:r>
          </w:p>
        </w:tc>
        <w:tc>
          <w:tcPr>
            <w:tcW w:w="680" w:type="dxa"/>
            <w:tcBorders>
              <w:top w:val="nil"/>
              <w:left w:val="nil"/>
              <w:bottom w:val="single" w:sz="4" w:space="0" w:color="auto"/>
              <w:right w:val="single" w:sz="4" w:space="0" w:color="auto"/>
            </w:tcBorders>
            <w:noWrap/>
            <w:vAlign w:val="bottom"/>
            <w:hideMark/>
          </w:tcPr>
          <w:p w14:paraId="09D463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1+279.227m</w:t>
            </w:r>
          </w:p>
        </w:tc>
        <w:tc>
          <w:tcPr>
            <w:tcW w:w="465" w:type="dxa"/>
            <w:tcBorders>
              <w:top w:val="nil"/>
              <w:left w:val="nil"/>
              <w:bottom w:val="single" w:sz="4" w:space="0" w:color="auto"/>
              <w:right w:val="single" w:sz="4" w:space="0" w:color="auto"/>
            </w:tcBorders>
            <w:noWrap/>
            <w:vAlign w:val="bottom"/>
            <w:hideMark/>
          </w:tcPr>
          <w:p w14:paraId="33F174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50FD3D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5.946m</w:t>
            </w:r>
          </w:p>
        </w:tc>
        <w:tc>
          <w:tcPr>
            <w:tcW w:w="552" w:type="dxa"/>
            <w:tcBorders>
              <w:top w:val="nil"/>
              <w:left w:val="nil"/>
              <w:bottom w:val="single" w:sz="4" w:space="0" w:color="auto"/>
              <w:right w:val="single" w:sz="4" w:space="0" w:color="auto"/>
            </w:tcBorders>
            <w:noWrap/>
            <w:vAlign w:val="bottom"/>
            <w:hideMark/>
          </w:tcPr>
          <w:p w14:paraId="1E2F6A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289.0933 (g)</w:t>
            </w:r>
          </w:p>
        </w:tc>
        <w:tc>
          <w:tcPr>
            <w:tcW w:w="637" w:type="dxa"/>
            <w:tcBorders>
              <w:top w:val="nil"/>
              <w:left w:val="nil"/>
              <w:bottom w:val="single" w:sz="4" w:space="0" w:color="auto"/>
              <w:right w:val="single" w:sz="4" w:space="0" w:color="auto"/>
            </w:tcBorders>
            <w:noWrap/>
            <w:vAlign w:val="bottom"/>
            <w:hideMark/>
          </w:tcPr>
          <w:p w14:paraId="1C2691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040.1556 (g)</w:t>
            </w:r>
          </w:p>
        </w:tc>
        <w:tc>
          <w:tcPr>
            <w:tcW w:w="646" w:type="dxa"/>
            <w:tcBorders>
              <w:top w:val="nil"/>
              <w:left w:val="nil"/>
              <w:bottom w:val="single" w:sz="4" w:space="0" w:color="auto"/>
              <w:right w:val="single" w:sz="4" w:space="0" w:color="auto"/>
            </w:tcBorders>
            <w:noWrap/>
            <w:vAlign w:val="bottom"/>
            <w:hideMark/>
          </w:tcPr>
          <w:p w14:paraId="0E9AFA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N05° 57' 12.71"E</w:t>
            </w:r>
          </w:p>
        </w:tc>
        <w:tc>
          <w:tcPr>
            <w:tcW w:w="646" w:type="dxa"/>
            <w:tcBorders>
              <w:top w:val="nil"/>
              <w:left w:val="nil"/>
              <w:bottom w:val="single" w:sz="4" w:space="0" w:color="auto"/>
              <w:right w:val="single" w:sz="4" w:space="0" w:color="auto"/>
            </w:tcBorders>
            <w:noWrap/>
            <w:vAlign w:val="bottom"/>
            <w:hideMark/>
          </w:tcPr>
          <w:p w14:paraId="6A75CFB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N46° 06' 32.75"E</w:t>
            </w:r>
          </w:p>
        </w:tc>
        <w:tc>
          <w:tcPr>
            <w:tcW w:w="516" w:type="dxa"/>
            <w:tcBorders>
              <w:top w:val="nil"/>
              <w:left w:val="nil"/>
              <w:bottom w:val="single" w:sz="4" w:space="0" w:color="auto"/>
              <w:right w:val="single" w:sz="4" w:space="0" w:color="auto"/>
            </w:tcBorders>
            <w:noWrap/>
            <w:vAlign w:val="bottom"/>
            <w:hideMark/>
          </w:tcPr>
          <w:p w14:paraId="44AF0A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4.082m</w:t>
            </w:r>
          </w:p>
        </w:tc>
        <w:tc>
          <w:tcPr>
            <w:tcW w:w="646" w:type="dxa"/>
            <w:tcBorders>
              <w:top w:val="nil"/>
              <w:left w:val="nil"/>
              <w:bottom w:val="single" w:sz="4" w:space="0" w:color="auto"/>
              <w:right w:val="single" w:sz="4" w:space="0" w:color="auto"/>
            </w:tcBorders>
            <w:noWrap/>
            <w:vAlign w:val="bottom"/>
            <w:hideMark/>
          </w:tcPr>
          <w:p w14:paraId="0A3F555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N26° 01' 52.73"E</w:t>
            </w:r>
          </w:p>
        </w:tc>
        <w:tc>
          <w:tcPr>
            <w:tcW w:w="429" w:type="dxa"/>
            <w:tcBorders>
              <w:top w:val="nil"/>
              <w:left w:val="nil"/>
              <w:bottom w:val="single" w:sz="4" w:space="0" w:color="auto"/>
              <w:right w:val="single" w:sz="4" w:space="0" w:color="auto"/>
            </w:tcBorders>
            <w:noWrap/>
            <w:vAlign w:val="bottom"/>
            <w:hideMark/>
          </w:tcPr>
          <w:p w14:paraId="3AB89F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0.361</w:t>
            </w:r>
          </w:p>
        </w:tc>
        <w:tc>
          <w:tcPr>
            <w:tcW w:w="542" w:type="dxa"/>
            <w:tcBorders>
              <w:top w:val="nil"/>
              <w:left w:val="nil"/>
              <w:bottom w:val="single" w:sz="4" w:space="0" w:color="auto"/>
              <w:right w:val="single" w:sz="4" w:space="0" w:color="auto"/>
            </w:tcBorders>
            <w:noWrap/>
            <w:vAlign w:val="bottom"/>
            <w:hideMark/>
          </w:tcPr>
          <w:p w14:paraId="57DC13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2.173m</w:t>
            </w:r>
          </w:p>
        </w:tc>
        <w:tc>
          <w:tcPr>
            <w:tcW w:w="516" w:type="dxa"/>
            <w:tcBorders>
              <w:top w:val="nil"/>
              <w:left w:val="nil"/>
              <w:bottom w:val="single" w:sz="4" w:space="0" w:color="auto"/>
              <w:right w:val="single" w:sz="4" w:space="0" w:color="auto"/>
            </w:tcBorders>
            <w:noWrap/>
            <w:vAlign w:val="bottom"/>
            <w:hideMark/>
          </w:tcPr>
          <w:p w14:paraId="30F71F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0.385m</w:t>
            </w:r>
          </w:p>
        </w:tc>
        <w:tc>
          <w:tcPr>
            <w:tcW w:w="540" w:type="dxa"/>
            <w:tcBorders>
              <w:top w:val="nil"/>
              <w:left w:val="nil"/>
              <w:bottom w:val="single" w:sz="4" w:space="0" w:color="auto"/>
              <w:right w:val="single" w:sz="4" w:space="0" w:color="auto"/>
            </w:tcBorders>
            <w:noWrap/>
            <w:vAlign w:val="bottom"/>
            <w:hideMark/>
          </w:tcPr>
          <w:p w14:paraId="13760A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139.8444 (g)</w:t>
            </w:r>
          </w:p>
        </w:tc>
        <w:tc>
          <w:tcPr>
            <w:tcW w:w="680" w:type="dxa"/>
            <w:tcBorders>
              <w:top w:val="nil"/>
              <w:left w:val="nil"/>
              <w:bottom w:val="single" w:sz="4" w:space="0" w:color="auto"/>
              <w:right w:val="single" w:sz="4" w:space="0" w:color="auto"/>
            </w:tcBorders>
            <w:noWrap/>
            <w:vAlign w:val="bottom"/>
            <w:hideMark/>
          </w:tcPr>
          <w:p w14:paraId="32732D3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1+277.233m</w:t>
            </w:r>
          </w:p>
        </w:tc>
      </w:tr>
      <w:tr w:rsidR="009A72C7" w:rsidRPr="00DA13B5" w14:paraId="4EEBE9B8"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25B7C6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77</w:t>
            </w:r>
          </w:p>
        </w:tc>
        <w:tc>
          <w:tcPr>
            <w:tcW w:w="561" w:type="dxa"/>
            <w:tcBorders>
              <w:top w:val="nil"/>
              <w:left w:val="nil"/>
              <w:bottom w:val="single" w:sz="4" w:space="0" w:color="auto"/>
              <w:right w:val="single" w:sz="4" w:space="0" w:color="auto"/>
            </w:tcBorders>
            <w:noWrap/>
            <w:vAlign w:val="bottom"/>
            <w:hideMark/>
          </w:tcPr>
          <w:p w14:paraId="4ABF64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7EEB0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1AEFBB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79FD774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17.371m</w:t>
            </w:r>
          </w:p>
        </w:tc>
        <w:tc>
          <w:tcPr>
            <w:tcW w:w="646" w:type="dxa"/>
            <w:tcBorders>
              <w:top w:val="nil"/>
              <w:left w:val="nil"/>
              <w:bottom w:val="single" w:sz="4" w:space="0" w:color="auto"/>
              <w:right w:val="single" w:sz="4" w:space="0" w:color="auto"/>
            </w:tcBorders>
            <w:noWrap/>
            <w:vAlign w:val="bottom"/>
            <w:hideMark/>
          </w:tcPr>
          <w:p w14:paraId="0BD6120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N46° 06' 32.75"E</w:t>
            </w:r>
          </w:p>
        </w:tc>
        <w:tc>
          <w:tcPr>
            <w:tcW w:w="680" w:type="dxa"/>
            <w:tcBorders>
              <w:top w:val="nil"/>
              <w:left w:val="nil"/>
              <w:bottom w:val="single" w:sz="4" w:space="0" w:color="auto"/>
              <w:right w:val="single" w:sz="4" w:space="0" w:color="auto"/>
            </w:tcBorders>
            <w:noWrap/>
            <w:vAlign w:val="bottom"/>
            <w:hideMark/>
          </w:tcPr>
          <w:p w14:paraId="2E7E363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1+279.227m</w:t>
            </w:r>
          </w:p>
        </w:tc>
        <w:tc>
          <w:tcPr>
            <w:tcW w:w="680" w:type="dxa"/>
            <w:tcBorders>
              <w:top w:val="nil"/>
              <w:left w:val="nil"/>
              <w:bottom w:val="single" w:sz="4" w:space="0" w:color="auto"/>
              <w:right w:val="single" w:sz="4" w:space="0" w:color="auto"/>
            </w:tcBorders>
            <w:noWrap/>
            <w:vAlign w:val="bottom"/>
            <w:hideMark/>
          </w:tcPr>
          <w:p w14:paraId="3AF395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1+296.597m</w:t>
            </w:r>
          </w:p>
        </w:tc>
        <w:tc>
          <w:tcPr>
            <w:tcW w:w="465" w:type="dxa"/>
            <w:tcBorders>
              <w:top w:val="nil"/>
              <w:left w:val="nil"/>
              <w:bottom w:val="single" w:sz="4" w:space="0" w:color="auto"/>
              <w:right w:val="single" w:sz="4" w:space="0" w:color="auto"/>
            </w:tcBorders>
            <w:noWrap/>
            <w:vAlign w:val="bottom"/>
            <w:hideMark/>
          </w:tcPr>
          <w:p w14:paraId="2DC028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FE4E0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A78A65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119328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57F29F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A79771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0DB8EF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20793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67B69C6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39B790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E7FF3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6DA06D5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E90AA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251D3EB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B7213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78</w:t>
            </w:r>
          </w:p>
        </w:tc>
        <w:tc>
          <w:tcPr>
            <w:tcW w:w="561" w:type="dxa"/>
            <w:tcBorders>
              <w:top w:val="nil"/>
              <w:left w:val="nil"/>
              <w:bottom w:val="single" w:sz="4" w:space="0" w:color="auto"/>
              <w:right w:val="single" w:sz="4" w:space="0" w:color="auto"/>
            </w:tcBorders>
            <w:noWrap/>
            <w:vAlign w:val="bottom"/>
            <w:hideMark/>
          </w:tcPr>
          <w:p w14:paraId="725F55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05080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2B65810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7014DA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2.057m</w:t>
            </w:r>
          </w:p>
        </w:tc>
        <w:tc>
          <w:tcPr>
            <w:tcW w:w="646" w:type="dxa"/>
            <w:tcBorders>
              <w:top w:val="nil"/>
              <w:left w:val="nil"/>
              <w:bottom w:val="single" w:sz="4" w:space="0" w:color="auto"/>
              <w:right w:val="single" w:sz="4" w:space="0" w:color="auto"/>
            </w:tcBorders>
            <w:noWrap/>
            <w:vAlign w:val="bottom"/>
            <w:hideMark/>
          </w:tcPr>
          <w:p w14:paraId="6B1D44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CD1122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1+296.597m</w:t>
            </w:r>
          </w:p>
        </w:tc>
        <w:tc>
          <w:tcPr>
            <w:tcW w:w="680" w:type="dxa"/>
            <w:tcBorders>
              <w:top w:val="nil"/>
              <w:left w:val="nil"/>
              <w:bottom w:val="single" w:sz="4" w:space="0" w:color="auto"/>
              <w:right w:val="single" w:sz="4" w:space="0" w:color="auto"/>
            </w:tcBorders>
            <w:noWrap/>
            <w:vAlign w:val="bottom"/>
            <w:hideMark/>
          </w:tcPr>
          <w:p w14:paraId="5BB29BE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1+298.655m</w:t>
            </w:r>
          </w:p>
        </w:tc>
        <w:tc>
          <w:tcPr>
            <w:tcW w:w="465" w:type="dxa"/>
            <w:tcBorders>
              <w:top w:val="nil"/>
              <w:left w:val="nil"/>
              <w:bottom w:val="single" w:sz="4" w:space="0" w:color="auto"/>
              <w:right w:val="single" w:sz="4" w:space="0" w:color="auto"/>
            </w:tcBorders>
            <w:noWrap/>
            <w:vAlign w:val="bottom"/>
            <w:hideMark/>
          </w:tcPr>
          <w:p w14:paraId="6E1444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1AA2987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5.946m</w:t>
            </w:r>
          </w:p>
        </w:tc>
        <w:tc>
          <w:tcPr>
            <w:tcW w:w="552" w:type="dxa"/>
            <w:tcBorders>
              <w:top w:val="nil"/>
              <w:left w:val="nil"/>
              <w:bottom w:val="single" w:sz="4" w:space="0" w:color="auto"/>
              <w:right w:val="single" w:sz="4" w:space="0" w:color="auto"/>
            </w:tcBorders>
            <w:noWrap/>
            <w:vAlign w:val="bottom"/>
            <w:hideMark/>
          </w:tcPr>
          <w:p w14:paraId="6AC0FB4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289.0933 (g)</w:t>
            </w:r>
          </w:p>
        </w:tc>
        <w:tc>
          <w:tcPr>
            <w:tcW w:w="637" w:type="dxa"/>
            <w:tcBorders>
              <w:top w:val="nil"/>
              <w:left w:val="nil"/>
              <w:bottom w:val="single" w:sz="4" w:space="0" w:color="auto"/>
              <w:right w:val="single" w:sz="4" w:space="0" w:color="auto"/>
            </w:tcBorders>
            <w:noWrap/>
            <w:vAlign w:val="bottom"/>
            <w:hideMark/>
          </w:tcPr>
          <w:p w14:paraId="0873D2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019.8241 (g)</w:t>
            </w:r>
          </w:p>
        </w:tc>
        <w:tc>
          <w:tcPr>
            <w:tcW w:w="646" w:type="dxa"/>
            <w:tcBorders>
              <w:top w:val="nil"/>
              <w:left w:val="nil"/>
              <w:bottom w:val="single" w:sz="4" w:space="0" w:color="auto"/>
              <w:right w:val="single" w:sz="4" w:space="0" w:color="auto"/>
            </w:tcBorders>
            <w:noWrap/>
            <w:vAlign w:val="bottom"/>
            <w:hideMark/>
          </w:tcPr>
          <w:p w14:paraId="5E5FEC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N46° 06' 32.75"E</w:t>
            </w:r>
          </w:p>
        </w:tc>
        <w:tc>
          <w:tcPr>
            <w:tcW w:w="646" w:type="dxa"/>
            <w:tcBorders>
              <w:top w:val="nil"/>
              <w:left w:val="nil"/>
              <w:bottom w:val="single" w:sz="4" w:space="0" w:color="auto"/>
              <w:right w:val="single" w:sz="4" w:space="0" w:color="auto"/>
            </w:tcBorders>
            <w:noWrap/>
            <w:vAlign w:val="bottom"/>
            <w:hideMark/>
          </w:tcPr>
          <w:p w14:paraId="21139A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N26° 17' 06.00"E</w:t>
            </w:r>
          </w:p>
        </w:tc>
        <w:tc>
          <w:tcPr>
            <w:tcW w:w="516" w:type="dxa"/>
            <w:tcBorders>
              <w:top w:val="nil"/>
              <w:left w:val="nil"/>
              <w:bottom w:val="single" w:sz="4" w:space="0" w:color="auto"/>
              <w:right w:val="single" w:sz="4" w:space="0" w:color="auto"/>
            </w:tcBorders>
            <w:noWrap/>
            <w:vAlign w:val="bottom"/>
            <w:hideMark/>
          </w:tcPr>
          <w:p w14:paraId="08152C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2.047m</w:t>
            </w:r>
          </w:p>
        </w:tc>
        <w:tc>
          <w:tcPr>
            <w:tcW w:w="646" w:type="dxa"/>
            <w:tcBorders>
              <w:top w:val="nil"/>
              <w:left w:val="nil"/>
              <w:bottom w:val="single" w:sz="4" w:space="0" w:color="auto"/>
              <w:right w:val="single" w:sz="4" w:space="0" w:color="auto"/>
            </w:tcBorders>
            <w:noWrap/>
            <w:vAlign w:val="bottom"/>
            <w:hideMark/>
          </w:tcPr>
          <w:p w14:paraId="2F5971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N36° 11' 49.37"E</w:t>
            </w:r>
          </w:p>
        </w:tc>
        <w:tc>
          <w:tcPr>
            <w:tcW w:w="429" w:type="dxa"/>
            <w:tcBorders>
              <w:top w:val="nil"/>
              <w:left w:val="nil"/>
              <w:bottom w:val="single" w:sz="4" w:space="0" w:color="auto"/>
              <w:right w:val="single" w:sz="4" w:space="0" w:color="auto"/>
            </w:tcBorders>
            <w:noWrap/>
            <w:vAlign w:val="bottom"/>
            <w:hideMark/>
          </w:tcPr>
          <w:p w14:paraId="156FF2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0.089</w:t>
            </w:r>
          </w:p>
        </w:tc>
        <w:tc>
          <w:tcPr>
            <w:tcW w:w="542" w:type="dxa"/>
            <w:tcBorders>
              <w:top w:val="nil"/>
              <w:left w:val="nil"/>
              <w:bottom w:val="single" w:sz="4" w:space="0" w:color="auto"/>
              <w:right w:val="single" w:sz="4" w:space="0" w:color="auto"/>
            </w:tcBorders>
            <w:noWrap/>
            <w:vAlign w:val="bottom"/>
            <w:hideMark/>
          </w:tcPr>
          <w:p w14:paraId="02B082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1.039m</w:t>
            </w:r>
          </w:p>
        </w:tc>
        <w:tc>
          <w:tcPr>
            <w:tcW w:w="516" w:type="dxa"/>
            <w:tcBorders>
              <w:top w:val="nil"/>
              <w:left w:val="nil"/>
              <w:bottom w:val="single" w:sz="4" w:space="0" w:color="auto"/>
              <w:right w:val="single" w:sz="4" w:space="0" w:color="auto"/>
            </w:tcBorders>
            <w:noWrap/>
            <w:vAlign w:val="bottom"/>
            <w:hideMark/>
          </w:tcPr>
          <w:p w14:paraId="488901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0.090m</w:t>
            </w:r>
          </w:p>
        </w:tc>
        <w:tc>
          <w:tcPr>
            <w:tcW w:w="540" w:type="dxa"/>
            <w:tcBorders>
              <w:top w:val="nil"/>
              <w:left w:val="nil"/>
              <w:bottom w:val="single" w:sz="4" w:space="0" w:color="auto"/>
              <w:right w:val="single" w:sz="4" w:space="0" w:color="auto"/>
            </w:tcBorders>
            <w:noWrap/>
            <w:vAlign w:val="bottom"/>
            <w:hideMark/>
          </w:tcPr>
          <w:p w14:paraId="4B0CF8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160.1759 (g)</w:t>
            </w:r>
          </w:p>
        </w:tc>
        <w:tc>
          <w:tcPr>
            <w:tcW w:w="680" w:type="dxa"/>
            <w:tcBorders>
              <w:top w:val="nil"/>
              <w:left w:val="nil"/>
              <w:bottom w:val="single" w:sz="4" w:space="0" w:color="auto"/>
              <w:right w:val="single" w:sz="4" w:space="0" w:color="auto"/>
            </w:tcBorders>
            <w:noWrap/>
            <w:vAlign w:val="bottom"/>
            <w:hideMark/>
          </w:tcPr>
          <w:p w14:paraId="4BB2CA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1+297.636m</w:t>
            </w:r>
          </w:p>
        </w:tc>
      </w:tr>
      <w:tr w:rsidR="009A72C7" w:rsidRPr="00DA13B5" w14:paraId="47F42EBC"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DFB3E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79</w:t>
            </w:r>
          </w:p>
        </w:tc>
        <w:tc>
          <w:tcPr>
            <w:tcW w:w="561" w:type="dxa"/>
            <w:tcBorders>
              <w:top w:val="nil"/>
              <w:left w:val="nil"/>
              <w:bottom w:val="single" w:sz="4" w:space="0" w:color="auto"/>
              <w:right w:val="single" w:sz="4" w:space="0" w:color="auto"/>
            </w:tcBorders>
            <w:noWrap/>
            <w:vAlign w:val="bottom"/>
            <w:hideMark/>
          </w:tcPr>
          <w:p w14:paraId="5A9E8C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69CB9A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158AA6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32C6D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14.651m</w:t>
            </w:r>
          </w:p>
        </w:tc>
        <w:tc>
          <w:tcPr>
            <w:tcW w:w="646" w:type="dxa"/>
            <w:tcBorders>
              <w:top w:val="nil"/>
              <w:left w:val="nil"/>
              <w:bottom w:val="single" w:sz="4" w:space="0" w:color="auto"/>
              <w:right w:val="single" w:sz="4" w:space="0" w:color="auto"/>
            </w:tcBorders>
            <w:noWrap/>
            <w:vAlign w:val="bottom"/>
            <w:hideMark/>
          </w:tcPr>
          <w:p w14:paraId="5A600F8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N26° 17' 06.00"E</w:t>
            </w:r>
          </w:p>
        </w:tc>
        <w:tc>
          <w:tcPr>
            <w:tcW w:w="680" w:type="dxa"/>
            <w:tcBorders>
              <w:top w:val="nil"/>
              <w:left w:val="nil"/>
              <w:bottom w:val="single" w:sz="4" w:space="0" w:color="auto"/>
              <w:right w:val="single" w:sz="4" w:space="0" w:color="auto"/>
            </w:tcBorders>
            <w:noWrap/>
            <w:vAlign w:val="bottom"/>
            <w:hideMark/>
          </w:tcPr>
          <w:p w14:paraId="32412B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1+298.655m</w:t>
            </w:r>
          </w:p>
        </w:tc>
        <w:tc>
          <w:tcPr>
            <w:tcW w:w="680" w:type="dxa"/>
            <w:tcBorders>
              <w:top w:val="nil"/>
              <w:left w:val="nil"/>
              <w:bottom w:val="single" w:sz="4" w:space="0" w:color="auto"/>
              <w:right w:val="single" w:sz="4" w:space="0" w:color="auto"/>
            </w:tcBorders>
            <w:noWrap/>
            <w:vAlign w:val="bottom"/>
            <w:hideMark/>
          </w:tcPr>
          <w:p w14:paraId="092CD7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1+313.305m</w:t>
            </w:r>
          </w:p>
        </w:tc>
        <w:tc>
          <w:tcPr>
            <w:tcW w:w="465" w:type="dxa"/>
            <w:tcBorders>
              <w:top w:val="nil"/>
              <w:left w:val="nil"/>
              <w:bottom w:val="single" w:sz="4" w:space="0" w:color="auto"/>
              <w:right w:val="single" w:sz="4" w:space="0" w:color="auto"/>
            </w:tcBorders>
            <w:noWrap/>
            <w:vAlign w:val="bottom"/>
            <w:hideMark/>
          </w:tcPr>
          <w:p w14:paraId="185286F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10F5A1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4FFE0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76688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386BAC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2B8138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AD0D9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93913C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3DB8BE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7380057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15FBC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0D7A1C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B654AD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38744041"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DB1B0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w:t>
            </w:r>
          </w:p>
        </w:tc>
        <w:tc>
          <w:tcPr>
            <w:tcW w:w="561" w:type="dxa"/>
            <w:tcBorders>
              <w:top w:val="nil"/>
              <w:left w:val="nil"/>
              <w:bottom w:val="single" w:sz="4" w:space="0" w:color="auto"/>
              <w:right w:val="single" w:sz="4" w:space="0" w:color="auto"/>
            </w:tcBorders>
            <w:noWrap/>
            <w:vAlign w:val="bottom"/>
            <w:hideMark/>
          </w:tcPr>
          <w:p w14:paraId="24DF0F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F1271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31AA0C2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3A234A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2.557m</w:t>
            </w:r>
          </w:p>
        </w:tc>
        <w:tc>
          <w:tcPr>
            <w:tcW w:w="646" w:type="dxa"/>
            <w:tcBorders>
              <w:top w:val="nil"/>
              <w:left w:val="nil"/>
              <w:bottom w:val="single" w:sz="4" w:space="0" w:color="auto"/>
              <w:right w:val="single" w:sz="4" w:space="0" w:color="auto"/>
            </w:tcBorders>
            <w:noWrap/>
            <w:vAlign w:val="bottom"/>
            <w:hideMark/>
          </w:tcPr>
          <w:p w14:paraId="60C9B7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5A0708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1+313.305m</w:t>
            </w:r>
          </w:p>
        </w:tc>
        <w:tc>
          <w:tcPr>
            <w:tcW w:w="680" w:type="dxa"/>
            <w:tcBorders>
              <w:top w:val="nil"/>
              <w:left w:val="nil"/>
              <w:bottom w:val="single" w:sz="4" w:space="0" w:color="auto"/>
              <w:right w:val="single" w:sz="4" w:space="0" w:color="auto"/>
            </w:tcBorders>
            <w:noWrap/>
            <w:vAlign w:val="bottom"/>
            <w:hideMark/>
          </w:tcPr>
          <w:p w14:paraId="6709EEE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1+315.862m</w:t>
            </w:r>
          </w:p>
        </w:tc>
        <w:tc>
          <w:tcPr>
            <w:tcW w:w="465" w:type="dxa"/>
            <w:tcBorders>
              <w:top w:val="nil"/>
              <w:left w:val="nil"/>
              <w:bottom w:val="single" w:sz="4" w:space="0" w:color="auto"/>
              <w:right w:val="single" w:sz="4" w:space="0" w:color="auto"/>
            </w:tcBorders>
            <w:noWrap/>
            <w:vAlign w:val="bottom"/>
            <w:hideMark/>
          </w:tcPr>
          <w:p w14:paraId="031F7B3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69C708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5.946m</w:t>
            </w:r>
          </w:p>
        </w:tc>
        <w:tc>
          <w:tcPr>
            <w:tcW w:w="552" w:type="dxa"/>
            <w:tcBorders>
              <w:top w:val="nil"/>
              <w:left w:val="nil"/>
              <w:bottom w:val="single" w:sz="4" w:space="0" w:color="auto"/>
              <w:right w:val="single" w:sz="4" w:space="0" w:color="auto"/>
            </w:tcBorders>
            <w:noWrap/>
            <w:vAlign w:val="bottom"/>
            <w:hideMark/>
          </w:tcPr>
          <w:p w14:paraId="13B065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289.0933 (g)</w:t>
            </w:r>
          </w:p>
        </w:tc>
        <w:tc>
          <w:tcPr>
            <w:tcW w:w="637" w:type="dxa"/>
            <w:tcBorders>
              <w:top w:val="nil"/>
              <w:left w:val="nil"/>
              <w:bottom w:val="single" w:sz="4" w:space="0" w:color="auto"/>
              <w:right w:val="single" w:sz="4" w:space="0" w:color="auto"/>
            </w:tcBorders>
            <w:noWrap/>
            <w:vAlign w:val="bottom"/>
            <w:hideMark/>
          </w:tcPr>
          <w:p w14:paraId="713D063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024.6434 (g)</w:t>
            </w:r>
          </w:p>
        </w:tc>
        <w:tc>
          <w:tcPr>
            <w:tcW w:w="646" w:type="dxa"/>
            <w:tcBorders>
              <w:top w:val="nil"/>
              <w:left w:val="nil"/>
              <w:bottom w:val="single" w:sz="4" w:space="0" w:color="auto"/>
              <w:right w:val="single" w:sz="4" w:space="0" w:color="auto"/>
            </w:tcBorders>
            <w:noWrap/>
            <w:vAlign w:val="bottom"/>
            <w:hideMark/>
          </w:tcPr>
          <w:p w14:paraId="4D2449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N26° 17' 06.00"E</w:t>
            </w:r>
          </w:p>
        </w:tc>
        <w:tc>
          <w:tcPr>
            <w:tcW w:w="646" w:type="dxa"/>
            <w:tcBorders>
              <w:top w:val="nil"/>
              <w:left w:val="nil"/>
              <w:bottom w:val="single" w:sz="4" w:space="0" w:color="auto"/>
              <w:right w:val="single" w:sz="4" w:space="0" w:color="auto"/>
            </w:tcBorders>
            <w:noWrap/>
            <w:vAlign w:val="bottom"/>
            <w:hideMark/>
          </w:tcPr>
          <w:p w14:paraId="0412F5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N50° 55' 42.06"E</w:t>
            </w:r>
          </w:p>
        </w:tc>
        <w:tc>
          <w:tcPr>
            <w:tcW w:w="516" w:type="dxa"/>
            <w:tcBorders>
              <w:top w:val="nil"/>
              <w:left w:val="nil"/>
              <w:bottom w:val="single" w:sz="4" w:space="0" w:color="auto"/>
              <w:right w:val="single" w:sz="4" w:space="0" w:color="auto"/>
            </w:tcBorders>
            <w:noWrap/>
            <w:vAlign w:val="bottom"/>
            <w:hideMark/>
          </w:tcPr>
          <w:p w14:paraId="6662F1C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2.538m</w:t>
            </w:r>
          </w:p>
        </w:tc>
        <w:tc>
          <w:tcPr>
            <w:tcW w:w="646" w:type="dxa"/>
            <w:tcBorders>
              <w:top w:val="nil"/>
              <w:left w:val="nil"/>
              <w:bottom w:val="single" w:sz="4" w:space="0" w:color="auto"/>
              <w:right w:val="single" w:sz="4" w:space="0" w:color="auto"/>
            </w:tcBorders>
            <w:noWrap/>
            <w:vAlign w:val="bottom"/>
            <w:hideMark/>
          </w:tcPr>
          <w:p w14:paraId="7CE2F5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N38° 36' 24.03"E</w:t>
            </w:r>
          </w:p>
        </w:tc>
        <w:tc>
          <w:tcPr>
            <w:tcW w:w="429" w:type="dxa"/>
            <w:tcBorders>
              <w:top w:val="nil"/>
              <w:left w:val="nil"/>
              <w:bottom w:val="single" w:sz="4" w:space="0" w:color="auto"/>
              <w:right w:val="single" w:sz="4" w:space="0" w:color="auto"/>
            </w:tcBorders>
            <w:noWrap/>
            <w:vAlign w:val="bottom"/>
            <w:hideMark/>
          </w:tcPr>
          <w:p w14:paraId="29E59A6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0.137</w:t>
            </w:r>
          </w:p>
        </w:tc>
        <w:tc>
          <w:tcPr>
            <w:tcW w:w="542" w:type="dxa"/>
            <w:tcBorders>
              <w:top w:val="nil"/>
              <w:left w:val="nil"/>
              <w:bottom w:val="single" w:sz="4" w:space="0" w:color="auto"/>
              <w:right w:val="single" w:sz="4" w:space="0" w:color="auto"/>
            </w:tcBorders>
            <w:noWrap/>
            <w:vAlign w:val="bottom"/>
            <w:hideMark/>
          </w:tcPr>
          <w:p w14:paraId="6861BC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1.299m</w:t>
            </w:r>
          </w:p>
        </w:tc>
        <w:tc>
          <w:tcPr>
            <w:tcW w:w="516" w:type="dxa"/>
            <w:tcBorders>
              <w:top w:val="nil"/>
              <w:left w:val="nil"/>
              <w:bottom w:val="single" w:sz="4" w:space="0" w:color="auto"/>
              <w:right w:val="single" w:sz="4" w:space="0" w:color="auto"/>
            </w:tcBorders>
            <w:noWrap/>
            <w:vAlign w:val="bottom"/>
            <w:hideMark/>
          </w:tcPr>
          <w:p w14:paraId="087B463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0.140m</w:t>
            </w:r>
          </w:p>
        </w:tc>
        <w:tc>
          <w:tcPr>
            <w:tcW w:w="540" w:type="dxa"/>
            <w:tcBorders>
              <w:top w:val="nil"/>
              <w:left w:val="nil"/>
              <w:bottom w:val="single" w:sz="4" w:space="0" w:color="auto"/>
              <w:right w:val="single" w:sz="4" w:space="0" w:color="auto"/>
            </w:tcBorders>
            <w:noWrap/>
            <w:vAlign w:val="bottom"/>
            <w:hideMark/>
          </w:tcPr>
          <w:p w14:paraId="7C4141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155.3566 (g)</w:t>
            </w:r>
          </w:p>
        </w:tc>
        <w:tc>
          <w:tcPr>
            <w:tcW w:w="680" w:type="dxa"/>
            <w:tcBorders>
              <w:top w:val="nil"/>
              <w:left w:val="nil"/>
              <w:bottom w:val="single" w:sz="4" w:space="0" w:color="auto"/>
              <w:right w:val="single" w:sz="4" w:space="0" w:color="auto"/>
            </w:tcBorders>
            <w:noWrap/>
            <w:vAlign w:val="bottom"/>
            <w:hideMark/>
          </w:tcPr>
          <w:p w14:paraId="6E7FD0A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1+314.604m</w:t>
            </w:r>
          </w:p>
        </w:tc>
      </w:tr>
      <w:tr w:rsidR="009A72C7" w:rsidRPr="00DA13B5" w14:paraId="04E9351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ED1D0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81</w:t>
            </w:r>
          </w:p>
        </w:tc>
        <w:tc>
          <w:tcPr>
            <w:tcW w:w="561" w:type="dxa"/>
            <w:tcBorders>
              <w:top w:val="nil"/>
              <w:left w:val="nil"/>
              <w:bottom w:val="single" w:sz="4" w:space="0" w:color="auto"/>
              <w:right w:val="single" w:sz="4" w:space="0" w:color="auto"/>
            </w:tcBorders>
            <w:noWrap/>
            <w:vAlign w:val="bottom"/>
            <w:hideMark/>
          </w:tcPr>
          <w:p w14:paraId="322F5B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896FD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03841C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7E5884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16.747m</w:t>
            </w:r>
          </w:p>
        </w:tc>
        <w:tc>
          <w:tcPr>
            <w:tcW w:w="646" w:type="dxa"/>
            <w:tcBorders>
              <w:top w:val="nil"/>
              <w:left w:val="nil"/>
              <w:bottom w:val="single" w:sz="4" w:space="0" w:color="auto"/>
              <w:right w:val="single" w:sz="4" w:space="0" w:color="auto"/>
            </w:tcBorders>
            <w:noWrap/>
            <w:vAlign w:val="bottom"/>
            <w:hideMark/>
          </w:tcPr>
          <w:p w14:paraId="24DB43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N50° 55' 42.06"E</w:t>
            </w:r>
          </w:p>
        </w:tc>
        <w:tc>
          <w:tcPr>
            <w:tcW w:w="680" w:type="dxa"/>
            <w:tcBorders>
              <w:top w:val="nil"/>
              <w:left w:val="nil"/>
              <w:bottom w:val="single" w:sz="4" w:space="0" w:color="auto"/>
              <w:right w:val="single" w:sz="4" w:space="0" w:color="auto"/>
            </w:tcBorders>
            <w:noWrap/>
            <w:vAlign w:val="bottom"/>
            <w:hideMark/>
          </w:tcPr>
          <w:p w14:paraId="0AC2CD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1+315.862m</w:t>
            </w:r>
          </w:p>
        </w:tc>
        <w:tc>
          <w:tcPr>
            <w:tcW w:w="680" w:type="dxa"/>
            <w:tcBorders>
              <w:top w:val="nil"/>
              <w:left w:val="nil"/>
              <w:bottom w:val="single" w:sz="4" w:space="0" w:color="auto"/>
              <w:right w:val="single" w:sz="4" w:space="0" w:color="auto"/>
            </w:tcBorders>
            <w:noWrap/>
            <w:vAlign w:val="bottom"/>
            <w:hideMark/>
          </w:tcPr>
          <w:p w14:paraId="6E4DD7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1+332.609m</w:t>
            </w:r>
          </w:p>
        </w:tc>
        <w:tc>
          <w:tcPr>
            <w:tcW w:w="465" w:type="dxa"/>
            <w:tcBorders>
              <w:top w:val="nil"/>
              <w:left w:val="nil"/>
              <w:bottom w:val="single" w:sz="4" w:space="0" w:color="auto"/>
              <w:right w:val="single" w:sz="4" w:space="0" w:color="auto"/>
            </w:tcBorders>
            <w:noWrap/>
            <w:vAlign w:val="bottom"/>
            <w:hideMark/>
          </w:tcPr>
          <w:p w14:paraId="3B5724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1922B51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638A8BE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525CE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66248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37A547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706CF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B52D7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412375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09E0ED7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5032D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35E21E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EA617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43052A2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1A619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82</w:t>
            </w:r>
          </w:p>
        </w:tc>
        <w:tc>
          <w:tcPr>
            <w:tcW w:w="561" w:type="dxa"/>
            <w:tcBorders>
              <w:top w:val="nil"/>
              <w:left w:val="nil"/>
              <w:bottom w:val="single" w:sz="4" w:space="0" w:color="auto"/>
              <w:right w:val="single" w:sz="4" w:space="0" w:color="auto"/>
            </w:tcBorders>
            <w:noWrap/>
            <w:vAlign w:val="bottom"/>
            <w:hideMark/>
          </w:tcPr>
          <w:p w14:paraId="5C2A70A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D630F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6C60B5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5524E3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6.181m</w:t>
            </w:r>
          </w:p>
        </w:tc>
        <w:tc>
          <w:tcPr>
            <w:tcW w:w="646" w:type="dxa"/>
            <w:tcBorders>
              <w:top w:val="nil"/>
              <w:left w:val="nil"/>
              <w:bottom w:val="single" w:sz="4" w:space="0" w:color="auto"/>
              <w:right w:val="single" w:sz="4" w:space="0" w:color="auto"/>
            </w:tcBorders>
            <w:noWrap/>
            <w:vAlign w:val="bottom"/>
            <w:hideMark/>
          </w:tcPr>
          <w:p w14:paraId="0329B2A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1B8098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1+332.609m</w:t>
            </w:r>
          </w:p>
        </w:tc>
        <w:tc>
          <w:tcPr>
            <w:tcW w:w="680" w:type="dxa"/>
            <w:tcBorders>
              <w:top w:val="nil"/>
              <w:left w:val="nil"/>
              <w:bottom w:val="single" w:sz="4" w:space="0" w:color="auto"/>
              <w:right w:val="single" w:sz="4" w:space="0" w:color="auto"/>
            </w:tcBorders>
            <w:noWrap/>
            <w:vAlign w:val="bottom"/>
            <w:hideMark/>
          </w:tcPr>
          <w:p w14:paraId="3C51B3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1+338.790m</w:t>
            </w:r>
          </w:p>
        </w:tc>
        <w:tc>
          <w:tcPr>
            <w:tcW w:w="465" w:type="dxa"/>
            <w:tcBorders>
              <w:top w:val="nil"/>
              <w:left w:val="nil"/>
              <w:bottom w:val="single" w:sz="4" w:space="0" w:color="auto"/>
              <w:right w:val="single" w:sz="4" w:space="0" w:color="auto"/>
            </w:tcBorders>
            <w:noWrap/>
            <w:vAlign w:val="bottom"/>
            <w:hideMark/>
          </w:tcPr>
          <w:p w14:paraId="25677AA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0DD800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3289A7B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65F3D40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120.6992 (g)</w:t>
            </w:r>
          </w:p>
        </w:tc>
        <w:tc>
          <w:tcPr>
            <w:tcW w:w="646" w:type="dxa"/>
            <w:tcBorders>
              <w:top w:val="nil"/>
              <w:left w:val="nil"/>
              <w:bottom w:val="single" w:sz="4" w:space="0" w:color="auto"/>
              <w:right w:val="single" w:sz="4" w:space="0" w:color="auto"/>
            </w:tcBorders>
            <w:noWrap/>
            <w:vAlign w:val="bottom"/>
            <w:hideMark/>
          </w:tcPr>
          <w:p w14:paraId="5619BB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N50° 55' 42.06"E</w:t>
            </w:r>
          </w:p>
        </w:tc>
        <w:tc>
          <w:tcPr>
            <w:tcW w:w="646" w:type="dxa"/>
            <w:tcBorders>
              <w:top w:val="nil"/>
              <w:left w:val="nil"/>
              <w:bottom w:val="single" w:sz="4" w:space="0" w:color="auto"/>
              <w:right w:val="single" w:sz="4" w:space="0" w:color="auto"/>
            </w:tcBorders>
            <w:noWrap/>
            <w:vAlign w:val="bottom"/>
            <w:hideMark/>
          </w:tcPr>
          <w:p w14:paraId="3428D5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S08° 22' 20.74"E</w:t>
            </w:r>
          </w:p>
        </w:tc>
        <w:tc>
          <w:tcPr>
            <w:tcW w:w="516" w:type="dxa"/>
            <w:tcBorders>
              <w:top w:val="nil"/>
              <w:left w:val="nil"/>
              <w:bottom w:val="single" w:sz="4" w:space="0" w:color="auto"/>
              <w:right w:val="single" w:sz="4" w:space="0" w:color="auto"/>
            </w:tcBorders>
            <w:noWrap/>
            <w:vAlign w:val="bottom"/>
            <w:hideMark/>
          </w:tcPr>
          <w:p w14:paraId="1D8082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5.099m</w:t>
            </w:r>
          </w:p>
        </w:tc>
        <w:tc>
          <w:tcPr>
            <w:tcW w:w="646" w:type="dxa"/>
            <w:tcBorders>
              <w:top w:val="nil"/>
              <w:left w:val="nil"/>
              <w:bottom w:val="single" w:sz="4" w:space="0" w:color="auto"/>
              <w:right w:val="single" w:sz="4" w:space="0" w:color="auto"/>
            </w:tcBorders>
            <w:noWrap/>
            <w:vAlign w:val="bottom"/>
            <w:hideMark/>
          </w:tcPr>
          <w:p w14:paraId="662B5F5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S68° 43' 19.34"E</w:t>
            </w:r>
          </w:p>
        </w:tc>
        <w:tc>
          <w:tcPr>
            <w:tcW w:w="429" w:type="dxa"/>
            <w:tcBorders>
              <w:top w:val="nil"/>
              <w:left w:val="nil"/>
              <w:bottom w:val="single" w:sz="4" w:space="0" w:color="auto"/>
              <w:right w:val="single" w:sz="4" w:space="0" w:color="auto"/>
            </w:tcBorders>
            <w:noWrap/>
            <w:vAlign w:val="bottom"/>
            <w:hideMark/>
          </w:tcPr>
          <w:p w14:paraId="28F6658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1.482</w:t>
            </w:r>
          </w:p>
        </w:tc>
        <w:tc>
          <w:tcPr>
            <w:tcW w:w="542" w:type="dxa"/>
            <w:tcBorders>
              <w:top w:val="nil"/>
              <w:left w:val="nil"/>
              <w:bottom w:val="single" w:sz="4" w:space="0" w:color="auto"/>
              <w:right w:val="single" w:sz="4" w:space="0" w:color="auto"/>
            </w:tcBorders>
            <w:noWrap/>
            <w:vAlign w:val="bottom"/>
            <w:hideMark/>
          </w:tcPr>
          <w:p w14:paraId="0FA0BC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5.154m</w:t>
            </w:r>
          </w:p>
        </w:tc>
        <w:tc>
          <w:tcPr>
            <w:tcW w:w="516" w:type="dxa"/>
            <w:tcBorders>
              <w:top w:val="nil"/>
              <w:left w:val="nil"/>
              <w:bottom w:val="single" w:sz="4" w:space="0" w:color="auto"/>
              <w:right w:val="single" w:sz="4" w:space="0" w:color="auto"/>
            </w:tcBorders>
            <w:noWrap/>
            <w:vAlign w:val="bottom"/>
            <w:hideMark/>
          </w:tcPr>
          <w:p w14:paraId="247A2A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2.997m</w:t>
            </w:r>
          </w:p>
        </w:tc>
        <w:tc>
          <w:tcPr>
            <w:tcW w:w="540" w:type="dxa"/>
            <w:tcBorders>
              <w:top w:val="nil"/>
              <w:left w:val="nil"/>
              <w:bottom w:val="single" w:sz="4" w:space="0" w:color="auto"/>
              <w:right w:val="single" w:sz="4" w:space="0" w:color="auto"/>
            </w:tcBorders>
            <w:noWrap/>
            <w:vAlign w:val="bottom"/>
            <w:hideMark/>
          </w:tcPr>
          <w:p w14:paraId="7DB1BE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059.3008 (g)</w:t>
            </w:r>
          </w:p>
        </w:tc>
        <w:tc>
          <w:tcPr>
            <w:tcW w:w="680" w:type="dxa"/>
            <w:tcBorders>
              <w:top w:val="nil"/>
              <w:left w:val="nil"/>
              <w:bottom w:val="single" w:sz="4" w:space="0" w:color="auto"/>
              <w:right w:val="single" w:sz="4" w:space="0" w:color="auto"/>
            </w:tcBorders>
            <w:noWrap/>
            <w:vAlign w:val="bottom"/>
            <w:hideMark/>
          </w:tcPr>
          <w:p w14:paraId="26D48B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1+337.763m</w:t>
            </w:r>
          </w:p>
        </w:tc>
      </w:tr>
      <w:tr w:rsidR="009A72C7" w:rsidRPr="00DA13B5" w14:paraId="166749EA"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82E970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83</w:t>
            </w:r>
          </w:p>
        </w:tc>
        <w:tc>
          <w:tcPr>
            <w:tcW w:w="561" w:type="dxa"/>
            <w:tcBorders>
              <w:top w:val="nil"/>
              <w:left w:val="nil"/>
              <w:bottom w:val="single" w:sz="4" w:space="0" w:color="auto"/>
              <w:right w:val="single" w:sz="4" w:space="0" w:color="auto"/>
            </w:tcBorders>
            <w:noWrap/>
            <w:vAlign w:val="bottom"/>
            <w:hideMark/>
          </w:tcPr>
          <w:p w14:paraId="6E6482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66EC4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26249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FA6FB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7.230m</w:t>
            </w:r>
          </w:p>
        </w:tc>
        <w:tc>
          <w:tcPr>
            <w:tcW w:w="646" w:type="dxa"/>
            <w:tcBorders>
              <w:top w:val="nil"/>
              <w:left w:val="nil"/>
              <w:bottom w:val="single" w:sz="4" w:space="0" w:color="auto"/>
              <w:right w:val="single" w:sz="4" w:space="0" w:color="auto"/>
            </w:tcBorders>
            <w:noWrap/>
            <w:vAlign w:val="bottom"/>
            <w:hideMark/>
          </w:tcPr>
          <w:p w14:paraId="041CFC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S08° 22' 20.74"E</w:t>
            </w:r>
          </w:p>
        </w:tc>
        <w:tc>
          <w:tcPr>
            <w:tcW w:w="680" w:type="dxa"/>
            <w:tcBorders>
              <w:top w:val="nil"/>
              <w:left w:val="nil"/>
              <w:bottom w:val="single" w:sz="4" w:space="0" w:color="auto"/>
              <w:right w:val="single" w:sz="4" w:space="0" w:color="auto"/>
            </w:tcBorders>
            <w:noWrap/>
            <w:vAlign w:val="bottom"/>
            <w:hideMark/>
          </w:tcPr>
          <w:p w14:paraId="671C69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1+338.790m</w:t>
            </w:r>
          </w:p>
        </w:tc>
        <w:tc>
          <w:tcPr>
            <w:tcW w:w="680" w:type="dxa"/>
            <w:tcBorders>
              <w:top w:val="nil"/>
              <w:left w:val="nil"/>
              <w:bottom w:val="single" w:sz="4" w:space="0" w:color="auto"/>
              <w:right w:val="single" w:sz="4" w:space="0" w:color="auto"/>
            </w:tcBorders>
            <w:noWrap/>
            <w:vAlign w:val="bottom"/>
            <w:hideMark/>
          </w:tcPr>
          <w:p w14:paraId="481658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1+346.019m</w:t>
            </w:r>
          </w:p>
        </w:tc>
        <w:tc>
          <w:tcPr>
            <w:tcW w:w="465" w:type="dxa"/>
            <w:tcBorders>
              <w:top w:val="nil"/>
              <w:left w:val="nil"/>
              <w:bottom w:val="single" w:sz="4" w:space="0" w:color="auto"/>
              <w:right w:val="single" w:sz="4" w:space="0" w:color="auto"/>
            </w:tcBorders>
            <w:noWrap/>
            <w:vAlign w:val="bottom"/>
            <w:hideMark/>
          </w:tcPr>
          <w:p w14:paraId="1C4CBFE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4769A4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AD4ED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15B442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F57698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7785A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F3C6C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C0D05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A9625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5D38D9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90466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68CF63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71C5E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5B2259AA"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38B60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84</w:t>
            </w:r>
          </w:p>
        </w:tc>
        <w:tc>
          <w:tcPr>
            <w:tcW w:w="561" w:type="dxa"/>
            <w:tcBorders>
              <w:top w:val="nil"/>
              <w:left w:val="nil"/>
              <w:bottom w:val="single" w:sz="4" w:space="0" w:color="auto"/>
              <w:right w:val="single" w:sz="4" w:space="0" w:color="auto"/>
            </w:tcBorders>
            <w:noWrap/>
            <w:vAlign w:val="bottom"/>
            <w:hideMark/>
          </w:tcPr>
          <w:p w14:paraId="650443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25309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269F4E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48968BF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0.993m</w:t>
            </w:r>
          </w:p>
        </w:tc>
        <w:tc>
          <w:tcPr>
            <w:tcW w:w="646" w:type="dxa"/>
            <w:tcBorders>
              <w:top w:val="nil"/>
              <w:left w:val="nil"/>
              <w:bottom w:val="single" w:sz="4" w:space="0" w:color="auto"/>
              <w:right w:val="single" w:sz="4" w:space="0" w:color="auto"/>
            </w:tcBorders>
            <w:noWrap/>
            <w:vAlign w:val="bottom"/>
            <w:hideMark/>
          </w:tcPr>
          <w:p w14:paraId="528524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8E684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1+346.019m</w:t>
            </w:r>
          </w:p>
        </w:tc>
        <w:tc>
          <w:tcPr>
            <w:tcW w:w="680" w:type="dxa"/>
            <w:tcBorders>
              <w:top w:val="nil"/>
              <w:left w:val="nil"/>
              <w:bottom w:val="single" w:sz="4" w:space="0" w:color="auto"/>
              <w:right w:val="single" w:sz="4" w:space="0" w:color="auto"/>
            </w:tcBorders>
            <w:noWrap/>
            <w:vAlign w:val="bottom"/>
            <w:hideMark/>
          </w:tcPr>
          <w:p w14:paraId="1E8515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1+347.012m</w:t>
            </w:r>
          </w:p>
        </w:tc>
        <w:tc>
          <w:tcPr>
            <w:tcW w:w="465" w:type="dxa"/>
            <w:tcBorders>
              <w:top w:val="nil"/>
              <w:left w:val="nil"/>
              <w:bottom w:val="single" w:sz="4" w:space="0" w:color="auto"/>
              <w:right w:val="single" w:sz="4" w:space="0" w:color="auto"/>
            </w:tcBorders>
            <w:noWrap/>
            <w:vAlign w:val="bottom"/>
            <w:hideMark/>
          </w:tcPr>
          <w:p w14:paraId="7288D8A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06EC38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2F43BC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5492AF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019.3960 (g)</w:t>
            </w:r>
          </w:p>
        </w:tc>
        <w:tc>
          <w:tcPr>
            <w:tcW w:w="646" w:type="dxa"/>
            <w:tcBorders>
              <w:top w:val="nil"/>
              <w:left w:val="nil"/>
              <w:bottom w:val="single" w:sz="4" w:space="0" w:color="auto"/>
              <w:right w:val="single" w:sz="4" w:space="0" w:color="auto"/>
            </w:tcBorders>
            <w:noWrap/>
            <w:vAlign w:val="bottom"/>
            <w:hideMark/>
          </w:tcPr>
          <w:p w14:paraId="1A5F79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S08° 22' 20.74"E</w:t>
            </w:r>
          </w:p>
        </w:tc>
        <w:tc>
          <w:tcPr>
            <w:tcW w:w="646" w:type="dxa"/>
            <w:tcBorders>
              <w:top w:val="nil"/>
              <w:left w:val="nil"/>
              <w:bottom w:val="single" w:sz="4" w:space="0" w:color="auto"/>
              <w:right w:val="single" w:sz="4" w:space="0" w:color="auto"/>
            </w:tcBorders>
            <w:noWrap/>
            <w:vAlign w:val="bottom"/>
            <w:hideMark/>
          </w:tcPr>
          <w:p w14:paraId="5BCACB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S11° 01' 24.94"W</w:t>
            </w:r>
          </w:p>
        </w:tc>
        <w:tc>
          <w:tcPr>
            <w:tcW w:w="516" w:type="dxa"/>
            <w:tcBorders>
              <w:top w:val="nil"/>
              <w:left w:val="nil"/>
              <w:bottom w:val="single" w:sz="4" w:space="0" w:color="auto"/>
              <w:right w:val="single" w:sz="4" w:space="0" w:color="auto"/>
            </w:tcBorders>
            <w:noWrap/>
            <w:vAlign w:val="bottom"/>
            <w:hideMark/>
          </w:tcPr>
          <w:p w14:paraId="0DFADE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0.988m</w:t>
            </w:r>
          </w:p>
        </w:tc>
        <w:tc>
          <w:tcPr>
            <w:tcW w:w="646" w:type="dxa"/>
            <w:tcBorders>
              <w:top w:val="nil"/>
              <w:left w:val="nil"/>
              <w:bottom w:val="single" w:sz="4" w:space="0" w:color="auto"/>
              <w:right w:val="single" w:sz="4" w:space="0" w:color="auto"/>
            </w:tcBorders>
            <w:noWrap/>
            <w:vAlign w:val="bottom"/>
            <w:hideMark/>
          </w:tcPr>
          <w:p w14:paraId="6C39CE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S01° 19' 32.10"W</w:t>
            </w:r>
          </w:p>
        </w:tc>
        <w:tc>
          <w:tcPr>
            <w:tcW w:w="429" w:type="dxa"/>
            <w:tcBorders>
              <w:top w:val="nil"/>
              <w:left w:val="nil"/>
              <w:bottom w:val="single" w:sz="4" w:space="0" w:color="auto"/>
              <w:right w:val="single" w:sz="4" w:space="0" w:color="auto"/>
            </w:tcBorders>
            <w:noWrap/>
            <w:vAlign w:val="bottom"/>
            <w:hideMark/>
          </w:tcPr>
          <w:p w14:paraId="00A28C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0.042</w:t>
            </w:r>
          </w:p>
        </w:tc>
        <w:tc>
          <w:tcPr>
            <w:tcW w:w="542" w:type="dxa"/>
            <w:tcBorders>
              <w:top w:val="nil"/>
              <w:left w:val="nil"/>
              <w:bottom w:val="single" w:sz="4" w:space="0" w:color="auto"/>
              <w:right w:val="single" w:sz="4" w:space="0" w:color="auto"/>
            </w:tcBorders>
            <w:noWrap/>
            <w:vAlign w:val="bottom"/>
            <w:hideMark/>
          </w:tcPr>
          <w:p w14:paraId="770765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0.501m</w:t>
            </w:r>
          </w:p>
        </w:tc>
        <w:tc>
          <w:tcPr>
            <w:tcW w:w="516" w:type="dxa"/>
            <w:tcBorders>
              <w:top w:val="nil"/>
              <w:left w:val="nil"/>
              <w:bottom w:val="single" w:sz="4" w:space="0" w:color="auto"/>
              <w:right w:val="single" w:sz="4" w:space="0" w:color="auto"/>
            </w:tcBorders>
            <w:noWrap/>
            <w:vAlign w:val="bottom"/>
            <w:hideMark/>
          </w:tcPr>
          <w:p w14:paraId="71C63F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0.043m</w:t>
            </w:r>
          </w:p>
        </w:tc>
        <w:tc>
          <w:tcPr>
            <w:tcW w:w="540" w:type="dxa"/>
            <w:tcBorders>
              <w:top w:val="nil"/>
              <w:left w:val="nil"/>
              <w:bottom w:val="single" w:sz="4" w:space="0" w:color="auto"/>
              <w:right w:val="single" w:sz="4" w:space="0" w:color="auto"/>
            </w:tcBorders>
            <w:noWrap/>
            <w:vAlign w:val="bottom"/>
            <w:hideMark/>
          </w:tcPr>
          <w:p w14:paraId="5D7723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160.6040 (g)</w:t>
            </w:r>
          </w:p>
        </w:tc>
        <w:tc>
          <w:tcPr>
            <w:tcW w:w="680" w:type="dxa"/>
            <w:tcBorders>
              <w:top w:val="nil"/>
              <w:left w:val="nil"/>
              <w:bottom w:val="single" w:sz="4" w:space="0" w:color="auto"/>
              <w:right w:val="single" w:sz="4" w:space="0" w:color="auto"/>
            </w:tcBorders>
            <w:noWrap/>
            <w:vAlign w:val="bottom"/>
            <w:hideMark/>
          </w:tcPr>
          <w:p w14:paraId="3E97A8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1+346.521m</w:t>
            </w:r>
          </w:p>
        </w:tc>
      </w:tr>
      <w:tr w:rsidR="009A72C7" w:rsidRPr="00DA13B5" w14:paraId="27FA4DF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FD6A7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85</w:t>
            </w:r>
          </w:p>
        </w:tc>
        <w:tc>
          <w:tcPr>
            <w:tcW w:w="561" w:type="dxa"/>
            <w:tcBorders>
              <w:top w:val="nil"/>
              <w:left w:val="nil"/>
              <w:bottom w:val="single" w:sz="4" w:space="0" w:color="auto"/>
              <w:right w:val="single" w:sz="4" w:space="0" w:color="auto"/>
            </w:tcBorders>
            <w:noWrap/>
            <w:vAlign w:val="bottom"/>
            <w:hideMark/>
          </w:tcPr>
          <w:p w14:paraId="78F2088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A35EC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1C3F8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762F13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25.553m</w:t>
            </w:r>
          </w:p>
        </w:tc>
        <w:tc>
          <w:tcPr>
            <w:tcW w:w="646" w:type="dxa"/>
            <w:tcBorders>
              <w:top w:val="nil"/>
              <w:left w:val="nil"/>
              <w:bottom w:val="single" w:sz="4" w:space="0" w:color="auto"/>
              <w:right w:val="single" w:sz="4" w:space="0" w:color="auto"/>
            </w:tcBorders>
            <w:noWrap/>
            <w:vAlign w:val="bottom"/>
            <w:hideMark/>
          </w:tcPr>
          <w:p w14:paraId="070607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S11° 01' 24.94"W</w:t>
            </w:r>
          </w:p>
        </w:tc>
        <w:tc>
          <w:tcPr>
            <w:tcW w:w="680" w:type="dxa"/>
            <w:tcBorders>
              <w:top w:val="nil"/>
              <w:left w:val="nil"/>
              <w:bottom w:val="single" w:sz="4" w:space="0" w:color="auto"/>
              <w:right w:val="single" w:sz="4" w:space="0" w:color="auto"/>
            </w:tcBorders>
            <w:noWrap/>
            <w:vAlign w:val="bottom"/>
            <w:hideMark/>
          </w:tcPr>
          <w:p w14:paraId="0D639F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1+347.012m</w:t>
            </w:r>
          </w:p>
        </w:tc>
        <w:tc>
          <w:tcPr>
            <w:tcW w:w="680" w:type="dxa"/>
            <w:tcBorders>
              <w:top w:val="nil"/>
              <w:left w:val="nil"/>
              <w:bottom w:val="single" w:sz="4" w:space="0" w:color="auto"/>
              <w:right w:val="single" w:sz="4" w:space="0" w:color="auto"/>
            </w:tcBorders>
            <w:noWrap/>
            <w:vAlign w:val="bottom"/>
            <w:hideMark/>
          </w:tcPr>
          <w:p w14:paraId="41E5E4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1+372.565m</w:t>
            </w:r>
          </w:p>
        </w:tc>
        <w:tc>
          <w:tcPr>
            <w:tcW w:w="465" w:type="dxa"/>
            <w:tcBorders>
              <w:top w:val="nil"/>
              <w:left w:val="nil"/>
              <w:bottom w:val="single" w:sz="4" w:space="0" w:color="auto"/>
              <w:right w:val="single" w:sz="4" w:space="0" w:color="auto"/>
            </w:tcBorders>
            <w:noWrap/>
            <w:vAlign w:val="bottom"/>
            <w:hideMark/>
          </w:tcPr>
          <w:p w14:paraId="2B87EF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18FEEF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0742B96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25CEAE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50E42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F0739A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33C21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4CBBD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7221A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25A10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43F24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75777A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395E18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6B7D0A2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88DC6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86</w:t>
            </w:r>
          </w:p>
        </w:tc>
        <w:tc>
          <w:tcPr>
            <w:tcW w:w="561" w:type="dxa"/>
            <w:tcBorders>
              <w:top w:val="nil"/>
              <w:left w:val="nil"/>
              <w:bottom w:val="single" w:sz="4" w:space="0" w:color="auto"/>
              <w:right w:val="single" w:sz="4" w:space="0" w:color="auto"/>
            </w:tcBorders>
            <w:noWrap/>
            <w:vAlign w:val="bottom"/>
            <w:hideMark/>
          </w:tcPr>
          <w:p w14:paraId="02092C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46BC1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34E21F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1D79F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16.210m</w:t>
            </w:r>
          </w:p>
        </w:tc>
        <w:tc>
          <w:tcPr>
            <w:tcW w:w="646" w:type="dxa"/>
            <w:tcBorders>
              <w:top w:val="nil"/>
              <w:left w:val="nil"/>
              <w:bottom w:val="single" w:sz="4" w:space="0" w:color="auto"/>
              <w:right w:val="single" w:sz="4" w:space="0" w:color="auto"/>
            </w:tcBorders>
            <w:noWrap/>
            <w:vAlign w:val="bottom"/>
            <w:hideMark/>
          </w:tcPr>
          <w:p w14:paraId="280AB8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E4323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1+372.565m</w:t>
            </w:r>
          </w:p>
        </w:tc>
        <w:tc>
          <w:tcPr>
            <w:tcW w:w="680" w:type="dxa"/>
            <w:tcBorders>
              <w:top w:val="nil"/>
              <w:left w:val="nil"/>
              <w:bottom w:val="single" w:sz="4" w:space="0" w:color="auto"/>
              <w:right w:val="single" w:sz="4" w:space="0" w:color="auto"/>
            </w:tcBorders>
            <w:noWrap/>
            <w:vAlign w:val="bottom"/>
            <w:hideMark/>
          </w:tcPr>
          <w:p w14:paraId="30A2F9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1+388.775m</w:t>
            </w:r>
          </w:p>
        </w:tc>
        <w:tc>
          <w:tcPr>
            <w:tcW w:w="465" w:type="dxa"/>
            <w:tcBorders>
              <w:top w:val="nil"/>
              <w:left w:val="nil"/>
              <w:bottom w:val="single" w:sz="4" w:space="0" w:color="auto"/>
              <w:right w:val="single" w:sz="4" w:space="0" w:color="auto"/>
            </w:tcBorders>
            <w:noWrap/>
            <w:vAlign w:val="bottom"/>
            <w:hideMark/>
          </w:tcPr>
          <w:p w14:paraId="774DE4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025643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25.699m</w:t>
            </w:r>
          </w:p>
        </w:tc>
        <w:tc>
          <w:tcPr>
            <w:tcW w:w="552" w:type="dxa"/>
            <w:tcBorders>
              <w:top w:val="nil"/>
              <w:left w:val="nil"/>
              <w:bottom w:val="single" w:sz="4" w:space="0" w:color="auto"/>
              <w:right w:val="single" w:sz="4" w:space="0" w:color="auto"/>
            </w:tcBorders>
            <w:noWrap/>
            <w:vAlign w:val="bottom"/>
            <w:hideMark/>
          </w:tcPr>
          <w:p w14:paraId="427503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066.8848 (g)</w:t>
            </w:r>
          </w:p>
        </w:tc>
        <w:tc>
          <w:tcPr>
            <w:tcW w:w="637" w:type="dxa"/>
            <w:tcBorders>
              <w:top w:val="nil"/>
              <w:left w:val="nil"/>
              <w:bottom w:val="single" w:sz="4" w:space="0" w:color="auto"/>
              <w:right w:val="single" w:sz="4" w:space="0" w:color="auto"/>
            </w:tcBorders>
            <w:noWrap/>
            <w:vAlign w:val="bottom"/>
            <w:hideMark/>
          </w:tcPr>
          <w:p w14:paraId="1E0E0CF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036.1393 (g)</w:t>
            </w:r>
          </w:p>
        </w:tc>
        <w:tc>
          <w:tcPr>
            <w:tcW w:w="646" w:type="dxa"/>
            <w:tcBorders>
              <w:top w:val="nil"/>
              <w:left w:val="nil"/>
              <w:bottom w:val="single" w:sz="4" w:space="0" w:color="auto"/>
              <w:right w:val="single" w:sz="4" w:space="0" w:color="auto"/>
            </w:tcBorders>
            <w:noWrap/>
            <w:vAlign w:val="bottom"/>
            <w:hideMark/>
          </w:tcPr>
          <w:p w14:paraId="1C13D02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S11° 01' 24.94"W</w:t>
            </w:r>
          </w:p>
        </w:tc>
        <w:tc>
          <w:tcPr>
            <w:tcW w:w="646" w:type="dxa"/>
            <w:tcBorders>
              <w:top w:val="nil"/>
              <w:left w:val="nil"/>
              <w:bottom w:val="single" w:sz="4" w:space="0" w:color="auto"/>
              <w:right w:val="single" w:sz="4" w:space="0" w:color="auto"/>
            </w:tcBorders>
            <w:noWrap/>
            <w:vAlign w:val="bottom"/>
            <w:hideMark/>
          </w:tcPr>
          <w:p w14:paraId="3F24FDA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S25° 06' 56.50"E</w:t>
            </w:r>
          </w:p>
        </w:tc>
        <w:tc>
          <w:tcPr>
            <w:tcW w:w="516" w:type="dxa"/>
            <w:tcBorders>
              <w:top w:val="nil"/>
              <w:left w:val="nil"/>
              <w:bottom w:val="single" w:sz="4" w:space="0" w:color="auto"/>
              <w:right w:val="single" w:sz="4" w:space="0" w:color="auto"/>
            </w:tcBorders>
            <w:noWrap/>
            <w:vAlign w:val="bottom"/>
            <w:hideMark/>
          </w:tcPr>
          <w:p w14:paraId="09248E5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15.942m</w:t>
            </w:r>
          </w:p>
        </w:tc>
        <w:tc>
          <w:tcPr>
            <w:tcW w:w="646" w:type="dxa"/>
            <w:tcBorders>
              <w:top w:val="nil"/>
              <w:left w:val="nil"/>
              <w:bottom w:val="single" w:sz="4" w:space="0" w:color="auto"/>
              <w:right w:val="single" w:sz="4" w:space="0" w:color="auto"/>
            </w:tcBorders>
            <w:noWrap/>
            <w:vAlign w:val="bottom"/>
            <w:hideMark/>
          </w:tcPr>
          <w:p w14:paraId="5A759E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S07° 02' 45.78"E</w:t>
            </w:r>
          </w:p>
        </w:tc>
        <w:tc>
          <w:tcPr>
            <w:tcW w:w="429" w:type="dxa"/>
            <w:tcBorders>
              <w:top w:val="nil"/>
              <w:left w:val="nil"/>
              <w:bottom w:val="single" w:sz="4" w:space="0" w:color="auto"/>
              <w:right w:val="single" w:sz="4" w:space="0" w:color="auto"/>
            </w:tcBorders>
            <w:noWrap/>
            <w:vAlign w:val="bottom"/>
            <w:hideMark/>
          </w:tcPr>
          <w:p w14:paraId="6D415CB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1.267</w:t>
            </w:r>
          </w:p>
        </w:tc>
        <w:tc>
          <w:tcPr>
            <w:tcW w:w="542" w:type="dxa"/>
            <w:tcBorders>
              <w:top w:val="nil"/>
              <w:left w:val="nil"/>
              <w:bottom w:val="single" w:sz="4" w:space="0" w:color="auto"/>
              <w:right w:val="single" w:sz="4" w:space="0" w:color="auto"/>
            </w:tcBorders>
            <w:noWrap/>
            <w:vAlign w:val="bottom"/>
            <w:hideMark/>
          </w:tcPr>
          <w:p w14:paraId="7F8EBF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8.385m</w:t>
            </w:r>
          </w:p>
        </w:tc>
        <w:tc>
          <w:tcPr>
            <w:tcW w:w="516" w:type="dxa"/>
            <w:tcBorders>
              <w:top w:val="nil"/>
              <w:left w:val="nil"/>
              <w:bottom w:val="single" w:sz="4" w:space="0" w:color="auto"/>
              <w:right w:val="single" w:sz="4" w:space="0" w:color="auto"/>
            </w:tcBorders>
            <w:noWrap/>
            <w:vAlign w:val="bottom"/>
            <w:hideMark/>
          </w:tcPr>
          <w:p w14:paraId="22612E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1.333m</w:t>
            </w:r>
          </w:p>
        </w:tc>
        <w:tc>
          <w:tcPr>
            <w:tcW w:w="540" w:type="dxa"/>
            <w:tcBorders>
              <w:top w:val="nil"/>
              <w:left w:val="nil"/>
              <w:bottom w:val="single" w:sz="4" w:space="0" w:color="auto"/>
              <w:right w:val="single" w:sz="4" w:space="0" w:color="auto"/>
            </w:tcBorders>
            <w:noWrap/>
            <w:vAlign w:val="bottom"/>
            <w:hideMark/>
          </w:tcPr>
          <w:p w14:paraId="05386D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143.8607 (g)</w:t>
            </w:r>
          </w:p>
        </w:tc>
        <w:tc>
          <w:tcPr>
            <w:tcW w:w="680" w:type="dxa"/>
            <w:tcBorders>
              <w:top w:val="nil"/>
              <w:left w:val="nil"/>
              <w:bottom w:val="single" w:sz="4" w:space="0" w:color="auto"/>
              <w:right w:val="single" w:sz="4" w:space="0" w:color="auto"/>
            </w:tcBorders>
            <w:noWrap/>
            <w:vAlign w:val="bottom"/>
            <w:hideMark/>
          </w:tcPr>
          <w:p w14:paraId="60CE75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1+380.950m</w:t>
            </w:r>
          </w:p>
        </w:tc>
      </w:tr>
      <w:tr w:rsidR="009A72C7" w:rsidRPr="00DA13B5" w14:paraId="105545C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6FB75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lastRenderedPageBreak/>
              <w:t>87</w:t>
            </w:r>
          </w:p>
        </w:tc>
        <w:tc>
          <w:tcPr>
            <w:tcW w:w="561" w:type="dxa"/>
            <w:tcBorders>
              <w:top w:val="nil"/>
              <w:left w:val="nil"/>
              <w:bottom w:val="single" w:sz="4" w:space="0" w:color="auto"/>
              <w:right w:val="single" w:sz="4" w:space="0" w:color="auto"/>
            </w:tcBorders>
            <w:noWrap/>
            <w:vAlign w:val="bottom"/>
            <w:hideMark/>
          </w:tcPr>
          <w:p w14:paraId="67DD485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1361AA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3AA6F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6C718B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10.708m</w:t>
            </w:r>
          </w:p>
        </w:tc>
        <w:tc>
          <w:tcPr>
            <w:tcW w:w="646" w:type="dxa"/>
            <w:tcBorders>
              <w:top w:val="nil"/>
              <w:left w:val="nil"/>
              <w:bottom w:val="single" w:sz="4" w:space="0" w:color="auto"/>
              <w:right w:val="single" w:sz="4" w:space="0" w:color="auto"/>
            </w:tcBorders>
            <w:noWrap/>
            <w:vAlign w:val="bottom"/>
            <w:hideMark/>
          </w:tcPr>
          <w:p w14:paraId="5B0EE1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S25° 06' 56.50"E</w:t>
            </w:r>
          </w:p>
        </w:tc>
        <w:tc>
          <w:tcPr>
            <w:tcW w:w="680" w:type="dxa"/>
            <w:tcBorders>
              <w:top w:val="nil"/>
              <w:left w:val="nil"/>
              <w:bottom w:val="single" w:sz="4" w:space="0" w:color="auto"/>
              <w:right w:val="single" w:sz="4" w:space="0" w:color="auto"/>
            </w:tcBorders>
            <w:noWrap/>
            <w:vAlign w:val="bottom"/>
            <w:hideMark/>
          </w:tcPr>
          <w:p w14:paraId="64FBD9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1+388.775m</w:t>
            </w:r>
          </w:p>
        </w:tc>
        <w:tc>
          <w:tcPr>
            <w:tcW w:w="680" w:type="dxa"/>
            <w:tcBorders>
              <w:top w:val="nil"/>
              <w:left w:val="nil"/>
              <w:bottom w:val="single" w:sz="4" w:space="0" w:color="auto"/>
              <w:right w:val="single" w:sz="4" w:space="0" w:color="auto"/>
            </w:tcBorders>
            <w:noWrap/>
            <w:vAlign w:val="bottom"/>
            <w:hideMark/>
          </w:tcPr>
          <w:p w14:paraId="2CE69EA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1+399.483m</w:t>
            </w:r>
          </w:p>
        </w:tc>
        <w:tc>
          <w:tcPr>
            <w:tcW w:w="465" w:type="dxa"/>
            <w:tcBorders>
              <w:top w:val="nil"/>
              <w:left w:val="nil"/>
              <w:bottom w:val="single" w:sz="4" w:space="0" w:color="auto"/>
              <w:right w:val="single" w:sz="4" w:space="0" w:color="auto"/>
            </w:tcBorders>
            <w:noWrap/>
            <w:vAlign w:val="bottom"/>
            <w:hideMark/>
          </w:tcPr>
          <w:p w14:paraId="2661E53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14A2E8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8D0F75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13AEB9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113045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19B3F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BD4521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B5DBF3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767D04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351468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B05D3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98030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5C84D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F600760"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262349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88</w:t>
            </w:r>
          </w:p>
        </w:tc>
        <w:tc>
          <w:tcPr>
            <w:tcW w:w="561" w:type="dxa"/>
            <w:tcBorders>
              <w:top w:val="nil"/>
              <w:left w:val="nil"/>
              <w:bottom w:val="single" w:sz="4" w:space="0" w:color="auto"/>
              <w:right w:val="single" w:sz="4" w:space="0" w:color="auto"/>
            </w:tcBorders>
            <w:noWrap/>
            <w:vAlign w:val="bottom"/>
            <w:hideMark/>
          </w:tcPr>
          <w:p w14:paraId="7C893E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7C0ABE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358F73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5B3C3FF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38.751m</w:t>
            </w:r>
          </w:p>
        </w:tc>
        <w:tc>
          <w:tcPr>
            <w:tcW w:w="646" w:type="dxa"/>
            <w:tcBorders>
              <w:top w:val="nil"/>
              <w:left w:val="nil"/>
              <w:bottom w:val="single" w:sz="4" w:space="0" w:color="auto"/>
              <w:right w:val="single" w:sz="4" w:space="0" w:color="auto"/>
            </w:tcBorders>
            <w:noWrap/>
            <w:vAlign w:val="bottom"/>
            <w:hideMark/>
          </w:tcPr>
          <w:p w14:paraId="316F971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10420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1+399.483m</w:t>
            </w:r>
          </w:p>
        </w:tc>
        <w:tc>
          <w:tcPr>
            <w:tcW w:w="680" w:type="dxa"/>
            <w:tcBorders>
              <w:top w:val="nil"/>
              <w:left w:val="nil"/>
              <w:bottom w:val="single" w:sz="4" w:space="0" w:color="auto"/>
              <w:right w:val="single" w:sz="4" w:space="0" w:color="auto"/>
            </w:tcBorders>
            <w:noWrap/>
            <w:vAlign w:val="bottom"/>
            <w:hideMark/>
          </w:tcPr>
          <w:p w14:paraId="365DC6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1+438.234m</w:t>
            </w:r>
          </w:p>
        </w:tc>
        <w:tc>
          <w:tcPr>
            <w:tcW w:w="465" w:type="dxa"/>
            <w:tcBorders>
              <w:top w:val="nil"/>
              <w:left w:val="nil"/>
              <w:bottom w:val="single" w:sz="4" w:space="0" w:color="auto"/>
              <w:right w:val="single" w:sz="4" w:space="0" w:color="auto"/>
            </w:tcBorders>
            <w:noWrap/>
            <w:vAlign w:val="bottom"/>
            <w:hideMark/>
          </w:tcPr>
          <w:p w14:paraId="469402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3742DD5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23.033m</w:t>
            </w:r>
          </w:p>
        </w:tc>
        <w:tc>
          <w:tcPr>
            <w:tcW w:w="552" w:type="dxa"/>
            <w:tcBorders>
              <w:top w:val="nil"/>
              <w:left w:val="nil"/>
              <w:bottom w:val="single" w:sz="4" w:space="0" w:color="auto"/>
              <w:right w:val="single" w:sz="4" w:space="0" w:color="auto"/>
            </w:tcBorders>
            <w:noWrap/>
            <w:vAlign w:val="bottom"/>
            <w:hideMark/>
          </w:tcPr>
          <w:p w14:paraId="1B31B55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074.6266 (g)</w:t>
            </w:r>
          </w:p>
        </w:tc>
        <w:tc>
          <w:tcPr>
            <w:tcW w:w="637" w:type="dxa"/>
            <w:tcBorders>
              <w:top w:val="nil"/>
              <w:left w:val="nil"/>
              <w:bottom w:val="single" w:sz="4" w:space="0" w:color="auto"/>
              <w:right w:val="single" w:sz="4" w:space="0" w:color="auto"/>
            </w:tcBorders>
            <w:noWrap/>
            <w:vAlign w:val="bottom"/>
            <w:hideMark/>
          </w:tcPr>
          <w:p w14:paraId="5D0570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096.3951 (g)</w:t>
            </w:r>
          </w:p>
        </w:tc>
        <w:tc>
          <w:tcPr>
            <w:tcW w:w="646" w:type="dxa"/>
            <w:tcBorders>
              <w:top w:val="nil"/>
              <w:left w:val="nil"/>
              <w:bottom w:val="single" w:sz="4" w:space="0" w:color="auto"/>
              <w:right w:val="single" w:sz="4" w:space="0" w:color="auto"/>
            </w:tcBorders>
            <w:noWrap/>
            <w:vAlign w:val="bottom"/>
            <w:hideMark/>
          </w:tcPr>
          <w:p w14:paraId="34C1EE3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S25° 06' 56.50"E</w:t>
            </w:r>
          </w:p>
        </w:tc>
        <w:tc>
          <w:tcPr>
            <w:tcW w:w="646" w:type="dxa"/>
            <w:tcBorders>
              <w:top w:val="nil"/>
              <w:left w:val="nil"/>
              <w:bottom w:val="single" w:sz="4" w:space="0" w:color="auto"/>
              <w:right w:val="single" w:sz="4" w:space="0" w:color="auto"/>
            </w:tcBorders>
            <w:noWrap/>
            <w:vAlign w:val="bottom"/>
            <w:hideMark/>
          </w:tcPr>
          <w:p w14:paraId="0EDD07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N58° 29' 21.05"E</w:t>
            </w:r>
          </w:p>
        </w:tc>
        <w:tc>
          <w:tcPr>
            <w:tcW w:w="516" w:type="dxa"/>
            <w:tcBorders>
              <w:top w:val="nil"/>
              <w:left w:val="nil"/>
              <w:bottom w:val="single" w:sz="4" w:space="0" w:color="auto"/>
              <w:right w:val="single" w:sz="4" w:space="0" w:color="auto"/>
            </w:tcBorders>
            <w:noWrap/>
            <w:vAlign w:val="bottom"/>
            <w:hideMark/>
          </w:tcPr>
          <w:p w14:paraId="5072D1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34.340m</w:t>
            </w:r>
          </w:p>
        </w:tc>
        <w:tc>
          <w:tcPr>
            <w:tcW w:w="646" w:type="dxa"/>
            <w:tcBorders>
              <w:top w:val="nil"/>
              <w:left w:val="nil"/>
              <w:bottom w:val="single" w:sz="4" w:space="0" w:color="auto"/>
              <w:right w:val="single" w:sz="4" w:space="0" w:color="auto"/>
            </w:tcBorders>
            <w:noWrap/>
            <w:vAlign w:val="bottom"/>
            <w:hideMark/>
          </w:tcPr>
          <w:p w14:paraId="5FCB45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S73° 18' 47.73"E</w:t>
            </w:r>
          </w:p>
        </w:tc>
        <w:tc>
          <w:tcPr>
            <w:tcW w:w="429" w:type="dxa"/>
            <w:tcBorders>
              <w:top w:val="nil"/>
              <w:left w:val="nil"/>
              <w:bottom w:val="single" w:sz="4" w:space="0" w:color="auto"/>
              <w:right w:val="single" w:sz="4" w:space="0" w:color="auto"/>
            </w:tcBorders>
            <w:noWrap/>
            <w:vAlign w:val="bottom"/>
            <w:hideMark/>
          </w:tcPr>
          <w:p w14:paraId="142E89C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7.68</w:t>
            </w:r>
          </w:p>
        </w:tc>
        <w:tc>
          <w:tcPr>
            <w:tcW w:w="542" w:type="dxa"/>
            <w:tcBorders>
              <w:top w:val="nil"/>
              <w:left w:val="nil"/>
              <w:bottom w:val="single" w:sz="4" w:space="0" w:color="auto"/>
              <w:right w:val="single" w:sz="4" w:space="0" w:color="auto"/>
            </w:tcBorders>
            <w:noWrap/>
            <w:vAlign w:val="bottom"/>
            <w:hideMark/>
          </w:tcPr>
          <w:p w14:paraId="5868FD0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25.759m</w:t>
            </w:r>
          </w:p>
        </w:tc>
        <w:tc>
          <w:tcPr>
            <w:tcW w:w="516" w:type="dxa"/>
            <w:tcBorders>
              <w:top w:val="nil"/>
              <w:left w:val="nil"/>
              <w:bottom w:val="single" w:sz="4" w:space="0" w:color="auto"/>
              <w:right w:val="single" w:sz="4" w:space="0" w:color="auto"/>
            </w:tcBorders>
            <w:noWrap/>
            <w:vAlign w:val="bottom"/>
            <w:hideMark/>
          </w:tcPr>
          <w:p w14:paraId="4EBFA59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11.522m</w:t>
            </w:r>
          </w:p>
        </w:tc>
        <w:tc>
          <w:tcPr>
            <w:tcW w:w="540" w:type="dxa"/>
            <w:tcBorders>
              <w:top w:val="nil"/>
              <w:left w:val="nil"/>
              <w:bottom w:val="single" w:sz="4" w:space="0" w:color="auto"/>
              <w:right w:val="single" w:sz="4" w:space="0" w:color="auto"/>
            </w:tcBorders>
            <w:noWrap/>
            <w:vAlign w:val="bottom"/>
            <w:hideMark/>
          </w:tcPr>
          <w:p w14:paraId="293FBC7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083.6049 (g)</w:t>
            </w:r>
          </w:p>
        </w:tc>
        <w:tc>
          <w:tcPr>
            <w:tcW w:w="680" w:type="dxa"/>
            <w:tcBorders>
              <w:top w:val="nil"/>
              <w:left w:val="nil"/>
              <w:bottom w:val="single" w:sz="4" w:space="0" w:color="auto"/>
              <w:right w:val="single" w:sz="4" w:space="0" w:color="auto"/>
            </w:tcBorders>
            <w:noWrap/>
            <w:vAlign w:val="bottom"/>
            <w:hideMark/>
          </w:tcPr>
          <w:p w14:paraId="0D2CEB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1+425.242m</w:t>
            </w:r>
          </w:p>
        </w:tc>
      </w:tr>
      <w:tr w:rsidR="009A72C7" w:rsidRPr="00DA13B5" w14:paraId="13747973"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2079B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89</w:t>
            </w:r>
          </w:p>
        </w:tc>
        <w:tc>
          <w:tcPr>
            <w:tcW w:w="561" w:type="dxa"/>
            <w:tcBorders>
              <w:top w:val="nil"/>
              <w:left w:val="nil"/>
              <w:bottom w:val="single" w:sz="4" w:space="0" w:color="auto"/>
              <w:right w:val="single" w:sz="4" w:space="0" w:color="auto"/>
            </w:tcBorders>
            <w:noWrap/>
            <w:vAlign w:val="bottom"/>
            <w:hideMark/>
          </w:tcPr>
          <w:p w14:paraId="28F114F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78083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83BFDD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08716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9.471m</w:t>
            </w:r>
          </w:p>
        </w:tc>
        <w:tc>
          <w:tcPr>
            <w:tcW w:w="646" w:type="dxa"/>
            <w:tcBorders>
              <w:top w:val="nil"/>
              <w:left w:val="nil"/>
              <w:bottom w:val="single" w:sz="4" w:space="0" w:color="auto"/>
              <w:right w:val="single" w:sz="4" w:space="0" w:color="auto"/>
            </w:tcBorders>
            <w:noWrap/>
            <w:vAlign w:val="bottom"/>
            <w:hideMark/>
          </w:tcPr>
          <w:p w14:paraId="796D5E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N58° 29' 21.05"E</w:t>
            </w:r>
          </w:p>
        </w:tc>
        <w:tc>
          <w:tcPr>
            <w:tcW w:w="680" w:type="dxa"/>
            <w:tcBorders>
              <w:top w:val="nil"/>
              <w:left w:val="nil"/>
              <w:bottom w:val="single" w:sz="4" w:space="0" w:color="auto"/>
              <w:right w:val="single" w:sz="4" w:space="0" w:color="auto"/>
            </w:tcBorders>
            <w:noWrap/>
            <w:vAlign w:val="bottom"/>
            <w:hideMark/>
          </w:tcPr>
          <w:p w14:paraId="73D333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1+438.234m</w:t>
            </w:r>
          </w:p>
        </w:tc>
        <w:tc>
          <w:tcPr>
            <w:tcW w:w="680" w:type="dxa"/>
            <w:tcBorders>
              <w:top w:val="nil"/>
              <w:left w:val="nil"/>
              <w:bottom w:val="single" w:sz="4" w:space="0" w:color="auto"/>
              <w:right w:val="single" w:sz="4" w:space="0" w:color="auto"/>
            </w:tcBorders>
            <w:noWrap/>
            <w:vAlign w:val="bottom"/>
            <w:hideMark/>
          </w:tcPr>
          <w:p w14:paraId="086AC1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1+447.705m</w:t>
            </w:r>
          </w:p>
        </w:tc>
        <w:tc>
          <w:tcPr>
            <w:tcW w:w="465" w:type="dxa"/>
            <w:tcBorders>
              <w:top w:val="nil"/>
              <w:left w:val="nil"/>
              <w:bottom w:val="single" w:sz="4" w:space="0" w:color="auto"/>
              <w:right w:val="single" w:sz="4" w:space="0" w:color="auto"/>
            </w:tcBorders>
            <w:noWrap/>
            <w:vAlign w:val="bottom"/>
            <w:hideMark/>
          </w:tcPr>
          <w:p w14:paraId="028032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B14DFF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AE03C2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477185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91941A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8F96C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3D0D8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E1B38B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555BE6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41B124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3CE61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F8057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9A113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3410FEEC"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663F3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90</w:t>
            </w:r>
          </w:p>
        </w:tc>
        <w:tc>
          <w:tcPr>
            <w:tcW w:w="561" w:type="dxa"/>
            <w:tcBorders>
              <w:top w:val="nil"/>
              <w:left w:val="nil"/>
              <w:bottom w:val="single" w:sz="4" w:space="0" w:color="auto"/>
              <w:right w:val="single" w:sz="4" w:space="0" w:color="auto"/>
            </w:tcBorders>
            <w:noWrap/>
            <w:vAlign w:val="bottom"/>
            <w:hideMark/>
          </w:tcPr>
          <w:p w14:paraId="7385A8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225926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766D8F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41A4F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17.523m</w:t>
            </w:r>
          </w:p>
        </w:tc>
        <w:tc>
          <w:tcPr>
            <w:tcW w:w="646" w:type="dxa"/>
            <w:tcBorders>
              <w:top w:val="nil"/>
              <w:left w:val="nil"/>
              <w:bottom w:val="single" w:sz="4" w:space="0" w:color="auto"/>
              <w:right w:val="single" w:sz="4" w:space="0" w:color="auto"/>
            </w:tcBorders>
            <w:noWrap/>
            <w:vAlign w:val="bottom"/>
            <w:hideMark/>
          </w:tcPr>
          <w:p w14:paraId="605940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B1901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1+447.705m</w:t>
            </w:r>
          </w:p>
        </w:tc>
        <w:tc>
          <w:tcPr>
            <w:tcW w:w="680" w:type="dxa"/>
            <w:tcBorders>
              <w:top w:val="nil"/>
              <w:left w:val="nil"/>
              <w:bottom w:val="single" w:sz="4" w:space="0" w:color="auto"/>
              <w:right w:val="single" w:sz="4" w:space="0" w:color="auto"/>
            </w:tcBorders>
            <w:noWrap/>
            <w:vAlign w:val="bottom"/>
            <w:hideMark/>
          </w:tcPr>
          <w:p w14:paraId="695D2D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1+465.228m</w:t>
            </w:r>
          </w:p>
        </w:tc>
        <w:tc>
          <w:tcPr>
            <w:tcW w:w="465" w:type="dxa"/>
            <w:tcBorders>
              <w:top w:val="nil"/>
              <w:left w:val="nil"/>
              <w:bottom w:val="single" w:sz="4" w:space="0" w:color="auto"/>
              <w:right w:val="single" w:sz="4" w:space="0" w:color="auto"/>
            </w:tcBorders>
            <w:noWrap/>
            <w:vAlign w:val="bottom"/>
            <w:hideMark/>
          </w:tcPr>
          <w:p w14:paraId="36A1B9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54ABB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11.127m</w:t>
            </w:r>
          </w:p>
        </w:tc>
        <w:tc>
          <w:tcPr>
            <w:tcW w:w="552" w:type="dxa"/>
            <w:tcBorders>
              <w:top w:val="nil"/>
              <w:left w:val="nil"/>
              <w:bottom w:val="single" w:sz="4" w:space="0" w:color="auto"/>
              <w:right w:val="single" w:sz="4" w:space="0" w:color="auto"/>
            </w:tcBorders>
            <w:noWrap/>
            <w:vAlign w:val="bottom"/>
            <w:hideMark/>
          </w:tcPr>
          <w:p w14:paraId="4F11E0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154.4777 (g)</w:t>
            </w:r>
          </w:p>
        </w:tc>
        <w:tc>
          <w:tcPr>
            <w:tcW w:w="637" w:type="dxa"/>
            <w:tcBorders>
              <w:top w:val="nil"/>
              <w:left w:val="nil"/>
              <w:bottom w:val="single" w:sz="4" w:space="0" w:color="auto"/>
              <w:right w:val="single" w:sz="4" w:space="0" w:color="auto"/>
            </w:tcBorders>
            <w:noWrap/>
            <w:vAlign w:val="bottom"/>
            <w:hideMark/>
          </w:tcPr>
          <w:p w14:paraId="7BD81B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090.2296 (g)</w:t>
            </w:r>
          </w:p>
        </w:tc>
        <w:tc>
          <w:tcPr>
            <w:tcW w:w="646" w:type="dxa"/>
            <w:tcBorders>
              <w:top w:val="nil"/>
              <w:left w:val="nil"/>
              <w:bottom w:val="single" w:sz="4" w:space="0" w:color="auto"/>
              <w:right w:val="single" w:sz="4" w:space="0" w:color="auto"/>
            </w:tcBorders>
            <w:noWrap/>
            <w:vAlign w:val="bottom"/>
            <w:hideMark/>
          </w:tcPr>
          <w:p w14:paraId="2CA702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N58° 29' 21.05"E</w:t>
            </w:r>
          </w:p>
        </w:tc>
        <w:tc>
          <w:tcPr>
            <w:tcW w:w="646" w:type="dxa"/>
            <w:tcBorders>
              <w:top w:val="nil"/>
              <w:left w:val="nil"/>
              <w:bottom w:val="single" w:sz="4" w:space="0" w:color="auto"/>
              <w:right w:val="single" w:sz="4" w:space="0" w:color="auto"/>
            </w:tcBorders>
            <w:noWrap/>
            <w:vAlign w:val="bottom"/>
            <w:hideMark/>
          </w:tcPr>
          <w:p w14:paraId="1E269D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N31° 44' 25.52"W</w:t>
            </w:r>
          </w:p>
        </w:tc>
        <w:tc>
          <w:tcPr>
            <w:tcW w:w="516" w:type="dxa"/>
            <w:tcBorders>
              <w:top w:val="nil"/>
              <w:left w:val="nil"/>
              <w:bottom w:val="single" w:sz="4" w:space="0" w:color="auto"/>
              <w:right w:val="single" w:sz="4" w:space="0" w:color="auto"/>
            </w:tcBorders>
            <w:noWrap/>
            <w:vAlign w:val="bottom"/>
            <w:hideMark/>
          </w:tcPr>
          <w:p w14:paraId="4A7CB0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15.767m</w:t>
            </w:r>
          </w:p>
        </w:tc>
        <w:tc>
          <w:tcPr>
            <w:tcW w:w="646" w:type="dxa"/>
            <w:tcBorders>
              <w:top w:val="nil"/>
              <w:left w:val="nil"/>
              <w:bottom w:val="single" w:sz="4" w:space="0" w:color="auto"/>
              <w:right w:val="single" w:sz="4" w:space="0" w:color="auto"/>
            </w:tcBorders>
            <w:noWrap/>
            <w:vAlign w:val="bottom"/>
            <w:hideMark/>
          </w:tcPr>
          <w:p w14:paraId="2C9380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N13° 22' 27.76"E</w:t>
            </w:r>
          </w:p>
        </w:tc>
        <w:tc>
          <w:tcPr>
            <w:tcW w:w="429" w:type="dxa"/>
            <w:tcBorders>
              <w:top w:val="nil"/>
              <w:left w:val="nil"/>
              <w:bottom w:val="single" w:sz="4" w:space="0" w:color="auto"/>
              <w:right w:val="single" w:sz="4" w:space="0" w:color="auto"/>
            </w:tcBorders>
            <w:noWrap/>
            <w:vAlign w:val="bottom"/>
            <w:hideMark/>
          </w:tcPr>
          <w:p w14:paraId="31ABB3B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3.275</w:t>
            </w:r>
          </w:p>
        </w:tc>
        <w:tc>
          <w:tcPr>
            <w:tcW w:w="542" w:type="dxa"/>
            <w:tcBorders>
              <w:top w:val="nil"/>
              <w:left w:val="nil"/>
              <w:bottom w:val="single" w:sz="4" w:space="0" w:color="auto"/>
              <w:right w:val="single" w:sz="4" w:space="0" w:color="auto"/>
            </w:tcBorders>
            <w:noWrap/>
            <w:vAlign w:val="bottom"/>
            <w:hideMark/>
          </w:tcPr>
          <w:p w14:paraId="231A9A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11.172m</w:t>
            </w:r>
          </w:p>
        </w:tc>
        <w:tc>
          <w:tcPr>
            <w:tcW w:w="516" w:type="dxa"/>
            <w:tcBorders>
              <w:top w:val="nil"/>
              <w:left w:val="nil"/>
              <w:bottom w:val="single" w:sz="4" w:space="0" w:color="auto"/>
              <w:right w:val="single" w:sz="4" w:space="0" w:color="auto"/>
            </w:tcBorders>
            <w:noWrap/>
            <w:vAlign w:val="bottom"/>
            <w:hideMark/>
          </w:tcPr>
          <w:p w14:paraId="4EB70E7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4.641m</w:t>
            </w:r>
          </w:p>
        </w:tc>
        <w:tc>
          <w:tcPr>
            <w:tcW w:w="540" w:type="dxa"/>
            <w:tcBorders>
              <w:top w:val="nil"/>
              <w:left w:val="nil"/>
              <w:bottom w:val="single" w:sz="4" w:space="0" w:color="auto"/>
              <w:right w:val="single" w:sz="4" w:space="0" w:color="auto"/>
            </w:tcBorders>
            <w:noWrap/>
            <w:vAlign w:val="bottom"/>
            <w:hideMark/>
          </w:tcPr>
          <w:p w14:paraId="5FB352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089.7704 (g)</w:t>
            </w:r>
          </w:p>
        </w:tc>
        <w:tc>
          <w:tcPr>
            <w:tcW w:w="680" w:type="dxa"/>
            <w:tcBorders>
              <w:top w:val="nil"/>
              <w:left w:val="nil"/>
              <w:bottom w:val="single" w:sz="4" w:space="0" w:color="auto"/>
              <w:right w:val="single" w:sz="4" w:space="0" w:color="auto"/>
            </w:tcBorders>
            <w:noWrap/>
            <w:vAlign w:val="bottom"/>
            <w:hideMark/>
          </w:tcPr>
          <w:p w14:paraId="7D83604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1+458.877m</w:t>
            </w:r>
          </w:p>
        </w:tc>
      </w:tr>
      <w:tr w:rsidR="009A72C7" w:rsidRPr="00DA13B5" w14:paraId="3477E876"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B1085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91</w:t>
            </w:r>
          </w:p>
        </w:tc>
        <w:tc>
          <w:tcPr>
            <w:tcW w:w="561" w:type="dxa"/>
            <w:tcBorders>
              <w:top w:val="nil"/>
              <w:left w:val="nil"/>
              <w:bottom w:val="single" w:sz="4" w:space="0" w:color="auto"/>
              <w:right w:val="single" w:sz="4" w:space="0" w:color="auto"/>
            </w:tcBorders>
            <w:noWrap/>
            <w:vAlign w:val="bottom"/>
            <w:hideMark/>
          </w:tcPr>
          <w:p w14:paraId="13CDB5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D92DBC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60519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CB44C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15.059m</w:t>
            </w:r>
          </w:p>
        </w:tc>
        <w:tc>
          <w:tcPr>
            <w:tcW w:w="646" w:type="dxa"/>
            <w:tcBorders>
              <w:top w:val="nil"/>
              <w:left w:val="nil"/>
              <w:bottom w:val="single" w:sz="4" w:space="0" w:color="auto"/>
              <w:right w:val="single" w:sz="4" w:space="0" w:color="auto"/>
            </w:tcBorders>
            <w:noWrap/>
            <w:vAlign w:val="bottom"/>
            <w:hideMark/>
          </w:tcPr>
          <w:p w14:paraId="1BF0CB0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N31° 44' 25.52"W</w:t>
            </w:r>
          </w:p>
        </w:tc>
        <w:tc>
          <w:tcPr>
            <w:tcW w:w="680" w:type="dxa"/>
            <w:tcBorders>
              <w:top w:val="nil"/>
              <w:left w:val="nil"/>
              <w:bottom w:val="single" w:sz="4" w:space="0" w:color="auto"/>
              <w:right w:val="single" w:sz="4" w:space="0" w:color="auto"/>
            </w:tcBorders>
            <w:noWrap/>
            <w:vAlign w:val="bottom"/>
            <w:hideMark/>
          </w:tcPr>
          <w:p w14:paraId="7FAA63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1+465.228m</w:t>
            </w:r>
          </w:p>
        </w:tc>
        <w:tc>
          <w:tcPr>
            <w:tcW w:w="680" w:type="dxa"/>
            <w:tcBorders>
              <w:top w:val="nil"/>
              <w:left w:val="nil"/>
              <w:bottom w:val="single" w:sz="4" w:space="0" w:color="auto"/>
              <w:right w:val="single" w:sz="4" w:space="0" w:color="auto"/>
            </w:tcBorders>
            <w:noWrap/>
            <w:vAlign w:val="bottom"/>
            <w:hideMark/>
          </w:tcPr>
          <w:p w14:paraId="46C289A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1+480.287m</w:t>
            </w:r>
          </w:p>
        </w:tc>
        <w:tc>
          <w:tcPr>
            <w:tcW w:w="465" w:type="dxa"/>
            <w:tcBorders>
              <w:top w:val="nil"/>
              <w:left w:val="nil"/>
              <w:bottom w:val="single" w:sz="4" w:space="0" w:color="auto"/>
              <w:right w:val="single" w:sz="4" w:space="0" w:color="auto"/>
            </w:tcBorders>
            <w:noWrap/>
            <w:vAlign w:val="bottom"/>
            <w:hideMark/>
          </w:tcPr>
          <w:p w14:paraId="3027CD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1F2F99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615EE03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0FCC723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14605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6541D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3F31F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11CB4B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54DC6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33CD4C7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5FA95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9525C0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7A232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58A167D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71DC4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92</w:t>
            </w:r>
          </w:p>
        </w:tc>
        <w:tc>
          <w:tcPr>
            <w:tcW w:w="561" w:type="dxa"/>
            <w:tcBorders>
              <w:top w:val="nil"/>
              <w:left w:val="nil"/>
              <w:bottom w:val="single" w:sz="4" w:space="0" w:color="auto"/>
              <w:right w:val="single" w:sz="4" w:space="0" w:color="auto"/>
            </w:tcBorders>
            <w:noWrap/>
            <w:vAlign w:val="bottom"/>
            <w:hideMark/>
          </w:tcPr>
          <w:p w14:paraId="4C1375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99BC6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18252B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509DAA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1.798m</w:t>
            </w:r>
          </w:p>
        </w:tc>
        <w:tc>
          <w:tcPr>
            <w:tcW w:w="646" w:type="dxa"/>
            <w:tcBorders>
              <w:top w:val="nil"/>
              <w:left w:val="nil"/>
              <w:bottom w:val="single" w:sz="4" w:space="0" w:color="auto"/>
              <w:right w:val="single" w:sz="4" w:space="0" w:color="auto"/>
            </w:tcBorders>
            <w:noWrap/>
            <w:vAlign w:val="bottom"/>
            <w:hideMark/>
          </w:tcPr>
          <w:p w14:paraId="4615F8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3F4036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1+480.287m</w:t>
            </w:r>
          </w:p>
        </w:tc>
        <w:tc>
          <w:tcPr>
            <w:tcW w:w="680" w:type="dxa"/>
            <w:tcBorders>
              <w:top w:val="nil"/>
              <w:left w:val="nil"/>
              <w:bottom w:val="single" w:sz="4" w:space="0" w:color="auto"/>
              <w:right w:val="single" w:sz="4" w:space="0" w:color="auto"/>
            </w:tcBorders>
            <w:noWrap/>
            <w:vAlign w:val="bottom"/>
            <w:hideMark/>
          </w:tcPr>
          <w:p w14:paraId="5332C4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1+482.085m</w:t>
            </w:r>
          </w:p>
        </w:tc>
        <w:tc>
          <w:tcPr>
            <w:tcW w:w="465" w:type="dxa"/>
            <w:tcBorders>
              <w:top w:val="nil"/>
              <w:left w:val="nil"/>
              <w:bottom w:val="single" w:sz="4" w:space="0" w:color="auto"/>
              <w:right w:val="single" w:sz="4" w:space="0" w:color="auto"/>
            </w:tcBorders>
            <w:noWrap/>
            <w:vAlign w:val="bottom"/>
            <w:hideMark/>
          </w:tcPr>
          <w:p w14:paraId="5DAB626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12EA51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4254A7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44AC41C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035.1142 (g)</w:t>
            </w:r>
          </w:p>
        </w:tc>
        <w:tc>
          <w:tcPr>
            <w:tcW w:w="646" w:type="dxa"/>
            <w:tcBorders>
              <w:top w:val="nil"/>
              <w:left w:val="nil"/>
              <w:bottom w:val="single" w:sz="4" w:space="0" w:color="auto"/>
              <w:right w:val="single" w:sz="4" w:space="0" w:color="auto"/>
            </w:tcBorders>
            <w:noWrap/>
            <w:vAlign w:val="bottom"/>
            <w:hideMark/>
          </w:tcPr>
          <w:p w14:paraId="1F6572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N31° 44' 25.52"W</w:t>
            </w:r>
          </w:p>
        </w:tc>
        <w:tc>
          <w:tcPr>
            <w:tcW w:w="646" w:type="dxa"/>
            <w:tcBorders>
              <w:top w:val="nil"/>
              <w:left w:val="nil"/>
              <w:bottom w:val="single" w:sz="4" w:space="0" w:color="auto"/>
              <w:right w:val="single" w:sz="4" w:space="0" w:color="auto"/>
            </w:tcBorders>
            <w:noWrap/>
            <w:vAlign w:val="bottom"/>
            <w:hideMark/>
          </w:tcPr>
          <w:p w14:paraId="11E74D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N03° 22' 25.72"E</w:t>
            </w:r>
          </w:p>
        </w:tc>
        <w:tc>
          <w:tcPr>
            <w:tcW w:w="516" w:type="dxa"/>
            <w:tcBorders>
              <w:top w:val="nil"/>
              <w:left w:val="nil"/>
              <w:bottom w:val="single" w:sz="4" w:space="0" w:color="auto"/>
              <w:right w:val="single" w:sz="4" w:space="0" w:color="auto"/>
            </w:tcBorders>
            <w:noWrap/>
            <w:vAlign w:val="bottom"/>
            <w:hideMark/>
          </w:tcPr>
          <w:p w14:paraId="719DCA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1.770m</w:t>
            </w:r>
          </w:p>
        </w:tc>
        <w:tc>
          <w:tcPr>
            <w:tcW w:w="646" w:type="dxa"/>
            <w:tcBorders>
              <w:top w:val="nil"/>
              <w:left w:val="nil"/>
              <w:bottom w:val="single" w:sz="4" w:space="0" w:color="auto"/>
              <w:right w:val="single" w:sz="4" w:space="0" w:color="auto"/>
            </w:tcBorders>
            <w:noWrap/>
            <w:vAlign w:val="bottom"/>
            <w:hideMark/>
          </w:tcPr>
          <w:p w14:paraId="4D72AE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N14° 10' 59.90"W</w:t>
            </w:r>
          </w:p>
        </w:tc>
        <w:tc>
          <w:tcPr>
            <w:tcW w:w="429" w:type="dxa"/>
            <w:tcBorders>
              <w:top w:val="nil"/>
              <w:left w:val="nil"/>
              <w:bottom w:val="single" w:sz="4" w:space="0" w:color="auto"/>
              <w:right w:val="single" w:sz="4" w:space="0" w:color="auto"/>
            </w:tcBorders>
            <w:noWrap/>
            <w:vAlign w:val="bottom"/>
            <w:hideMark/>
          </w:tcPr>
          <w:p w14:paraId="438BC1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0.137</w:t>
            </w:r>
          </w:p>
        </w:tc>
        <w:tc>
          <w:tcPr>
            <w:tcW w:w="542" w:type="dxa"/>
            <w:tcBorders>
              <w:top w:val="nil"/>
              <w:left w:val="nil"/>
              <w:bottom w:val="single" w:sz="4" w:space="0" w:color="auto"/>
              <w:right w:val="single" w:sz="4" w:space="0" w:color="auto"/>
            </w:tcBorders>
            <w:noWrap/>
            <w:vAlign w:val="bottom"/>
            <w:hideMark/>
          </w:tcPr>
          <w:p w14:paraId="637AD1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0.928m</w:t>
            </w:r>
          </w:p>
        </w:tc>
        <w:tc>
          <w:tcPr>
            <w:tcW w:w="516" w:type="dxa"/>
            <w:tcBorders>
              <w:top w:val="nil"/>
              <w:left w:val="nil"/>
              <w:bottom w:val="single" w:sz="4" w:space="0" w:color="auto"/>
              <w:right w:val="single" w:sz="4" w:space="0" w:color="auto"/>
            </w:tcBorders>
            <w:noWrap/>
            <w:vAlign w:val="bottom"/>
            <w:hideMark/>
          </w:tcPr>
          <w:p w14:paraId="79B15B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0.143m</w:t>
            </w:r>
          </w:p>
        </w:tc>
        <w:tc>
          <w:tcPr>
            <w:tcW w:w="540" w:type="dxa"/>
            <w:tcBorders>
              <w:top w:val="nil"/>
              <w:left w:val="nil"/>
              <w:bottom w:val="single" w:sz="4" w:space="0" w:color="auto"/>
              <w:right w:val="single" w:sz="4" w:space="0" w:color="auto"/>
            </w:tcBorders>
            <w:noWrap/>
            <w:vAlign w:val="bottom"/>
            <w:hideMark/>
          </w:tcPr>
          <w:p w14:paraId="240FF73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144.8858 (g)</w:t>
            </w:r>
          </w:p>
        </w:tc>
        <w:tc>
          <w:tcPr>
            <w:tcW w:w="680" w:type="dxa"/>
            <w:tcBorders>
              <w:top w:val="nil"/>
              <w:left w:val="nil"/>
              <w:bottom w:val="single" w:sz="4" w:space="0" w:color="auto"/>
              <w:right w:val="single" w:sz="4" w:space="0" w:color="auto"/>
            </w:tcBorders>
            <w:noWrap/>
            <w:vAlign w:val="bottom"/>
            <w:hideMark/>
          </w:tcPr>
          <w:p w14:paraId="138B0DE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1+481.215m</w:t>
            </w:r>
          </w:p>
        </w:tc>
      </w:tr>
      <w:tr w:rsidR="009A72C7" w:rsidRPr="00DA13B5" w14:paraId="2152F15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31915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93</w:t>
            </w:r>
          </w:p>
        </w:tc>
        <w:tc>
          <w:tcPr>
            <w:tcW w:w="561" w:type="dxa"/>
            <w:tcBorders>
              <w:top w:val="nil"/>
              <w:left w:val="nil"/>
              <w:bottom w:val="single" w:sz="4" w:space="0" w:color="auto"/>
              <w:right w:val="single" w:sz="4" w:space="0" w:color="auto"/>
            </w:tcBorders>
            <w:noWrap/>
            <w:vAlign w:val="bottom"/>
            <w:hideMark/>
          </w:tcPr>
          <w:p w14:paraId="344B14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79583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0DDAA8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188C1C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26.027m</w:t>
            </w:r>
          </w:p>
        </w:tc>
        <w:tc>
          <w:tcPr>
            <w:tcW w:w="646" w:type="dxa"/>
            <w:tcBorders>
              <w:top w:val="nil"/>
              <w:left w:val="nil"/>
              <w:bottom w:val="single" w:sz="4" w:space="0" w:color="auto"/>
              <w:right w:val="single" w:sz="4" w:space="0" w:color="auto"/>
            </w:tcBorders>
            <w:noWrap/>
            <w:vAlign w:val="bottom"/>
            <w:hideMark/>
          </w:tcPr>
          <w:p w14:paraId="523685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N03° 22' 25.72"E</w:t>
            </w:r>
          </w:p>
        </w:tc>
        <w:tc>
          <w:tcPr>
            <w:tcW w:w="680" w:type="dxa"/>
            <w:tcBorders>
              <w:top w:val="nil"/>
              <w:left w:val="nil"/>
              <w:bottom w:val="single" w:sz="4" w:space="0" w:color="auto"/>
              <w:right w:val="single" w:sz="4" w:space="0" w:color="auto"/>
            </w:tcBorders>
            <w:noWrap/>
            <w:vAlign w:val="bottom"/>
            <w:hideMark/>
          </w:tcPr>
          <w:p w14:paraId="10B7E3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1+482.085m</w:t>
            </w:r>
          </w:p>
        </w:tc>
        <w:tc>
          <w:tcPr>
            <w:tcW w:w="680" w:type="dxa"/>
            <w:tcBorders>
              <w:top w:val="nil"/>
              <w:left w:val="nil"/>
              <w:bottom w:val="single" w:sz="4" w:space="0" w:color="auto"/>
              <w:right w:val="single" w:sz="4" w:space="0" w:color="auto"/>
            </w:tcBorders>
            <w:noWrap/>
            <w:vAlign w:val="bottom"/>
            <w:hideMark/>
          </w:tcPr>
          <w:p w14:paraId="79AC64D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1+508.112m</w:t>
            </w:r>
          </w:p>
        </w:tc>
        <w:tc>
          <w:tcPr>
            <w:tcW w:w="465" w:type="dxa"/>
            <w:tcBorders>
              <w:top w:val="nil"/>
              <w:left w:val="nil"/>
              <w:bottom w:val="single" w:sz="4" w:space="0" w:color="auto"/>
              <w:right w:val="single" w:sz="4" w:space="0" w:color="auto"/>
            </w:tcBorders>
            <w:noWrap/>
            <w:vAlign w:val="bottom"/>
            <w:hideMark/>
          </w:tcPr>
          <w:p w14:paraId="65A4FB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5615D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034FF69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2DB3FA6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C9A7C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D9954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E48FA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0C9265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FCFC7A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712BC7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7947E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6C64A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01C1B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5008CF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6016AA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94</w:t>
            </w:r>
          </w:p>
        </w:tc>
        <w:tc>
          <w:tcPr>
            <w:tcW w:w="561" w:type="dxa"/>
            <w:tcBorders>
              <w:top w:val="nil"/>
              <w:left w:val="nil"/>
              <w:bottom w:val="single" w:sz="4" w:space="0" w:color="auto"/>
              <w:right w:val="single" w:sz="4" w:space="0" w:color="auto"/>
            </w:tcBorders>
            <w:noWrap/>
            <w:vAlign w:val="bottom"/>
            <w:hideMark/>
          </w:tcPr>
          <w:p w14:paraId="7F6641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C0F5E3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149E32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13FEA6C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1.420m</w:t>
            </w:r>
          </w:p>
        </w:tc>
        <w:tc>
          <w:tcPr>
            <w:tcW w:w="646" w:type="dxa"/>
            <w:tcBorders>
              <w:top w:val="nil"/>
              <w:left w:val="nil"/>
              <w:bottom w:val="single" w:sz="4" w:space="0" w:color="auto"/>
              <w:right w:val="single" w:sz="4" w:space="0" w:color="auto"/>
            </w:tcBorders>
            <w:noWrap/>
            <w:vAlign w:val="bottom"/>
            <w:hideMark/>
          </w:tcPr>
          <w:p w14:paraId="2B4FD77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10A91A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1+508.112m</w:t>
            </w:r>
          </w:p>
        </w:tc>
        <w:tc>
          <w:tcPr>
            <w:tcW w:w="680" w:type="dxa"/>
            <w:tcBorders>
              <w:top w:val="nil"/>
              <w:left w:val="nil"/>
              <w:bottom w:val="single" w:sz="4" w:space="0" w:color="auto"/>
              <w:right w:val="single" w:sz="4" w:space="0" w:color="auto"/>
            </w:tcBorders>
            <w:noWrap/>
            <w:vAlign w:val="bottom"/>
            <w:hideMark/>
          </w:tcPr>
          <w:p w14:paraId="7D838D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1+509.532m</w:t>
            </w:r>
          </w:p>
        </w:tc>
        <w:tc>
          <w:tcPr>
            <w:tcW w:w="465" w:type="dxa"/>
            <w:tcBorders>
              <w:top w:val="nil"/>
              <w:left w:val="nil"/>
              <w:bottom w:val="single" w:sz="4" w:space="0" w:color="auto"/>
              <w:right w:val="single" w:sz="4" w:space="0" w:color="auto"/>
            </w:tcBorders>
            <w:noWrap/>
            <w:vAlign w:val="bottom"/>
            <w:hideMark/>
          </w:tcPr>
          <w:p w14:paraId="3ADF6B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2834DA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0EA394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347BE85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027.7361 (g)</w:t>
            </w:r>
          </w:p>
        </w:tc>
        <w:tc>
          <w:tcPr>
            <w:tcW w:w="646" w:type="dxa"/>
            <w:tcBorders>
              <w:top w:val="nil"/>
              <w:left w:val="nil"/>
              <w:bottom w:val="single" w:sz="4" w:space="0" w:color="auto"/>
              <w:right w:val="single" w:sz="4" w:space="0" w:color="auto"/>
            </w:tcBorders>
            <w:noWrap/>
            <w:vAlign w:val="bottom"/>
            <w:hideMark/>
          </w:tcPr>
          <w:p w14:paraId="108C4F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N03° 22' 25.72"E</w:t>
            </w:r>
          </w:p>
        </w:tc>
        <w:tc>
          <w:tcPr>
            <w:tcW w:w="646" w:type="dxa"/>
            <w:tcBorders>
              <w:top w:val="nil"/>
              <w:left w:val="nil"/>
              <w:bottom w:val="single" w:sz="4" w:space="0" w:color="auto"/>
              <w:right w:val="single" w:sz="4" w:space="0" w:color="auto"/>
            </w:tcBorders>
            <w:noWrap/>
            <w:vAlign w:val="bottom"/>
            <w:hideMark/>
          </w:tcPr>
          <w:p w14:paraId="71D9A16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N31° 06' 35.85"E</w:t>
            </w:r>
          </w:p>
        </w:tc>
        <w:tc>
          <w:tcPr>
            <w:tcW w:w="516" w:type="dxa"/>
            <w:tcBorders>
              <w:top w:val="nil"/>
              <w:left w:val="nil"/>
              <w:bottom w:val="single" w:sz="4" w:space="0" w:color="auto"/>
              <w:right w:val="single" w:sz="4" w:space="0" w:color="auto"/>
            </w:tcBorders>
            <w:noWrap/>
            <w:vAlign w:val="bottom"/>
            <w:hideMark/>
          </w:tcPr>
          <w:p w14:paraId="4511A2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1.406m</w:t>
            </w:r>
          </w:p>
        </w:tc>
        <w:tc>
          <w:tcPr>
            <w:tcW w:w="646" w:type="dxa"/>
            <w:tcBorders>
              <w:top w:val="nil"/>
              <w:left w:val="nil"/>
              <w:bottom w:val="single" w:sz="4" w:space="0" w:color="auto"/>
              <w:right w:val="single" w:sz="4" w:space="0" w:color="auto"/>
            </w:tcBorders>
            <w:noWrap/>
            <w:vAlign w:val="bottom"/>
            <w:hideMark/>
          </w:tcPr>
          <w:p w14:paraId="508342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N17° 14' 30.79"E</w:t>
            </w:r>
          </w:p>
        </w:tc>
        <w:tc>
          <w:tcPr>
            <w:tcW w:w="429" w:type="dxa"/>
            <w:tcBorders>
              <w:top w:val="nil"/>
              <w:left w:val="nil"/>
              <w:bottom w:val="single" w:sz="4" w:space="0" w:color="auto"/>
              <w:right w:val="single" w:sz="4" w:space="0" w:color="auto"/>
            </w:tcBorders>
            <w:noWrap/>
            <w:vAlign w:val="bottom"/>
            <w:hideMark/>
          </w:tcPr>
          <w:p w14:paraId="568C278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0.086</w:t>
            </w:r>
          </w:p>
        </w:tc>
        <w:tc>
          <w:tcPr>
            <w:tcW w:w="542" w:type="dxa"/>
            <w:tcBorders>
              <w:top w:val="nil"/>
              <w:left w:val="nil"/>
              <w:bottom w:val="single" w:sz="4" w:space="0" w:color="auto"/>
              <w:right w:val="single" w:sz="4" w:space="0" w:color="auto"/>
            </w:tcBorders>
            <w:noWrap/>
            <w:vAlign w:val="bottom"/>
            <w:hideMark/>
          </w:tcPr>
          <w:p w14:paraId="59D458F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0.724m</w:t>
            </w:r>
          </w:p>
        </w:tc>
        <w:tc>
          <w:tcPr>
            <w:tcW w:w="516" w:type="dxa"/>
            <w:tcBorders>
              <w:top w:val="nil"/>
              <w:left w:val="nil"/>
              <w:bottom w:val="single" w:sz="4" w:space="0" w:color="auto"/>
              <w:right w:val="single" w:sz="4" w:space="0" w:color="auto"/>
            </w:tcBorders>
            <w:noWrap/>
            <w:vAlign w:val="bottom"/>
            <w:hideMark/>
          </w:tcPr>
          <w:p w14:paraId="4265615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0.088m</w:t>
            </w:r>
          </w:p>
        </w:tc>
        <w:tc>
          <w:tcPr>
            <w:tcW w:w="540" w:type="dxa"/>
            <w:tcBorders>
              <w:top w:val="nil"/>
              <w:left w:val="nil"/>
              <w:bottom w:val="single" w:sz="4" w:space="0" w:color="auto"/>
              <w:right w:val="single" w:sz="4" w:space="0" w:color="auto"/>
            </w:tcBorders>
            <w:noWrap/>
            <w:vAlign w:val="bottom"/>
            <w:hideMark/>
          </w:tcPr>
          <w:p w14:paraId="4654BC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152.2639 (g)</w:t>
            </w:r>
          </w:p>
        </w:tc>
        <w:tc>
          <w:tcPr>
            <w:tcW w:w="680" w:type="dxa"/>
            <w:tcBorders>
              <w:top w:val="nil"/>
              <w:left w:val="nil"/>
              <w:bottom w:val="single" w:sz="4" w:space="0" w:color="auto"/>
              <w:right w:val="single" w:sz="4" w:space="0" w:color="auto"/>
            </w:tcBorders>
            <w:noWrap/>
            <w:vAlign w:val="bottom"/>
            <w:hideMark/>
          </w:tcPr>
          <w:p w14:paraId="3BC87A1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1+508.836m</w:t>
            </w:r>
          </w:p>
        </w:tc>
      </w:tr>
      <w:tr w:rsidR="009A72C7" w:rsidRPr="00DA13B5" w14:paraId="3B46BE00"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12C93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95</w:t>
            </w:r>
          </w:p>
        </w:tc>
        <w:tc>
          <w:tcPr>
            <w:tcW w:w="561" w:type="dxa"/>
            <w:tcBorders>
              <w:top w:val="nil"/>
              <w:left w:val="nil"/>
              <w:bottom w:val="single" w:sz="4" w:space="0" w:color="auto"/>
              <w:right w:val="single" w:sz="4" w:space="0" w:color="auto"/>
            </w:tcBorders>
            <w:noWrap/>
            <w:vAlign w:val="bottom"/>
            <w:hideMark/>
          </w:tcPr>
          <w:p w14:paraId="362689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03A14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6F3704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CC357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5.956m</w:t>
            </w:r>
          </w:p>
        </w:tc>
        <w:tc>
          <w:tcPr>
            <w:tcW w:w="646" w:type="dxa"/>
            <w:tcBorders>
              <w:top w:val="nil"/>
              <w:left w:val="nil"/>
              <w:bottom w:val="single" w:sz="4" w:space="0" w:color="auto"/>
              <w:right w:val="single" w:sz="4" w:space="0" w:color="auto"/>
            </w:tcBorders>
            <w:noWrap/>
            <w:vAlign w:val="bottom"/>
            <w:hideMark/>
          </w:tcPr>
          <w:p w14:paraId="5CFFA3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N31° 06' 35.85"E</w:t>
            </w:r>
          </w:p>
        </w:tc>
        <w:tc>
          <w:tcPr>
            <w:tcW w:w="680" w:type="dxa"/>
            <w:tcBorders>
              <w:top w:val="nil"/>
              <w:left w:val="nil"/>
              <w:bottom w:val="single" w:sz="4" w:space="0" w:color="auto"/>
              <w:right w:val="single" w:sz="4" w:space="0" w:color="auto"/>
            </w:tcBorders>
            <w:noWrap/>
            <w:vAlign w:val="bottom"/>
            <w:hideMark/>
          </w:tcPr>
          <w:p w14:paraId="56204C9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1+509.532m</w:t>
            </w:r>
          </w:p>
        </w:tc>
        <w:tc>
          <w:tcPr>
            <w:tcW w:w="680" w:type="dxa"/>
            <w:tcBorders>
              <w:top w:val="nil"/>
              <w:left w:val="nil"/>
              <w:bottom w:val="single" w:sz="4" w:space="0" w:color="auto"/>
              <w:right w:val="single" w:sz="4" w:space="0" w:color="auto"/>
            </w:tcBorders>
            <w:noWrap/>
            <w:vAlign w:val="bottom"/>
            <w:hideMark/>
          </w:tcPr>
          <w:p w14:paraId="3026651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1+515.489m</w:t>
            </w:r>
          </w:p>
        </w:tc>
        <w:tc>
          <w:tcPr>
            <w:tcW w:w="465" w:type="dxa"/>
            <w:tcBorders>
              <w:top w:val="nil"/>
              <w:left w:val="nil"/>
              <w:bottom w:val="single" w:sz="4" w:space="0" w:color="auto"/>
              <w:right w:val="single" w:sz="4" w:space="0" w:color="auto"/>
            </w:tcBorders>
            <w:noWrap/>
            <w:vAlign w:val="bottom"/>
            <w:hideMark/>
          </w:tcPr>
          <w:p w14:paraId="4C01EED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13477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54E33C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2C959B8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27B52F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02BBDC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91C5D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03CD3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088C4AA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091788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6D8E5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9D7494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32346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04756E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3F3E7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96</w:t>
            </w:r>
          </w:p>
        </w:tc>
        <w:tc>
          <w:tcPr>
            <w:tcW w:w="561" w:type="dxa"/>
            <w:tcBorders>
              <w:top w:val="nil"/>
              <w:left w:val="nil"/>
              <w:bottom w:val="single" w:sz="4" w:space="0" w:color="auto"/>
              <w:right w:val="single" w:sz="4" w:space="0" w:color="auto"/>
            </w:tcBorders>
            <w:noWrap/>
            <w:vAlign w:val="bottom"/>
            <w:hideMark/>
          </w:tcPr>
          <w:p w14:paraId="5F071F7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6B9D7A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29435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1ACAFE9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17.964m</w:t>
            </w:r>
          </w:p>
        </w:tc>
        <w:tc>
          <w:tcPr>
            <w:tcW w:w="646" w:type="dxa"/>
            <w:tcBorders>
              <w:top w:val="nil"/>
              <w:left w:val="nil"/>
              <w:bottom w:val="single" w:sz="4" w:space="0" w:color="auto"/>
              <w:right w:val="single" w:sz="4" w:space="0" w:color="auto"/>
            </w:tcBorders>
            <w:noWrap/>
            <w:vAlign w:val="bottom"/>
            <w:hideMark/>
          </w:tcPr>
          <w:p w14:paraId="7894A3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96049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1+515.489m</w:t>
            </w:r>
          </w:p>
        </w:tc>
        <w:tc>
          <w:tcPr>
            <w:tcW w:w="680" w:type="dxa"/>
            <w:tcBorders>
              <w:top w:val="nil"/>
              <w:left w:val="nil"/>
              <w:bottom w:val="single" w:sz="4" w:space="0" w:color="auto"/>
              <w:right w:val="single" w:sz="4" w:space="0" w:color="auto"/>
            </w:tcBorders>
            <w:noWrap/>
            <w:vAlign w:val="bottom"/>
            <w:hideMark/>
          </w:tcPr>
          <w:p w14:paraId="7E0008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1+533.453m</w:t>
            </w:r>
          </w:p>
        </w:tc>
        <w:tc>
          <w:tcPr>
            <w:tcW w:w="465" w:type="dxa"/>
            <w:tcBorders>
              <w:top w:val="nil"/>
              <w:left w:val="nil"/>
              <w:bottom w:val="single" w:sz="4" w:space="0" w:color="auto"/>
              <w:right w:val="single" w:sz="4" w:space="0" w:color="auto"/>
            </w:tcBorders>
            <w:noWrap/>
            <w:vAlign w:val="bottom"/>
            <w:hideMark/>
          </w:tcPr>
          <w:p w14:paraId="624B1C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689CE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7.466m</w:t>
            </w:r>
          </w:p>
        </w:tc>
        <w:tc>
          <w:tcPr>
            <w:tcW w:w="552" w:type="dxa"/>
            <w:tcBorders>
              <w:top w:val="nil"/>
              <w:left w:val="nil"/>
              <w:bottom w:val="single" w:sz="4" w:space="0" w:color="auto"/>
              <w:right w:val="single" w:sz="4" w:space="0" w:color="auto"/>
            </w:tcBorders>
            <w:noWrap/>
            <w:vAlign w:val="bottom"/>
            <w:hideMark/>
          </w:tcPr>
          <w:p w14:paraId="1FBC446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230.2268 (g)</w:t>
            </w:r>
          </w:p>
        </w:tc>
        <w:tc>
          <w:tcPr>
            <w:tcW w:w="637" w:type="dxa"/>
            <w:tcBorders>
              <w:top w:val="nil"/>
              <w:left w:val="nil"/>
              <w:bottom w:val="single" w:sz="4" w:space="0" w:color="auto"/>
              <w:right w:val="single" w:sz="4" w:space="0" w:color="auto"/>
            </w:tcBorders>
            <w:noWrap/>
            <w:vAlign w:val="bottom"/>
            <w:hideMark/>
          </w:tcPr>
          <w:p w14:paraId="149800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137.8635 (g)</w:t>
            </w:r>
          </w:p>
        </w:tc>
        <w:tc>
          <w:tcPr>
            <w:tcW w:w="646" w:type="dxa"/>
            <w:tcBorders>
              <w:top w:val="nil"/>
              <w:left w:val="nil"/>
              <w:bottom w:val="single" w:sz="4" w:space="0" w:color="auto"/>
              <w:right w:val="single" w:sz="4" w:space="0" w:color="auto"/>
            </w:tcBorders>
            <w:noWrap/>
            <w:vAlign w:val="bottom"/>
            <w:hideMark/>
          </w:tcPr>
          <w:p w14:paraId="2644D3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N31° 06' 35.85"E</w:t>
            </w:r>
          </w:p>
        </w:tc>
        <w:tc>
          <w:tcPr>
            <w:tcW w:w="646" w:type="dxa"/>
            <w:tcBorders>
              <w:top w:val="nil"/>
              <w:left w:val="nil"/>
              <w:bottom w:val="single" w:sz="4" w:space="0" w:color="auto"/>
              <w:right w:val="single" w:sz="4" w:space="0" w:color="auto"/>
            </w:tcBorders>
            <w:noWrap/>
            <w:vAlign w:val="bottom"/>
            <w:hideMark/>
          </w:tcPr>
          <w:p w14:paraId="397D094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S11° 01' 35.57"E</w:t>
            </w:r>
          </w:p>
        </w:tc>
        <w:tc>
          <w:tcPr>
            <w:tcW w:w="516" w:type="dxa"/>
            <w:tcBorders>
              <w:top w:val="nil"/>
              <w:left w:val="nil"/>
              <w:bottom w:val="single" w:sz="4" w:space="0" w:color="auto"/>
              <w:right w:val="single" w:sz="4" w:space="0" w:color="auto"/>
            </w:tcBorders>
            <w:noWrap/>
            <w:vAlign w:val="bottom"/>
            <w:hideMark/>
          </w:tcPr>
          <w:p w14:paraId="0CD8D08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13.934m</w:t>
            </w:r>
          </w:p>
        </w:tc>
        <w:tc>
          <w:tcPr>
            <w:tcW w:w="646" w:type="dxa"/>
            <w:tcBorders>
              <w:top w:val="nil"/>
              <w:left w:val="nil"/>
              <w:bottom w:val="single" w:sz="4" w:space="0" w:color="auto"/>
              <w:right w:val="single" w:sz="4" w:space="0" w:color="auto"/>
            </w:tcBorders>
            <w:noWrap/>
            <w:vAlign w:val="bottom"/>
            <w:hideMark/>
          </w:tcPr>
          <w:p w14:paraId="74C514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S79° 57' 29.86"E</w:t>
            </w:r>
          </w:p>
        </w:tc>
        <w:tc>
          <w:tcPr>
            <w:tcW w:w="429" w:type="dxa"/>
            <w:tcBorders>
              <w:top w:val="nil"/>
              <w:left w:val="nil"/>
              <w:bottom w:val="single" w:sz="4" w:space="0" w:color="auto"/>
              <w:right w:val="single" w:sz="4" w:space="0" w:color="auto"/>
            </w:tcBorders>
            <w:noWrap/>
            <w:vAlign w:val="bottom"/>
            <w:hideMark/>
          </w:tcPr>
          <w:p w14:paraId="47AB83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4.782</w:t>
            </w:r>
          </w:p>
        </w:tc>
        <w:tc>
          <w:tcPr>
            <w:tcW w:w="542" w:type="dxa"/>
            <w:tcBorders>
              <w:top w:val="nil"/>
              <w:left w:val="nil"/>
              <w:bottom w:val="single" w:sz="4" w:space="0" w:color="auto"/>
              <w:right w:val="single" w:sz="4" w:space="0" w:color="auto"/>
            </w:tcBorders>
            <w:noWrap/>
            <w:vAlign w:val="bottom"/>
            <w:hideMark/>
          </w:tcPr>
          <w:p w14:paraId="19DA59C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19.381m</w:t>
            </w:r>
          </w:p>
        </w:tc>
        <w:tc>
          <w:tcPr>
            <w:tcW w:w="516" w:type="dxa"/>
            <w:tcBorders>
              <w:top w:val="nil"/>
              <w:left w:val="nil"/>
              <w:bottom w:val="single" w:sz="4" w:space="0" w:color="auto"/>
              <w:right w:val="single" w:sz="4" w:space="0" w:color="auto"/>
            </w:tcBorders>
            <w:noWrap/>
            <w:vAlign w:val="bottom"/>
            <w:hideMark/>
          </w:tcPr>
          <w:p w14:paraId="68B2F1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13.303m</w:t>
            </w:r>
          </w:p>
        </w:tc>
        <w:tc>
          <w:tcPr>
            <w:tcW w:w="540" w:type="dxa"/>
            <w:tcBorders>
              <w:top w:val="nil"/>
              <w:left w:val="nil"/>
              <w:bottom w:val="single" w:sz="4" w:space="0" w:color="auto"/>
              <w:right w:val="single" w:sz="4" w:space="0" w:color="auto"/>
            </w:tcBorders>
            <w:noWrap/>
            <w:vAlign w:val="bottom"/>
            <w:hideMark/>
          </w:tcPr>
          <w:p w14:paraId="33E6820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042.1365 (g)</w:t>
            </w:r>
          </w:p>
        </w:tc>
        <w:tc>
          <w:tcPr>
            <w:tcW w:w="680" w:type="dxa"/>
            <w:tcBorders>
              <w:top w:val="nil"/>
              <w:left w:val="nil"/>
              <w:bottom w:val="single" w:sz="4" w:space="0" w:color="auto"/>
              <w:right w:val="single" w:sz="4" w:space="0" w:color="auto"/>
            </w:tcBorders>
            <w:noWrap/>
            <w:vAlign w:val="bottom"/>
            <w:hideMark/>
          </w:tcPr>
          <w:p w14:paraId="2D18176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1+534.869m</w:t>
            </w:r>
          </w:p>
        </w:tc>
      </w:tr>
      <w:tr w:rsidR="009A72C7" w:rsidRPr="00DA13B5" w14:paraId="56682BD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BDD15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97</w:t>
            </w:r>
          </w:p>
        </w:tc>
        <w:tc>
          <w:tcPr>
            <w:tcW w:w="561" w:type="dxa"/>
            <w:tcBorders>
              <w:top w:val="nil"/>
              <w:left w:val="nil"/>
              <w:bottom w:val="single" w:sz="4" w:space="0" w:color="auto"/>
              <w:right w:val="single" w:sz="4" w:space="0" w:color="auto"/>
            </w:tcBorders>
            <w:noWrap/>
            <w:vAlign w:val="bottom"/>
            <w:hideMark/>
          </w:tcPr>
          <w:p w14:paraId="0B885A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92C964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6E8D8F0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47B622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11.688m</w:t>
            </w:r>
          </w:p>
        </w:tc>
        <w:tc>
          <w:tcPr>
            <w:tcW w:w="646" w:type="dxa"/>
            <w:tcBorders>
              <w:top w:val="nil"/>
              <w:left w:val="nil"/>
              <w:bottom w:val="single" w:sz="4" w:space="0" w:color="auto"/>
              <w:right w:val="single" w:sz="4" w:space="0" w:color="auto"/>
            </w:tcBorders>
            <w:noWrap/>
            <w:vAlign w:val="bottom"/>
            <w:hideMark/>
          </w:tcPr>
          <w:p w14:paraId="31665D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S11° 01' 35.57"E</w:t>
            </w:r>
          </w:p>
        </w:tc>
        <w:tc>
          <w:tcPr>
            <w:tcW w:w="680" w:type="dxa"/>
            <w:tcBorders>
              <w:top w:val="nil"/>
              <w:left w:val="nil"/>
              <w:bottom w:val="single" w:sz="4" w:space="0" w:color="auto"/>
              <w:right w:val="single" w:sz="4" w:space="0" w:color="auto"/>
            </w:tcBorders>
            <w:noWrap/>
            <w:vAlign w:val="bottom"/>
            <w:hideMark/>
          </w:tcPr>
          <w:p w14:paraId="3F209F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1+533.453m</w:t>
            </w:r>
          </w:p>
        </w:tc>
        <w:tc>
          <w:tcPr>
            <w:tcW w:w="680" w:type="dxa"/>
            <w:tcBorders>
              <w:top w:val="nil"/>
              <w:left w:val="nil"/>
              <w:bottom w:val="single" w:sz="4" w:space="0" w:color="auto"/>
              <w:right w:val="single" w:sz="4" w:space="0" w:color="auto"/>
            </w:tcBorders>
            <w:noWrap/>
            <w:vAlign w:val="bottom"/>
            <w:hideMark/>
          </w:tcPr>
          <w:p w14:paraId="61A050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1+545.141m</w:t>
            </w:r>
          </w:p>
        </w:tc>
        <w:tc>
          <w:tcPr>
            <w:tcW w:w="465" w:type="dxa"/>
            <w:tcBorders>
              <w:top w:val="nil"/>
              <w:left w:val="nil"/>
              <w:bottom w:val="single" w:sz="4" w:space="0" w:color="auto"/>
              <w:right w:val="single" w:sz="4" w:space="0" w:color="auto"/>
            </w:tcBorders>
            <w:noWrap/>
            <w:vAlign w:val="bottom"/>
            <w:hideMark/>
          </w:tcPr>
          <w:p w14:paraId="5E307EC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57B72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6BE94D0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703CC4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647B2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7A742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6A0A9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C8AF8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6A7DCB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77075B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04D953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6B6137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B8A5E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412A2EBC"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565F7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98</w:t>
            </w:r>
          </w:p>
        </w:tc>
        <w:tc>
          <w:tcPr>
            <w:tcW w:w="561" w:type="dxa"/>
            <w:tcBorders>
              <w:top w:val="nil"/>
              <w:left w:val="nil"/>
              <w:bottom w:val="single" w:sz="4" w:space="0" w:color="auto"/>
              <w:right w:val="single" w:sz="4" w:space="0" w:color="auto"/>
            </w:tcBorders>
            <w:noWrap/>
            <w:vAlign w:val="bottom"/>
            <w:hideMark/>
          </w:tcPr>
          <w:p w14:paraId="63E5E4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BE31B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12A56A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EE485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32.974m</w:t>
            </w:r>
          </w:p>
        </w:tc>
        <w:tc>
          <w:tcPr>
            <w:tcW w:w="646" w:type="dxa"/>
            <w:tcBorders>
              <w:top w:val="nil"/>
              <w:left w:val="nil"/>
              <w:bottom w:val="single" w:sz="4" w:space="0" w:color="auto"/>
              <w:right w:val="single" w:sz="4" w:space="0" w:color="auto"/>
            </w:tcBorders>
            <w:noWrap/>
            <w:vAlign w:val="bottom"/>
            <w:hideMark/>
          </w:tcPr>
          <w:p w14:paraId="4FD889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12EDF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1+545.141m</w:t>
            </w:r>
          </w:p>
        </w:tc>
        <w:tc>
          <w:tcPr>
            <w:tcW w:w="680" w:type="dxa"/>
            <w:tcBorders>
              <w:top w:val="nil"/>
              <w:left w:val="nil"/>
              <w:bottom w:val="single" w:sz="4" w:space="0" w:color="auto"/>
              <w:right w:val="single" w:sz="4" w:space="0" w:color="auto"/>
            </w:tcBorders>
            <w:noWrap/>
            <w:vAlign w:val="bottom"/>
            <w:hideMark/>
          </w:tcPr>
          <w:p w14:paraId="3E3191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1+578.115m</w:t>
            </w:r>
          </w:p>
        </w:tc>
        <w:tc>
          <w:tcPr>
            <w:tcW w:w="465" w:type="dxa"/>
            <w:tcBorders>
              <w:top w:val="nil"/>
              <w:left w:val="nil"/>
              <w:bottom w:val="single" w:sz="4" w:space="0" w:color="auto"/>
              <w:right w:val="single" w:sz="4" w:space="0" w:color="auto"/>
            </w:tcBorders>
            <w:noWrap/>
            <w:vAlign w:val="bottom"/>
            <w:hideMark/>
          </w:tcPr>
          <w:p w14:paraId="0EB36F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14D75DE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24.468m</w:t>
            </w:r>
          </w:p>
        </w:tc>
        <w:tc>
          <w:tcPr>
            <w:tcW w:w="552" w:type="dxa"/>
            <w:tcBorders>
              <w:top w:val="nil"/>
              <w:left w:val="nil"/>
              <w:bottom w:val="single" w:sz="4" w:space="0" w:color="auto"/>
              <w:right w:val="single" w:sz="4" w:space="0" w:color="auto"/>
            </w:tcBorders>
            <w:noWrap/>
            <w:vAlign w:val="bottom"/>
            <w:hideMark/>
          </w:tcPr>
          <w:p w14:paraId="253B5B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070.2499 (g)</w:t>
            </w:r>
          </w:p>
        </w:tc>
        <w:tc>
          <w:tcPr>
            <w:tcW w:w="637" w:type="dxa"/>
            <w:tcBorders>
              <w:top w:val="nil"/>
              <w:left w:val="nil"/>
              <w:bottom w:val="single" w:sz="4" w:space="0" w:color="auto"/>
              <w:right w:val="single" w:sz="4" w:space="0" w:color="auto"/>
            </w:tcBorders>
            <w:noWrap/>
            <w:vAlign w:val="bottom"/>
            <w:hideMark/>
          </w:tcPr>
          <w:p w14:paraId="713EFB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077.2140 (g)</w:t>
            </w:r>
          </w:p>
        </w:tc>
        <w:tc>
          <w:tcPr>
            <w:tcW w:w="646" w:type="dxa"/>
            <w:tcBorders>
              <w:top w:val="nil"/>
              <w:left w:val="nil"/>
              <w:bottom w:val="single" w:sz="4" w:space="0" w:color="auto"/>
              <w:right w:val="single" w:sz="4" w:space="0" w:color="auto"/>
            </w:tcBorders>
            <w:noWrap/>
            <w:vAlign w:val="bottom"/>
            <w:hideMark/>
          </w:tcPr>
          <w:p w14:paraId="1845561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S11° 01' 35.57"E</w:t>
            </w:r>
          </w:p>
        </w:tc>
        <w:tc>
          <w:tcPr>
            <w:tcW w:w="646" w:type="dxa"/>
            <w:tcBorders>
              <w:top w:val="nil"/>
              <w:left w:val="nil"/>
              <w:bottom w:val="single" w:sz="4" w:space="0" w:color="auto"/>
              <w:right w:val="single" w:sz="4" w:space="0" w:color="auto"/>
            </w:tcBorders>
            <w:noWrap/>
            <w:vAlign w:val="bottom"/>
            <w:hideMark/>
          </w:tcPr>
          <w:p w14:paraId="3705AD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S88° 14' 26.12"E</w:t>
            </w:r>
          </w:p>
        </w:tc>
        <w:tc>
          <w:tcPr>
            <w:tcW w:w="516" w:type="dxa"/>
            <w:tcBorders>
              <w:top w:val="nil"/>
              <w:left w:val="nil"/>
              <w:bottom w:val="single" w:sz="4" w:space="0" w:color="auto"/>
              <w:right w:val="single" w:sz="4" w:space="0" w:color="auto"/>
            </w:tcBorders>
            <w:noWrap/>
            <w:vAlign w:val="bottom"/>
            <w:hideMark/>
          </w:tcPr>
          <w:p w14:paraId="6FDE7B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30.535m</w:t>
            </w:r>
          </w:p>
        </w:tc>
        <w:tc>
          <w:tcPr>
            <w:tcW w:w="646" w:type="dxa"/>
            <w:tcBorders>
              <w:top w:val="nil"/>
              <w:left w:val="nil"/>
              <w:bottom w:val="single" w:sz="4" w:space="0" w:color="auto"/>
              <w:right w:val="single" w:sz="4" w:space="0" w:color="auto"/>
            </w:tcBorders>
            <w:noWrap/>
            <w:vAlign w:val="bottom"/>
            <w:hideMark/>
          </w:tcPr>
          <w:p w14:paraId="45222F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S49° 38' 00.84"E</w:t>
            </w:r>
          </w:p>
        </w:tc>
        <w:tc>
          <w:tcPr>
            <w:tcW w:w="429" w:type="dxa"/>
            <w:tcBorders>
              <w:top w:val="nil"/>
              <w:left w:val="nil"/>
              <w:bottom w:val="single" w:sz="4" w:space="0" w:color="auto"/>
              <w:right w:val="single" w:sz="4" w:space="0" w:color="auto"/>
            </w:tcBorders>
            <w:noWrap/>
            <w:vAlign w:val="bottom"/>
            <w:hideMark/>
          </w:tcPr>
          <w:p w14:paraId="4B7313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5.348</w:t>
            </w:r>
          </w:p>
        </w:tc>
        <w:tc>
          <w:tcPr>
            <w:tcW w:w="542" w:type="dxa"/>
            <w:tcBorders>
              <w:top w:val="nil"/>
              <w:left w:val="nil"/>
              <w:bottom w:val="single" w:sz="4" w:space="0" w:color="auto"/>
              <w:right w:val="single" w:sz="4" w:space="0" w:color="auto"/>
            </w:tcBorders>
            <w:noWrap/>
            <w:vAlign w:val="bottom"/>
            <w:hideMark/>
          </w:tcPr>
          <w:p w14:paraId="18AD0A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19.537m</w:t>
            </w:r>
          </w:p>
        </w:tc>
        <w:tc>
          <w:tcPr>
            <w:tcW w:w="516" w:type="dxa"/>
            <w:tcBorders>
              <w:top w:val="nil"/>
              <w:left w:val="nil"/>
              <w:bottom w:val="single" w:sz="4" w:space="0" w:color="auto"/>
              <w:right w:val="single" w:sz="4" w:space="0" w:color="auto"/>
            </w:tcBorders>
            <w:noWrap/>
            <w:vAlign w:val="bottom"/>
            <w:hideMark/>
          </w:tcPr>
          <w:p w14:paraId="41672B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6.843m</w:t>
            </w:r>
          </w:p>
        </w:tc>
        <w:tc>
          <w:tcPr>
            <w:tcW w:w="540" w:type="dxa"/>
            <w:tcBorders>
              <w:top w:val="nil"/>
              <w:left w:val="nil"/>
              <w:bottom w:val="single" w:sz="4" w:space="0" w:color="auto"/>
              <w:right w:val="single" w:sz="4" w:space="0" w:color="auto"/>
            </w:tcBorders>
            <w:noWrap/>
            <w:vAlign w:val="bottom"/>
            <w:hideMark/>
          </w:tcPr>
          <w:p w14:paraId="2DF9CF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102.7860 (g)</w:t>
            </w:r>
          </w:p>
        </w:tc>
        <w:tc>
          <w:tcPr>
            <w:tcW w:w="680" w:type="dxa"/>
            <w:tcBorders>
              <w:top w:val="nil"/>
              <w:left w:val="nil"/>
              <w:bottom w:val="single" w:sz="4" w:space="0" w:color="auto"/>
              <w:right w:val="single" w:sz="4" w:space="0" w:color="auto"/>
            </w:tcBorders>
            <w:noWrap/>
            <w:vAlign w:val="bottom"/>
            <w:hideMark/>
          </w:tcPr>
          <w:p w14:paraId="63A80D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1+564.679m</w:t>
            </w:r>
          </w:p>
        </w:tc>
      </w:tr>
      <w:tr w:rsidR="009A72C7" w:rsidRPr="00DA13B5" w14:paraId="52F5850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A4FB7A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99</w:t>
            </w:r>
          </w:p>
        </w:tc>
        <w:tc>
          <w:tcPr>
            <w:tcW w:w="561" w:type="dxa"/>
            <w:tcBorders>
              <w:top w:val="nil"/>
              <w:left w:val="nil"/>
              <w:bottom w:val="single" w:sz="4" w:space="0" w:color="auto"/>
              <w:right w:val="single" w:sz="4" w:space="0" w:color="auto"/>
            </w:tcBorders>
            <w:noWrap/>
            <w:vAlign w:val="bottom"/>
            <w:hideMark/>
          </w:tcPr>
          <w:p w14:paraId="2F44E42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3AD741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04C82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422932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15.415m</w:t>
            </w:r>
          </w:p>
        </w:tc>
        <w:tc>
          <w:tcPr>
            <w:tcW w:w="646" w:type="dxa"/>
            <w:tcBorders>
              <w:top w:val="nil"/>
              <w:left w:val="nil"/>
              <w:bottom w:val="single" w:sz="4" w:space="0" w:color="auto"/>
              <w:right w:val="single" w:sz="4" w:space="0" w:color="auto"/>
            </w:tcBorders>
            <w:noWrap/>
            <w:vAlign w:val="bottom"/>
            <w:hideMark/>
          </w:tcPr>
          <w:p w14:paraId="41829A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S88° 14' 26.12"E</w:t>
            </w:r>
          </w:p>
        </w:tc>
        <w:tc>
          <w:tcPr>
            <w:tcW w:w="680" w:type="dxa"/>
            <w:tcBorders>
              <w:top w:val="nil"/>
              <w:left w:val="nil"/>
              <w:bottom w:val="single" w:sz="4" w:space="0" w:color="auto"/>
              <w:right w:val="single" w:sz="4" w:space="0" w:color="auto"/>
            </w:tcBorders>
            <w:noWrap/>
            <w:vAlign w:val="bottom"/>
            <w:hideMark/>
          </w:tcPr>
          <w:p w14:paraId="4A750B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1+578.115m</w:t>
            </w:r>
          </w:p>
        </w:tc>
        <w:tc>
          <w:tcPr>
            <w:tcW w:w="680" w:type="dxa"/>
            <w:tcBorders>
              <w:top w:val="nil"/>
              <w:left w:val="nil"/>
              <w:bottom w:val="single" w:sz="4" w:space="0" w:color="auto"/>
              <w:right w:val="single" w:sz="4" w:space="0" w:color="auto"/>
            </w:tcBorders>
            <w:noWrap/>
            <w:vAlign w:val="bottom"/>
            <w:hideMark/>
          </w:tcPr>
          <w:p w14:paraId="07351B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1+593.531m</w:t>
            </w:r>
          </w:p>
        </w:tc>
        <w:tc>
          <w:tcPr>
            <w:tcW w:w="465" w:type="dxa"/>
            <w:tcBorders>
              <w:top w:val="nil"/>
              <w:left w:val="nil"/>
              <w:bottom w:val="single" w:sz="4" w:space="0" w:color="auto"/>
              <w:right w:val="single" w:sz="4" w:space="0" w:color="auto"/>
            </w:tcBorders>
            <w:noWrap/>
            <w:vAlign w:val="bottom"/>
            <w:hideMark/>
          </w:tcPr>
          <w:p w14:paraId="1B6C14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1C6AA5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26A78E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09AD6A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CCCFB2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ECCFE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945EE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AEBD1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73C134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56126C7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BD7F7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4744CD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58BE5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28067BC0"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FFCCC6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100</w:t>
            </w:r>
          </w:p>
        </w:tc>
        <w:tc>
          <w:tcPr>
            <w:tcW w:w="561" w:type="dxa"/>
            <w:tcBorders>
              <w:top w:val="nil"/>
              <w:left w:val="nil"/>
              <w:bottom w:val="single" w:sz="4" w:space="0" w:color="auto"/>
              <w:right w:val="single" w:sz="4" w:space="0" w:color="auto"/>
            </w:tcBorders>
            <w:noWrap/>
            <w:vAlign w:val="bottom"/>
            <w:hideMark/>
          </w:tcPr>
          <w:p w14:paraId="1039B4F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17A7E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036598C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BA2FC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27.372m</w:t>
            </w:r>
          </w:p>
        </w:tc>
        <w:tc>
          <w:tcPr>
            <w:tcW w:w="646" w:type="dxa"/>
            <w:tcBorders>
              <w:top w:val="nil"/>
              <w:left w:val="nil"/>
              <w:bottom w:val="single" w:sz="4" w:space="0" w:color="auto"/>
              <w:right w:val="single" w:sz="4" w:space="0" w:color="auto"/>
            </w:tcBorders>
            <w:noWrap/>
            <w:vAlign w:val="bottom"/>
            <w:hideMark/>
          </w:tcPr>
          <w:p w14:paraId="66BA141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BA2CA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1+593.531m</w:t>
            </w:r>
          </w:p>
        </w:tc>
        <w:tc>
          <w:tcPr>
            <w:tcW w:w="680" w:type="dxa"/>
            <w:tcBorders>
              <w:top w:val="nil"/>
              <w:left w:val="nil"/>
              <w:bottom w:val="single" w:sz="4" w:space="0" w:color="auto"/>
              <w:right w:val="single" w:sz="4" w:space="0" w:color="auto"/>
            </w:tcBorders>
            <w:noWrap/>
            <w:vAlign w:val="bottom"/>
            <w:hideMark/>
          </w:tcPr>
          <w:p w14:paraId="7F3781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1+620.902m</w:t>
            </w:r>
          </w:p>
        </w:tc>
        <w:tc>
          <w:tcPr>
            <w:tcW w:w="465" w:type="dxa"/>
            <w:tcBorders>
              <w:top w:val="nil"/>
              <w:left w:val="nil"/>
              <w:bottom w:val="single" w:sz="4" w:space="0" w:color="auto"/>
              <w:right w:val="single" w:sz="4" w:space="0" w:color="auto"/>
            </w:tcBorders>
            <w:noWrap/>
            <w:vAlign w:val="bottom"/>
            <w:hideMark/>
          </w:tcPr>
          <w:p w14:paraId="0F77A3C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BD36EA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165.496m</w:t>
            </w:r>
          </w:p>
        </w:tc>
        <w:tc>
          <w:tcPr>
            <w:tcW w:w="552" w:type="dxa"/>
            <w:tcBorders>
              <w:top w:val="nil"/>
              <w:left w:val="nil"/>
              <w:bottom w:val="single" w:sz="4" w:space="0" w:color="auto"/>
              <w:right w:val="single" w:sz="4" w:space="0" w:color="auto"/>
            </w:tcBorders>
            <w:noWrap/>
            <w:vAlign w:val="bottom"/>
            <w:hideMark/>
          </w:tcPr>
          <w:p w14:paraId="7948B03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010.3862 (g)</w:t>
            </w:r>
          </w:p>
        </w:tc>
        <w:tc>
          <w:tcPr>
            <w:tcW w:w="637" w:type="dxa"/>
            <w:tcBorders>
              <w:top w:val="nil"/>
              <w:left w:val="nil"/>
              <w:bottom w:val="single" w:sz="4" w:space="0" w:color="auto"/>
              <w:right w:val="single" w:sz="4" w:space="0" w:color="auto"/>
            </w:tcBorders>
            <w:noWrap/>
            <w:vAlign w:val="bottom"/>
            <w:hideMark/>
          </w:tcPr>
          <w:p w14:paraId="749D2C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009.4762 (g)</w:t>
            </w:r>
          </w:p>
        </w:tc>
        <w:tc>
          <w:tcPr>
            <w:tcW w:w="646" w:type="dxa"/>
            <w:tcBorders>
              <w:top w:val="nil"/>
              <w:left w:val="nil"/>
              <w:bottom w:val="single" w:sz="4" w:space="0" w:color="auto"/>
              <w:right w:val="single" w:sz="4" w:space="0" w:color="auto"/>
            </w:tcBorders>
            <w:noWrap/>
            <w:vAlign w:val="bottom"/>
            <w:hideMark/>
          </w:tcPr>
          <w:p w14:paraId="4CD394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S88° 14' 26.12"E</w:t>
            </w:r>
          </w:p>
        </w:tc>
        <w:tc>
          <w:tcPr>
            <w:tcW w:w="646" w:type="dxa"/>
            <w:tcBorders>
              <w:top w:val="nil"/>
              <w:left w:val="nil"/>
              <w:bottom w:val="single" w:sz="4" w:space="0" w:color="auto"/>
              <w:right w:val="single" w:sz="4" w:space="0" w:color="auto"/>
            </w:tcBorders>
            <w:noWrap/>
            <w:vAlign w:val="bottom"/>
            <w:hideMark/>
          </w:tcPr>
          <w:p w14:paraId="6C03C4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N82° 16' 59.55"E</w:t>
            </w:r>
          </w:p>
        </w:tc>
        <w:tc>
          <w:tcPr>
            <w:tcW w:w="516" w:type="dxa"/>
            <w:tcBorders>
              <w:top w:val="nil"/>
              <w:left w:val="nil"/>
              <w:bottom w:val="single" w:sz="4" w:space="0" w:color="auto"/>
              <w:right w:val="single" w:sz="4" w:space="0" w:color="auto"/>
            </w:tcBorders>
            <w:noWrap/>
            <w:vAlign w:val="bottom"/>
            <w:hideMark/>
          </w:tcPr>
          <w:p w14:paraId="679521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27.340m</w:t>
            </w:r>
          </w:p>
        </w:tc>
        <w:tc>
          <w:tcPr>
            <w:tcW w:w="646" w:type="dxa"/>
            <w:tcBorders>
              <w:top w:val="nil"/>
              <w:left w:val="nil"/>
              <w:bottom w:val="single" w:sz="4" w:space="0" w:color="auto"/>
              <w:right w:val="single" w:sz="4" w:space="0" w:color="auto"/>
            </w:tcBorders>
            <w:noWrap/>
            <w:vAlign w:val="bottom"/>
            <w:hideMark/>
          </w:tcPr>
          <w:p w14:paraId="5F2130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N87° 01' 16.71"E</w:t>
            </w:r>
          </w:p>
        </w:tc>
        <w:tc>
          <w:tcPr>
            <w:tcW w:w="429" w:type="dxa"/>
            <w:tcBorders>
              <w:top w:val="nil"/>
              <w:left w:val="nil"/>
              <w:bottom w:val="single" w:sz="4" w:space="0" w:color="auto"/>
              <w:right w:val="single" w:sz="4" w:space="0" w:color="auto"/>
            </w:tcBorders>
            <w:noWrap/>
            <w:vAlign w:val="bottom"/>
            <w:hideMark/>
          </w:tcPr>
          <w:p w14:paraId="174AF35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0.566</w:t>
            </w:r>
          </w:p>
        </w:tc>
        <w:tc>
          <w:tcPr>
            <w:tcW w:w="542" w:type="dxa"/>
            <w:tcBorders>
              <w:top w:val="nil"/>
              <w:left w:val="nil"/>
              <w:bottom w:val="single" w:sz="4" w:space="0" w:color="auto"/>
              <w:right w:val="single" w:sz="4" w:space="0" w:color="auto"/>
            </w:tcBorders>
            <w:noWrap/>
            <w:vAlign w:val="bottom"/>
            <w:hideMark/>
          </w:tcPr>
          <w:p w14:paraId="3165A66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13.717m</w:t>
            </w:r>
          </w:p>
        </w:tc>
        <w:tc>
          <w:tcPr>
            <w:tcW w:w="516" w:type="dxa"/>
            <w:tcBorders>
              <w:top w:val="nil"/>
              <w:left w:val="nil"/>
              <w:bottom w:val="single" w:sz="4" w:space="0" w:color="auto"/>
              <w:right w:val="single" w:sz="4" w:space="0" w:color="auto"/>
            </w:tcBorders>
            <w:noWrap/>
            <w:vAlign w:val="bottom"/>
            <w:hideMark/>
          </w:tcPr>
          <w:p w14:paraId="23AE4C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0.567m</w:t>
            </w:r>
          </w:p>
        </w:tc>
        <w:tc>
          <w:tcPr>
            <w:tcW w:w="540" w:type="dxa"/>
            <w:tcBorders>
              <w:top w:val="nil"/>
              <w:left w:val="nil"/>
              <w:bottom w:val="single" w:sz="4" w:space="0" w:color="auto"/>
              <w:right w:val="single" w:sz="4" w:space="0" w:color="auto"/>
            </w:tcBorders>
            <w:noWrap/>
            <w:vAlign w:val="bottom"/>
            <w:hideMark/>
          </w:tcPr>
          <w:p w14:paraId="70CB37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170.5238 (g)</w:t>
            </w:r>
          </w:p>
        </w:tc>
        <w:tc>
          <w:tcPr>
            <w:tcW w:w="680" w:type="dxa"/>
            <w:tcBorders>
              <w:top w:val="nil"/>
              <w:left w:val="nil"/>
              <w:bottom w:val="single" w:sz="4" w:space="0" w:color="auto"/>
              <w:right w:val="single" w:sz="4" w:space="0" w:color="auto"/>
            </w:tcBorders>
            <w:noWrap/>
            <w:vAlign w:val="bottom"/>
            <w:hideMark/>
          </w:tcPr>
          <w:p w14:paraId="3F0B1A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1+607.248m</w:t>
            </w:r>
          </w:p>
        </w:tc>
      </w:tr>
      <w:tr w:rsidR="009A72C7" w:rsidRPr="00DA13B5" w14:paraId="17304BF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BC637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101</w:t>
            </w:r>
          </w:p>
        </w:tc>
        <w:tc>
          <w:tcPr>
            <w:tcW w:w="561" w:type="dxa"/>
            <w:tcBorders>
              <w:top w:val="nil"/>
              <w:left w:val="nil"/>
              <w:bottom w:val="single" w:sz="4" w:space="0" w:color="auto"/>
              <w:right w:val="single" w:sz="4" w:space="0" w:color="auto"/>
            </w:tcBorders>
            <w:noWrap/>
            <w:vAlign w:val="bottom"/>
            <w:hideMark/>
          </w:tcPr>
          <w:p w14:paraId="1E3E11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099AD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4291E67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7243CD1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16.478m</w:t>
            </w:r>
          </w:p>
        </w:tc>
        <w:tc>
          <w:tcPr>
            <w:tcW w:w="646" w:type="dxa"/>
            <w:tcBorders>
              <w:top w:val="nil"/>
              <w:left w:val="nil"/>
              <w:bottom w:val="single" w:sz="4" w:space="0" w:color="auto"/>
              <w:right w:val="single" w:sz="4" w:space="0" w:color="auto"/>
            </w:tcBorders>
            <w:noWrap/>
            <w:vAlign w:val="bottom"/>
            <w:hideMark/>
          </w:tcPr>
          <w:p w14:paraId="2E1F74A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N82° 16' 59.55"E</w:t>
            </w:r>
          </w:p>
        </w:tc>
        <w:tc>
          <w:tcPr>
            <w:tcW w:w="680" w:type="dxa"/>
            <w:tcBorders>
              <w:top w:val="nil"/>
              <w:left w:val="nil"/>
              <w:bottom w:val="single" w:sz="4" w:space="0" w:color="auto"/>
              <w:right w:val="single" w:sz="4" w:space="0" w:color="auto"/>
            </w:tcBorders>
            <w:noWrap/>
            <w:vAlign w:val="bottom"/>
            <w:hideMark/>
          </w:tcPr>
          <w:p w14:paraId="07CACB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1+620.902m</w:t>
            </w:r>
          </w:p>
        </w:tc>
        <w:tc>
          <w:tcPr>
            <w:tcW w:w="680" w:type="dxa"/>
            <w:tcBorders>
              <w:top w:val="nil"/>
              <w:left w:val="nil"/>
              <w:bottom w:val="single" w:sz="4" w:space="0" w:color="auto"/>
              <w:right w:val="single" w:sz="4" w:space="0" w:color="auto"/>
            </w:tcBorders>
            <w:noWrap/>
            <w:vAlign w:val="bottom"/>
            <w:hideMark/>
          </w:tcPr>
          <w:p w14:paraId="09FBA2A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1+637.380m</w:t>
            </w:r>
          </w:p>
        </w:tc>
        <w:tc>
          <w:tcPr>
            <w:tcW w:w="465" w:type="dxa"/>
            <w:tcBorders>
              <w:top w:val="nil"/>
              <w:left w:val="nil"/>
              <w:bottom w:val="single" w:sz="4" w:space="0" w:color="auto"/>
              <w:right w:val="single" w:sz="4" w:space="0" w:color="auto"/>
            </w:tcBorders>
            <w:noWrap/>
            <w:vAlign w:val="bottom"/>
            <w:hideMark/>
          </w:tcPr>
          <w:p w14:paraId="159C5B9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2A7308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1A2747D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6FFD04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892A4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CB100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D648A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5314A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1F0901C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379693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6A6602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7C3CE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DDA9FC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7DD10EEB"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2E019A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w:t>
            </w:r>
          </w:p>
        </w:tc>
        <w:tc>
          <w:tcPr>
            <w:tcW w:w="561" w:type="dxa"/>
            <w:tcBorders>
              <w:top w:val="nil"/>
              <w:left w:val="nil"/>
              <w:bottom w:val="single" w:sz="4" w:space="0" w:color="auto"/>
              <w:right w:val="single" w:sz="4" w:space="0" w:color="auto"/>
            </w:tcBorders>
            <w:noWrap/>
            <w:vAlign w:val="bottom"/>
            <w:hideMark/>
          </w:tcPr>
          <w:p w14:paraId="5A45E9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C2B27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6E933C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17F7A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9.470m</w:t>
            </w:r>
          </w:p>
        </w:tc>
        <w:tc>
          <w:tcPr>
            <w:tcW w:w="646" w:type="dxa"/>
            <w:tcBorders>
              <w:top w:val="nil"/>
              <w:left w:val="nil"/>
              <w:bottom w:val="single" w:sz="4" w:space="0" w:color="auto"/>
              <w:right w:val="single" w:sz="4" w:space="0" w:color="auto"/>
            </w:tcBorders>
            <w:noWrap/>
            <w:vAlign w:val="bottom"/>
            <w:hideMark/>
          </w:tcPr>
          <w:p w14:paraId="327CFC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FE659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1+637.380m</w:t>
            </w:r>
          </w:p>
        </w:tc>
        <w:tc>
          <w:tcPr>
            <w:tcW w:w="680" w:type="dxa"/>
            <w:tcBorders>
              <w:top w:val="nil"/>
              <w:left w:val="nil"/>
              <w:bottom w:val="single" w:sz="4" w:space="0" w:color="auto"/>
              <w:right w:val="single" w:sz="4" w:space="0" w:color="auto"/>
            </w:tcBorders>
            <w:noWrap/>
            <w:vAlign w:val="bottom"/>
            <w:hideMark/>
          </w:tcPr>
          <w:p w14:paraId="43092D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1+646.850m</w:t>
            </w:r>
          </w:p>
        </w:tc>
        <w:tc>
          <w:tcPr>
            <w:tcW w:w="465" w:type="dxa"/>
            <w:tcBorders>
              <w:top w:val="nil"/>
              <w:left w:val="nil"/>
              <w:bottom w:val="single" w:sz="4" w:space="0" w:color="auto"/>
              <w:right w:val="single" w:sz="4" w:space="0" w:color="auto"/>
            </w:tcBorders>
            <w:noWrap/>
            <w:vAlign w:val="bottom"/>
            <w:hideMark/>
          </w:tcPr>
          <w:p w14:paraId="521C15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1A83EF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101.483m</w:t>
            </w:r>
          </w:p>
        </w:tc>
        <w:tc>
          <w:tcPr>
            <w:tcW w:w="552" w:type="dxa"/>
            <w:tcBorders>
              <w:top w:val="nil"/>
              <w:left w:val="nil"/>
              <w:bottom w:val="single" w:sz="4" w:space="0" w:color="auto"/>
              <w:right w:val="single" w:sz="4" w:space="0" w:color="auto"/>
            </w:tcBorders>
            <w:noWrap/>
            <w:vAlign w:val="bottom"/>
            <w:hideMark/>
          </w:tcPr>
          <w:p w14:paraId="528196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016.9375 (g)</w:t>
            </w:r>
          </w:p>
        </w:tc>
        <w:tc>
          <w:tcPr>
            <w:tcW w:w="637" w:type="dxa"/>
            <w:tcBorders>
              <w:top w:val="nil"/>
              <w:left w:val="nil"/>
              <w:bottom w:val="single" w:sz="4" w:space="0" w:color="auto"/>
              <w:right w:val="single" w:sz="4" w:space="0" w:color="auto"/>
            </w:tcBorders>
            <w:noWrap/>
            <w:vAlign w:val="bottom"/>
            <w:hideMark/>
          </w:tcPr>
          <w:p w14:paraId="50673CF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005.3468 (g)</w:t>
            </w:r>
          </w:p>
        </w:tc>
        <w:tc>
          <w:tcPr>
            <w:tcW w:w="646" w:type="dxa"/>
            <w:tcBorders>
              <w:top w:val="nil"/>
              <w:left w:val="nil"/>
              <w:bottom w:val="single" w:sz="4" w:space="0" w:color="auto"/>
              <w:right w:val="single" w:sz="4" w:space="0" w:color="auto"/>
            </w:tcBorders>
            <w:noWrap/>
            <w:vAlign w:val="bottom"/>
            <w:hideMark/>
          </w:tcPr>
          <w:p w14:paraId="239A459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N82° 16' 59.55"E</w:t>
            </w:r>
          </w:p>
        </w:tc>
        <w:tc>
          <w:tcPr>
            <w:tcW w:w="646" w:type="dxa"/>
            <w:tcBorders>
              <w:top w:val="nil"/>
              <w:left w:val="nil"/>
              <w:bottom w:val="single" w:sz="4" w:space="0" w:color="auto"/>
              <w:right w:val="single" w:sz="4" w:space="0" w:color="auto"/>
            </w:tcBorders>
            <w:noWrap/>
            <w:vAlign w:val="bottom"/>
            <w:hideMark/>
          </w:tcPr>
          <w:p w14:paraId="706D84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N87° 37' 48.09"E</w:t>
            </w:r>
          </w:p>
        </w:tc>
        <w:tc>
          <w:tcPr>
            <w:tcW w:w="516" w:type="dxa"/>
            <w:tcBorders>
              <w:top w:val="nil"/>
              <w:left w:val="nil"/>
              <w:bottom w:val="single" w:sz="4" w:space="0" w:color="auto"/>
              <w:right w:val="single" w:sz="4" w:space="0" w:color="auto"/>
            </w:tcBorders>
            <w:noWrap/>
            <w:vAlign w:val="bottom"/>
            <w:hideMark/>
          </w:tcPr>
          <w:p w14:paraId="3476B05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9.467m</w:t>
            </w:r>
          </w:p>
        </w:tc>
        <w:tc>
          <w:tcPr>
            <w:tcW w:w="646" w:type="dxa"/>
            <w:tcBorders>
              <w:top w:val="nil"/>
              <w:left w:val="nil"/>
              <w:bottom w:val="single" w:sz="4" w:space="0" w:color="auto"/>
              <w:right w:val="single" w:sz="4" w:space="0" w:color="auto"/>
            </w:tcBorders>
            <w:noWrap/>
            <w:vAlign w:val="bottom"/>
            <w:hideMark/>
          </w:tcPr>
          <w:p w14:paraId="4858AD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N84° 57' 23.82"E</w:t>
            </w:r>
          </w:p>
        </w:tc>
        <w:tc>
          <w:tcPr>
            <w:tcW w:w="429" w:type="dxa"/>
            <w:tcBorders>
              <w:top w:val="nil"/>
              <w:left w:val="nil"/>
              <w:bottom w:val="single" w:sz="4" w:space="0" w:color="auto"/>
              <w:right w:val="single" w:sz="4" w:space="0" w:color="auto"/>
            </w:tcBorders>
            <w:noWrap/>
            <w:vAlign w:val="bottom"/>
            <w:hideMark/>
          </w:tcPr>
          <w:p w14:paraId="0CF316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0.11</w:t>
            </w:r>
          </w:p>
        </w:tc>
        <w:tc>
          <w:tcPr>
            <w:tcW w:w="542" w:type="dxa"/>
            <w:tcBorders>
              <w:top w:val="nil"/>
              <w:left w:val="nil"/>
              <w:bottom w:val="single" w:sz="4" w:space="0" w:color="auto"/>
              <w:right w:val="single" w:sz="4" w:space="0" w:color="auto"/>
            </w:tcBorders>
            <w:noWrap/>
            <w:vAlign w:val="bottom"/>
            <w:hideMark/>
          </w:tcPr>
          <w:p w14:paraId="64B3ED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4.739m</w:t>
            </w:r>
          </w:p>
        </w:tc>
        <w:tc>
          <w:tcPr>
            <w:tcW w:w="516" w:type="dxa"/>
            <w:tcBorders>
              <w:top w:val="nil"/>
              <w:left w:val="nil"/>
              <w:bottom w:val="single" w:sz="4" w:space="0" w:color="auto"/>
              <w:right w:val="single" w:sz="4" w:space="0" w:color="auto"/>
            </w:tcBorders>
            <w:noWrap/>
            <w:vAlign w:val="bottom"/>
            <w:hideMark/>
          </w:tcPr>
          <w:p w14:paraId="65B939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0.111m</w:t>
            </w:r>
          </w:p>
        </w:tc>
        <w:tc>
          <w:tcPr>
            <w:tcW w:w="540" w:type="dxa"/>
            <w:tcBorders>
              <w:top w:val="nil"/>
              <w:left w:val="nil"/>
              <w:bottom w:val="single" w:sz="4" w:space="0" w:color="auto"/>
              <w:right w:val="single" w:sz="4" w:space="0" w:color="auto"/>
            </w:tcBorders>
            <w:noWrap/>
            <w:vAlign w:val="bottom"/>
            <w:hideMark/>
          </w:tcPr>
          <w:p w14:paraId="0DE5E4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174.6532 (g)</w:t>
            </w:r>
          </w:p>
        </w:tc>
        <w:tc>
          <w:tcPr>
            <w:tcW w:w="680" w:type="dxa"/>
            <w:tcBorders>
              <w:top w:val="nil"/>
              <w:left w:val="nil"/>
              <w:bottom w:val="single" w:sz="4" w:space="0" w:color="auto"/>
              <w:right w:val="single" w:sz="4" w:space="0" w:color="auto"/>
            </w:tcBorders>
            <w:noWrap/>
            <w:vAlign w:val="bottom"/>
            <w:hideMark/>
          </w:tcPr>
          <w:p w14:paraId="477565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1+642.118m</w:t>
            </w:r>
          </w:p>
        </w:tc>
      </w:tr>
      <w:tr w:rsidR="009A72C7" w:rsidRPr="00DA13B5" w14:paraId="563103D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8364C7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103</w:t>
            </w:r>
          </w:p>
        </w:tc>
        <w:tc>
          <w:tcPr>
            <w:tcW w:w="561" w:type="dxa"/>
            <w:tcBorders>
              <w:top w:val="nil"/>
              <w:left w:val="nil"/>
              <w:bottom w:val="single" w:sz="4" w:space="0" w:color="auto"/>
              <w:right w:val="single" w:sz="4" w:space="0" w:color="auto"/>
            </w:tcBorders>
            <w:noWrap/>
            <w:vAlign w:val="bottom"/>
            <w:hideMark/>
          </w:tcPr>
          <w:p w14:paraId="361FB4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E87E4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5E532A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788AE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26.593m</w:t>
            </w:r>
          </w:p>
        </w:tc>
        <w:tc>
          <w:tcPr>
            <w:tcW w:w="646" w:type="dxa"/>
            <w:tcBorders>
              <w:top w:val="nil"/>
              <w:left w:val="nil"/>
              <w:bottom w:val="single" w:sz="4" w:space="0" w:color="auto"/>
              <w:right w:val="single" w:sz="4" w:space="0" w:color="auto"/>
            </w:tcBorders>
            <w:noWrap/>
            <w:vAlign w:val="bottom"/>
            <w:hideMark/>
          </w:tcPr>
          <w:p w14:paraId="1196332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N87° 37' 48.09"E</w:t>
            </w:r>
          </w:p>
        </w:tc>
        <w:tc>
          <w:tcPr>
            <w:tcW w:w="680" w:type="dxa"/>
            <w:tcBorders>
              <w:top w:val="nil"/>
              <w:left w:val="nil"/>
              <w:bottom w:val="single" w:sz="4" w:space="0" w:color="auto"/>
              <w:right w:val="single" w:sz="4" w:space="0" w:color="auto"/>
            </w:tcBorders>
            <w:noWrap/>
            <w:vAlign w:val="bottom"/>
            <w:hideMark/>
          </w:tcPr>
          <w:p w14:paraId="4A3615D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1+646.850m</w:t>
            </w:r>
          </w:p>
        </w:tc>
        <w:tc>
          <w:tcPr>
            <w:tcW w:w="680" w:type="dxa"/>
            <w:tcBorders>
              <w:top w:val="nil"/>
              <w:left w:val="nil"/>
              <w:bottom w:val="single" w:sz="4" w:space="0" w:color="auto"/>
              <w:right w:val="single" w:sz="4" w:space="0" w:color="auto"/>
            </w:tcBorders>
            <w:noWrap/>
            <w:vAlign w:val="bottom"/>
            <w:hideMark/>
          </w:tcPr>
          <w:p w14:paraId="17EFF64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1+673.443m</w:t>
            </w:r>
          </w:p>
        </w:tc>
        <w:tc>
          <w:tcPr>
            <w:tcW w:w="465" w:type="dxa"/>
            <w:tcBorders>
              <w:top w:val="nil"/>
              <w:left w:val="nil"/>
              <w:bottom w:val="single" w:sz="4" w:space="0" w:color="auto"/>
              <w:right w:val="single" w:sz="4" w:space="0" w:color="auto"/>
            </w:tcBorders>
            <w:noWrap/>
            <w:vAlign w:val="bottom"/>
            <w:hideMark/>
          </w:tcPr>
          <w:p w14:paraId="6BC7C53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9E62E3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E86EBD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91249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D87AA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8A56D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D59844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E337A9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57F2EFE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DEA9D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CAB17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AA78A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87471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77FDA25D"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16C6E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104</w:t>
            </w:r>
          </w:p>
        </w:tc>
        <w:tc>
          <w:tcPr>
            <w:tcW w:w="561" w:type="dxa"/>
            <w:tcBorders>
              <w:top w:val="nil"/>
              <w:left w:val="nil"/>
              <w:bottom w:val="single" w:sz="4" w:space="0" w:color="auto"/>
              <w:right w:val="single" w:sz="4" w:space="0" w:color="auto"/>
            </w:tcBorders>
            <w:noWrap/>
            <w:vAlign w:val="bottom"/>
            <w:hideMark/>
          </w:tcPr>
          <w:p w14:paraId="27CD5F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1E55F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277B9E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4C854A3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0.183m</w:t>
            </w:r>
          </w:p>
        </w:tc>
        <w:tc>
          <w:tcPr>
            <w:tcW w:w="646" w:type="dxa"/>
            <w:tcBorders>
              <w:top w:val="nil"/>
              <w:left w:val="nil"/>
              <w:bottom w:val="single" w:sz="4" w:space="0" w:color="auto"/>
              <w:right w:val="single" w:sz="4" w:space="0" w:color="auto"/>
            </w:tcBorders>
            <w:noWrap/>
            <w:vAlign w:val="bottom"/>
            <w:hideMark/>
          </w:tcPr>
          <w:p w14:paraId="307C26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5EFEA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1+673.443m</w:t>
            </w:r>
          </w:p>
        </w:tc>
        <w:tc>
          <w:tcPr>
            <w:tcW w:w="680" w:type="dxa"/>
            <w:tcBorders>
              <w:top w:val="nil"/>
              <w:left w:val="nil"/>
              <w:bottom w:val="single" w:sz="4" w:space="0" w:color="auto"/>
              <w:right w:val="single" w:sz="4" w:space="0" w:color="auto"/>
            </w:tcBorders>
            <w:noWrap/>
            <w:vAlign w:val="bottom"/>
            <w:hideMark/>
          </w:tcPr>
          <w:p w14:paraId="0012C4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1+673.626m</w:t>
            </w:r>
          </w:p>
        </w:tc>
        <w:tc>
          <w:tcPr>
            <w:tcW w:w="465" w:type="dxa"/>
            <w:tcBorders>
              <w:top w:val="nil"/>
              <w:left w:val="nil"/>
              <w:bottom w:val="single" w:sz="4" w:space="0" w:color="auto"/>
              <w:right w:val="single" w:sz="4" w:space="0" w:color="auto"/>
            </w:tcBorders>
            <w:noWrap/>
            <w:vAlign w:val="bottom"/>
            <w:hideMark/>
          </w:tcPr>
          <w:p w14:paraId="6B0692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62060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532E0F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2911E3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003.5648 (g)</w:t>
            </w:r>
          </w:p>
        </w:tc>
        <w:tc>
          <w:tcPr>
            <w:tcW w:w="646" w:type="dxa"/>
            <w:tcBorders>
              <w:top w:val="nil"/>
              <w:left w:val="nil"/>
              <w:bottom w:val="single" w:sz="4" w:space="0" w:color="auto"/>
              <w:right w:val="single" w:sz="4" w:space="0" w:color="auto"/>
            </w:tcBorders>
            <w:noWrap/>
            <w:vAlign w:val="bottom"/>
            <w:hideMark/>
          </w:tcPr>
          <w:p w14:paraId="2E523D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N87° 37' 48.09"E</w:t>
            </w:r>
          </w:p>
        </w:tc>
        <w:tc>
          <w:tcPr>
            <w:tcW w:w="646" w:type="dxa"/>
            <w:tcBorders>
              <w:top w:val="nil"/>
              <w:left w:val="nil"/>
              <w:bottom w:val="single" w:sz="4" w:space="0" w:color="auto"/>
              <w:right w:val="single" w:sz="4" w:space="0" w:color="auto"/>
            </w:tcBorders>
            <w:noWrap/>
            <w:vAlign w:val="bottom"/>
            <w:hideMark/>
          </w:tcPr>
          <w:p w14:paraId="241CD5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S88° 48' 18.60"E</w:t>
            </w:r>
          </w:p>
        </w:tc>
        <w:tc>
          <w:tcPr>
            <w:tcW w:w="516" w:type="dxa"/>
            <w:tcBorders>
              <w:top w:val="nil"/>
              <w:left w:val="nil"/>
              <w:bottom w:val="single" w:sz="4" w:space="0" w:color="auto"/>
              <w:right w:val="single" w:sz="4" w:space="0" w:color="auto"/>
            </w:tcBorders>
            <w:noWrap/>
            <w:vAlign w:val="bottom"/>
            <w:hideMark/>
          </w:tcPr>
          <w:p w14:paraId="0133A3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0.183m</w:t>
            </w:r>
          </w:p>
        </w:tc>
        <w:tc>
          <w:tcPr>
            <w:tcW w:w="646" w:type="dxa"/>
            <w:tcBorders>
              <w:top w:val="nil"/>
              <w:left w:val="nil"/>
              <w:bottom w:val="single" w:sz="4" w:space="0" w:color="auto"/>
              <w:right w:val="single" w:sz="4" w:space="0" w:color="auto"/>
            </w:tcBorders>
            <w:noWrap/>
            <w:vAlign w:val="bottom"/>
            <w:hideMark/>
          </w:tcPr>
          <w:p w14:paraId="350663E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N89° 24' 44.75"E</w:t>
            </w:r>
          </w:p>
        </w:tc>
        <w:tc>
          <w:tcPr>
            <w:tcW w:w="429" w:type="dxa"/>
            <w:tcBorders>
              <w:top w:val="nil"/>
              <w:left w:val="nil"/>
              <w:bottom w:val="single" w:sz="4" w:space="0" w:color="auto"/>
              <w:right w:val="single" w:sz="4" w:space="0" w:color="auto"/>
            </w:tcBorders>
            <w:noWrap/>
            <w:vAlign w:val="bottom"/>
            <w:hideMark/>
          </w:tcPr>
          <w:p w14:paraId="5134A9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0.001</w:t>
            </w:r>
          </w:p>
        </w:tc>
        <w:tc>
          <w:tcPr>
            <w:tcW w:w="542" w:type="dxa"/>
            <w:tcBorders>
              <w:top w:val="nil"/>
              <w:left w:val="nil"/>
              <w:bottom w:val="single" w:sz="4" w:space="0" w:color="auto"/>
              <w:right w:val="single" w:sz="4" w:space="0" w:color="auto"/>
            </w:tcBorders>
            <w:noWrap/>
            <w:vAlign w:val="bottom"/>
            <w:hideMark/>
          </w:tcPr>
          <w:p w14:paraId="6C4767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0.091m</w:t>
            </w:r>
          </w:p>
        </w:tc>
        <w:tc>
          <w:tcPr>
            <w:tcW w:w="516" w:type="dxa"/>
            <w:tcBorders>
              <w:top w:val="nil"/>
              <w:left w:val="nil"/>
              <w:bottom w:val="single" w:sz="4" w:space="0" w:color="auto"/>
              <w:right w:val="single" w:sz="4" w:space="0" w:color="auto"/>
            </w:tcBorders>
            <w:noWrap/>
            <w:vAlign w:val="bottom"/>
            <w:hideMark/>
          </w:tcPr>
          <w:p w14:paraId="0A4C2CB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0.001m</w:t>
            </w:r>
          </w:p>
        </w:tc>
        <w:tc>
          <w:tcPr>
            <w:tcW w:w="540" w:type="dxa"/>
            <w:tcBorders>
              <w:top w:val="nil"/>
              <w:left w:val="nil"/>
              <w:bottom w:val="single" w:sz="4" w:space="0" w:color="auto"/>
              <w:right w:val="single" w:sz="4" w:space="0" w:color="auto"/>
            </w:tcBorders>
            <w:noWrap/>
            <w:vAlign w:val="bottom"/>
            <w:hideMark/>
          </w:tcPr>
          <w:p w14:paraId="275C262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176.4352 (g)</w:t>
            </w:r>
          </w:p>
        </w:tc>
        <w:tc>
          <w:tcPr>
            <w:tcW w:w="680" w:type="dxa"/>
            <w:tcBorders>
              <w:top w:val="nil"/>
              <w:left w:val="nil"/>
              <w:bottom w:val="single" w:sz="4" w:space="0" w:color="auto"/>
              <w:right w:val="single" w:sz="4" w:space="0" w:color="auto"/>
            </w:tcBorders>
            <w:noWrap/>
            <w:vAlign w:val="bottom"/>
            <w:hideMark/>
          </w:tcPr>
          <w:p w14:paraId="1530461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1+673.535m</w:t>
            </w:r>
          </w:p>
        </w:tc>
      </w:tr>
      <w:tr w:rsidR="009A72C7" w:rsidRPr="00DA13B5" w14:paraId="70C7AC7C"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84ACA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105</w:t>
            </w:r>
          </w:p>
        </w:tc>
        <w:tc>
          <w:tcPr>
            <w:tcW w:w="561" w:type="dxa"/>
            <w:tcBorders>
              <w:top w:val="nil"/>
              <w:left w:val="nil"/>
              <w:bottom w:val="single" w:sz="4" w:space="0" w:color="auto"/>
              <w:right w:val="single" w:sz="4" w:space="0" w:color="auto"/>
            </w:tcBorders>
            <w:noWrap/>
            <w:vAlign w:val="bottom"/>
            <w:hideMark/>
          </w:tcPr>
          <w:p w14:paraId="48591E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FD7E82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18F2F1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B1626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26.114m</w:t>
            </w:r>
          </w:p>
        </w:tc>
        <w:tc>
          <w:tcPr>
            <w:tcW w:w="646" w:type="dxa"/>
            <w:tcBorders>
              <w:top w:val="nil"/>
              <w:left w:val="nil"/>
              <w:bottom w:val="single" w:sz="4" w:space="0" w:color="auto"/>
              <w:right w:val="single" w:sz="4" w:space="0" w:color="auto"/>
            </w:tcBorders>
            <w:noWrap/>
            <w:vAlign w:val="bottom"/>
            <w:hideMark/>
          </w:tcPr>
          <w:p w14:paraId="5BBD13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S88° 48' 18.60"E</w:t>
            </w:r>
          </w:p>
        </w:tc>
        <w:tc>
          <w:tcPr>
            <w:tcW w:w="680" w:type="dxa"/>
            <w:tcBorders>
              <w:top w:val="nil"/>
              <w:left w:val="nil"/>
              <w:bottom w:val="single" w:sz="4" w:space="0" w:color="auto"/>
              <w:right w:val="single" w:sz="4" w:space="0" w:color="auto"/>
            </w:tcBorders>
            <w:noWrap/>
            <w:vAlign w:val="bottom"/>
            <w:hideMark/>
          </w:tcPr>
          <w:p w14:paraId="7FB39A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1+673.626m</w:t>
            </w:r>
          </w:p>
        </w:tc>
        <w:tc>
          <w:tcPr>
            <w:tcW w:w="680" w:type="dxa"/>
            <w:tcBorders>
              <w:top w:val="nil"/>
              <w:left w:val="nil"/>
              <w:bottom w:val="single" w:sz="4" w:space="0" w:color="auto"/>
              <w:right w:val="single" w:sz="4" w:space="0" w:color="auto"/>
            </w:tcBorders>
            <w:noWrap/>
            <w:vAlign w:val="bottom"/>
            <w:hideMark/>
          </w:tcPr>
          <w:p w14:paraId="282DEFE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1+699.740m</w:t>
            </w:r>
          </w:p>
        </w:tc>
        <w:tc>
          <w:tcPr>
            <w:tcW w:w="465" w:type="dxa"/>
            <w:tcBorders>
              <w:top w:val="nil"/>
              <w:left w:val="nil"/>
              <w:bottom w:val="single" w:sz="4" w:space="0" w:color="auto"/>
              <w:right w:val="single" w:sz="4" w:space="0" w:color="auto"/>
            </w:tcBorders>
            <w:noWrap/>
            <w:vAlign w:val="bottom"/>
            <w:hideMark/>
          </w:tcPr>
          <w:p w14:paraId="05598F6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57DECF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19D25D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36483B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C1103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3B008E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35282A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F6BEA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A1EB7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768A8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52394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60F2DE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03BCA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71FF8AF"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730FB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106</w:t>
            </w:r>
          </w:p>
        </w:tc>
        <w:tc>
          <w:tcPr>
            <w:tcW w:w="561" w:type="dxa"/>
            <w:tcBorders>
              <w:top w:val="nil"/>
              <w:left w:val="nil"/>
              <w:bottom w:val="single" w:sz="4" w:space="0" w:color="auto"/>
              <w:right w:val="single" w:sz="4" w:space="0" w:color="auto"/>
            </w:tcBorders>
            <w:noWrap/>
            <w:vAlign w:val="bottom"/>
            <w:hideMark/>
          </w:tcPr>
          <w:p w14:paraId="6D227C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BFEE0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1BE91DA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5923EE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11.341m</w:t>
            </w:r>
          </w:p>
        </w:tc>
        <w:tc>
          <w:tcPr>
            <w:tcW w:w="646" w:type="dxa"/>
            <w:tcBorders>
              <w:top w:val="nil"/>
              <w:left w:val="nil"/>
              <w:bottom w:val="single" w:sz="4" w:space="0" w:color="auto"/>
              <w:right w:val="single" w:sz="4" w:space="0" w:color="auto"/>
            </w:tcBorders>
            <w:noWrap/>
            <w:vAlign w:val="bottom"/>
            <w:hideMark/>
          </w:tcPr>
          <w:p w14:paraId="52734CF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C5D806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1+699.740m</w:t>
            </w:r>
          </w:p>
        </w:tc>
        <w:tc>
          <w:tcPr>
            <w:tcW w:w="680" w:type="dxa"/>
            <w:tcBorders>
              <w:top w:val="nil"/>
              <w:left w:val="nil"/>
              <w:bottom w:val="single" w:sz="4" w:space="0" w:color="auto"/>
              <w:right w:val="single" w:sz="4" w:space="0" w:color="auto"/>
            </w:tcBorders>
            <w:noWrap/>
            <w:vAlign w:val="bottom"/>
            <w:hideMark/>
          </w:tcPr>
          <w:p w14:paraId="1A1462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1+711.081m</w:t>
            </w:r>
          </w:p>
        </w:tc>
        <w:tc>
          <w:tcPr>
            <w:tcW w:w="465" w:type="dxa"/>
            <w:tcBorders>
              <w:top w:val="nil"/>
              <w:left w:val="nil"/>
              <w:bottom w:val="single" w:sz="4" w:space="0" w:color="auto"/>
              <w:right w:val="single" w:sz="4" w:space="0" w:color="auto"/>
            </w:tcBorders>
            <w:noWrap/>
            <w:vAlign w:val="bottom"/>
            <w:hideMark/>
          </w:tcPr>
          <w:p w14:paraId="1B01D2F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3006B2C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24.792m</w:t>
            </w:r>
          </w:p>
        </w:tc>
        <w:tc>
          <w:tcPr>
            <w:tcW w:w="552" w:type="dxa"/>
            <w:tcBorders>
              <w:top w:val="nil"/>
              <w:left w:val="nil"/>
              <w:bottom w:val="single" w:sz="4" w:space="0" w:color="auto"/>
              <w:right w:val="single" w:sz="4" w:space="0" w:color="auto"/>
            </w:tcBorders>
            <w:noWrap/>
            <w:vAlign w:val="bottom"/>
            <w:hideMark/>
          </w:tcPr>
          <w:p w14:paraId="0C0487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069.3318 (g)</w:t>
            </w:r>
          </w:p>
        </w:tc>
        <w:tc>
          <w:tcPr>
            <w:tcW w:w="637" w:type="dxa"/>
            <w:tcBorders>
              <w:top w:val="nil"/>
              <w:left w:val="nil"/>
              <w:bottom w:val="single" w:sz="4" w:space="0" w:color="auto"/>
              <w:right w:val="single" w:sz="4" w:space="0" w:color="auto"/>
            </w:tcBorders>
            <w:noWrap/>
            <w:vAlign w:val="bottom"/>
            <w:hideMark/>
          </w:tcPr>
          <w:p w14:paraId="24C88C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026.2098 (g)</w:t>
            </w:r>
          </w:p>
        </w:tc>
        <w:tc>
          <w:tcPr>
            <w:tcW w:w="646" w:type="dxa"/>
            <w:tcBorders>
              <w:top w:val="nil"/>
              <w:left w:val="nil"/>
              <w:bottom w:val="single" w:sz="4" w:space="0" w:color="auto"/>
              <w:right w:val="single" w:sz="4" w:space="0" w:color="auto"/>
            </w:tcBorders>
            <w:noWrap/>
            <w:vAlign w:val="bottom"/>
            <w:hideMark/>
          </w:tcPr>
          <w:p w14:paraId="3CD4A5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S88° 48' 18.60"E</w:t>
            </w:r>
          </w:p>
        </w:tc>
        <w:tc>
          <w:tcPr>
            <w:tcW w:w="646" w:type="dxa"/>
            <w:tcBorders>
              <w:top w:val="nil"/>
              <w:left w:val="nil"/>
              <w:bottom w:val="single" w:sz="4" w:space="0" w:color="auto"/>
              <w:right w:val="single" w:sz="4" w:space="0" w:color="auto"/>
            </w:tcBorders>
            <w:noWrap/>
            <w:vAlign w:val="bottom"/>
            <w:hideMark/>
          </w:tcPr>
          <w:p w14:paraId="44D7CA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S62° 35' 43.18"E</w:t>
            </w:r>
          </w:p>
        </w:tc>
        <w:tc>
          <w:tcPr>
            <w:tcW w:w="516" w:type="dxa"/>
            <w:tcBorders>
              <w:top w:val="nil"/>
              <w:left w:val="nil"/>
              <w:bottom w:val="single" w:sz="4" w:space="0" w:color="auto"/>
              <w:right w:val="single" w:sz="4" w:space="0" w:color="auto"/>
            </w:tcBorders>
            <w:noWrap/>
            <w:vAlign w:val="bottom"/>
            <w:hideMark/>
          </w:tcPr>
          <w:p w14:paraId="25855C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11.242m</w:t>
            </w:r>
          </w:p>
        </w:tc>
        <w:tc>
          <w:tcPr>
            <w:tcW w:w="646" w:type="dxa"/>
            <w:tcBorders>
              <w:top w:val="nil"/>
              <w:left w:val="nil"/>
              <w:bottom w:val="single" w:sz="4" w:space="0" w:color="auto"/>
              <w:right w:val="single" w:sz="4" w:space="0" w:color="auto"/>
            </w:tcBorders>
            <w:noWrap/>
            <w:vAlign w:val="bottom"/>
            <w:hideMark/>
          </w:tcPr>
          <w:p w14:paraId="082854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S75° 42' 00.89"E</w:t>
            </w:r>
          </w:p>
        </w:tc>
        <w:tc>
          <w:tcPr>
            <w:tcW w:w="429" w:type="dxa"/>
            <w:tcBorders>
              <w:top w:val="nil"/>
              <w:left w:val="nil"/>
              <w:bottom w:val="single" w:sz="4" w:space="0" w:color="auto"/>
              <w:right w:val="single" w:sz="4" w:space="0" w:color="auto"/>
            </w:tcBorders>
            <w:noWrap/>
            <w:vAlign w:val="bottom"/>
            <w:hideMark/>
          </w:tcPr>
          <w:p w14:paraId="0E4667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0.646</w:t>
            </w:r>
          </w:p>
        </w:tc>
        <w:tc>
          <w:tcPr>
            <w:tcW w:w="542" w:type="dxa"/>
            <w:tcBorders>
              <w:top w:val="nil"/>
              <w:left w:val="nil"/>
              <w:bottom w:val="single" w:sz="4" w:space="0" w:color="auto"/>
              <w:right w:val="single" w:sz="4" w:space="0" w:color="auto"/>
            </w:tcBorders>
            <w:noWrap/>
            <w:vAlign w:val="bottom"/>
            <w:hideMark/>
          </w:tcPr>
          <w:p w14:paraId="3DF468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5.772m</w:t>
            </w:r>
          </w:p>
        </w:tc>
        <w:tc>
          <w:tcPr>
            <w:tcW w:w="516" w:type="dxa"/>
            <w:tcBorders>
              <w:top w:val="nil"/>
              <w:left w:val="nil"/>
              <w:bottom w:val="single" w:sz="4" w:space="0" w:color="auto"/>
              <w:right w:val="single" w:sz="4" w:space="0" w:color="auto"/>
            </w:tcBorders>
            <w:noWrap/>
            <w:vAlign w:val="bottom"/>
            <w:hideMark/>
          </w:tcPr>
          <w:p w14:paraId="64571D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0.663m</w:t>
            </w:r>
          </w:p>
        </w:tc>
        <w:tc>
          <w:tcPr>
            <w:tcW w:w="540" w:type="dxa"/>
            <w:tcBorders>
              <w:top w:val="nil"/>
              <w:left w:val="nil"/>
              <w:bottom w:val="single" w:sz="4" w:space="0" w:color="auto"/>
              <w:right w:val="single" w:sz="4" w:space="0" w:color="auto"/>
            </w:tcBorders>
            <w:noWrap/>
            <w:vAlign w:val="bottom"/>
            <w:hideMark/>
          </w:tcPr>
          <w:p w14:paraId="7D1F13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153.7902 (g)</w:t>
            </w:r>
          </w:p>
        </w:tc>
        <w:tc>
          <w:tcPr>
            <w:tcW w:w="680" w:type="dxa"/>
            <w:tcBorders>
              <w:top w:val="nil"/>
              <w:left w:val="nil"/>
              <w:bottom w:val="single" w:sz="4" w:space="0" w:color="auto"/>
              <w:right w:val="single" w:sz="4" w:space="0" w:color="auto"/>
            </w:tcBorders>
            <w:noWrap/>
            <w:vAlign w:val="bottom"/>
            <w:hideMark/>
          </w:tcPr>
          <w:p w14:paraId="2C2E4B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1+705.511m</w:t>
            </w:r>
          </w:p>
        </w:tc>
      </w:tr>
      <w:tr w:rsidR="009A72C7" w:rsidRPr="00DA13B5" w14:paraId="6F6DCD1D"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093FD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107</w:t>
            </w:r>
          </w:p>
        </w:tc>
        <w:tc>
          <w:tcPr>
            <w:tcW w:w="561" w:type="dxa"/>
            <w:tcBorders>
              <w:top w:val="nil"/>
              <w:left w:val="nil"/>
              <w:bottom w:val="single" w:sz="4" w:space="0" w:color="auto"/>
              <w:right w:val="single" w:sz="4" w:space="0" w:color="auto"/>
            </w:tcBorders>
            <w:noWrap/>
            <w:vAlign w:val="bottom"/>
            <w:hideMark/>
          </w:tcPr>
          <w:p w14:paraId="788181A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96B99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6FEE07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1990140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15.255m</w:t>
            </w:r>
          </w:p>
        </w:tc>
        <w:tc>
          <w:tcPr>
            <w:tcW w:w="646" w:type="dxa"/>
            <w:tcBorders>
              <w:top w:val="nil"/>
              <w:left w:val="nil"/>
              <w:bottom w:val="single" w:sz="4" w:space="0" w:color="auto"/>
              <w:right w:val="single" w:sz="4" w:space="0" w:color="auto"/>
            </w:tcBorders>
            <w:noWrap/>
            <w:vAlign w:val="bottom"/>
            <w:hideMark/>
          </w:tcPr>
          <w:p w14:paraId="475CEF7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S62° 35' 43.18"E</w:t>
            </w:r>
          </w:p>
        </w:tc>
        <w:tc>
          <w:tcPr>
            <w:tcW w:w="680" w:type="dxa"/>
            <w:tcBorders>
              <w:top w:val="nil"/>
              <w:left w:val="nil"/>
              <w:bottom w:val="single" w:sz="4" w:space="0" w:color="auto"/>
              <w:right w:val="single" w:sz="4" w:space="0" w:color="auto"/>
            </w:tcBorders>
            <w:noWrap/>
            <w:vAlign w:val="bottom"/>
            <w:hideMark/>
          </w:tcPr>
          <w:p w14:paraId="535C68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1+711.081m</w:t>
            </w:r>
          </w:p>
        </w:tc>
        <w:tc>
          <w:tcPr>
            <w:tcW w:w="680" w:type="dxa"/>
            <w:tcBorders>
              <w:top w:val="nil"/>
              <w:left w:val="nil"/>
              <w:bottom w:val="single" w:sz="4" w:space="0" w:color="auto"/>
              <w:right w:val="single" w:sz="4" w:space="0" w:color="auto"/>
            </w:tcBorders>
            <w:noWrap/>
            <w:vAlign w:val="bottom"/>
            <w:hideMark/>
          </w:tcPr>
          <w:p w14:paraId="1B320FC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1+726.336m</w:t>
            </w:r>
          </w:p>
        </w:tc>
        <w:tc>
          <w:tcPr>
            <w:tcW w:w="465" w:type="dxa"/>
            <w:tcBorders>
              <w:top w:val="nil"/>
              <w:left w:val="nil"/>
              <w:bottom w:val="single" w:sz="4" w:space="0" w:color="auto"/>
              <w:right w:val="single" w:sz="4" w:space="0" w:color="auto"/>
            </w:tcBorders>
            <w:noWrap/>
            <w:vAlign w:val="bottom"/>
            <w:hideMark/>
          </w:tcPr>
          <w:p w14:paraId="6A9360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2DC16A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05EBD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0D8FD26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187F7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83D8E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CA268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D9D6C3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B4CEE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158C09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4E1D8D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07499F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E723BD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47FD043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262CB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108</w:t>
            </w:r>
          </w:p>
        </w:tc>
        <w:tc>
          <w:tcPr>
            <w:tcW w:w="561" w:type="dxa"/>
            <w:tcBorders>
              <w:top w:val="nil"/>
              <w:left w:val="nil"/>
              <w:bottom w:val="single" w:sz="4" w:space="0" w:color="auto"/>
              <w:right w:val="single" w:sz="4" w:space="0" w:color="auto"/>
            </w:tcBorders>
            <w:noWrap/>
            <w:vAlign w:val="bottom"/>
            <w:hideMark/>
          </w:tcPr>
          <w:p w14:paraId="0337BB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F56B07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0BBC84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5A4698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11.303m</w:t>
            </w:r>
          </w:p>
        </w:tc>
        <w:tc>
          <w:tcPr>
            <w:tcW w:w="646" w:type="dxa"/>
            <w:tcBorders>
              <w:top w:val="nil"/>
              <w:left w:val="nil"/>
              <w:bottom w:val="single" w:sz="4" w:space="0" w:color="auto"/>
              <w:right w:val="single" w:sz="4" w:space="0" w:color="auto"/>
            </w:tcBorders>
            <w:noWrap/>
            <w:vAlign w:val="bottom"/>
            <w:hideMark/>
          </w:tcPr>
          <w:p w14:paraId="614B58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29AA3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1+726.336m</w:t>
            </w:r>
          </w:p>
        </w:tc>
        <w:tc>
          <w:tcPr>
            <w:tcW w:w="680" w:type="dxa"/>
            <w:tcBorders>
              <w:top w:val="nil"/>
              <w:left w:val="nil"/>
              <w:bottom w:val="single" w:sz="4" w:space="0" w:color="auto"/>
              <w:right w:val="single" w:sz="4" w:space="0" w:color="auto"/>
            </w:tcBorders>
            <w:noWrap/>
            <w:vAlign w:val="bottom"/>
            <w:hideMark/>
          </w:tcPr>
          <w:p w14:paraId="2181A52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1+737.639m</w:t>
            </w:r>
          </w:p>
        </w:tc>
        <w:tc>
          <w:tcPr>
            <w:tcW w:w="465" w:type="dxa"/>
            <w:tcBorders>
              <w:top w:val="nil"/>
              <w:left w:val="nil"/>
              <w:bottom w:val="single" w:sz="4" w:space="0" w:color="auto"/>
              <w:right w:val="single" w:sz="4" w:space="0" w:color="auto"/>
            </w:tcBorders>
            <w:noWrap/>
            <w:vAlign w:val="bottom"/>
            <w:hideMark/>
          </w:tcPr>
          <w:p w14:paraId="05A99A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56A603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14.373m</w:t>
            </w:r>
          </w:p>
        </w:tc>
        <w:tc>
          <w:tcPr>
            <w:tcW w:w="552" w:type="dxa"/>
            <w:tcBorders>
              <w:top w:val="nil"/>
              <w:left w:val="nil"/>
              <w:bottom w:val="single" w:sz="4" w:space="0" w:color="auto"/>
              <w:right w:val="single" w:sz="4" w:space="0" w:color="auto"/>
            </w:tcBorders>
            <w:noWrap/>
            <w:vAlign w:val="bottom"/>
            <w:hideMark/>
          </w:tcPr>
          <w:p w14:paraId="39E0ED5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119.5904 (g)</w:t>
            </w:r>
          </w:p>
        </w:tc>
        <w:tc>
          <w:tcPr>
            <w:tcW w:w="637" w:type="dxa"/>
            <w:tcBorders>
              <w:top w:val="nil"/>
              <w:left w:val="nil"/>
              <w:bottom w:val="single" w:sz="4" w:space="0" w:color="auto"/>
              <w:right w:val="single" w:sz="4" w:space="0" w:color="auto"/>
            </w:tcBorders>
            <w:noWrap/>
            <w:vAlign w:val="bottom"/>
            <w:hideMark/>
          </w:tcPr>
          <w:p w14:paraId="04FED48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045.0565 (g)</w:t>
            </w:r>
          </w:p>
        </w:tc>
        <w:tc>
          <w:tcPr>
            <w:tcW w:w="646" w:type="dxa"/>
            <w:tcBorders>
              <w:top w:val="nil"/>
              <w:left w:val="nil"/>
              <w:bottom w:val="single" w:sz="4" w:space="0" w:color="auto"/>
              <w:right w:val="single" w:sz="4" w:space="0" w:color="auto"/>
            </w:tcBorders>
            <w:noWrap/>
            <w:vAlign w:val="bottom"/>
            <w:hideMark/>
          </w:tcPr>
          <w:p w14:paraId="3F2C7E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S62° 35' 43.18"E</w:t>
            </w:r>
          </w:p>
        </w:tc>
        <w:tc>
          <w:tcPr>
            <w:tcW w:w="646" w:type="dxa"/>
            <w:tcBorders>
              <w:top w:val="nil"/>
              <w:left w:val="nil"/>
              <w:bottom w:val="single" w:sz="4" w:space="0" w:color="auto"/>
              <w:right w:val="single" w:sz="4" w:space="0" w:color="auto"/>
            </w:tcBorders>
            <w:noWrap/>
            <w:vAlign w:val="bottom"/>
            <w:hideMark/>
          </w:tcPr>
          <w:p w14:paraId="28EED90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S17° 32' 19.91"E</w:t>
            </w:r>
          </w:p>
        </w:tc>
        <w:tc>
          <w:tcPr>
            <w:tcW w:w="516" w:type="dxa"/>
            <w:tcBorders>
              <w:top w:val="nil"/>
              <w:left w:val="nil"/>
              <w:bottom w:val="single" w:sz="4" w:space="0" w:color="auto"/>
              <w:right w:val="single" w:sz="4" w:space="0" w:color="auto"/>
            </w:tcBorders>
            <w:noWrap/>
            <w:vAlign w:val="bottom"/>
            <w:hideMark/>
          </w:tcPr>
          <w:p w14:paraId="6E09C2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11.014m</w:t>
            </w:r>
          </w:p>
        </w:tc>
        <w:tc>
          <w:tcPr>
            <w:tcW w:w="646" w:type="dxa"/>
            <w:tcBorders>
              <w:top w:val="nil"/>
              <w:left w:val="nil"/>
              <w:bottom w:val="single" w:sz="4" w:space="0" w:color="auto"/>
              <w:right w:val="single" w:sz="4" w:space="0" w:color="auto"/>
            </w:tcBorders>
            <w:noWrap/>
            <w:vAlign w:val="bottom"/>
            <w:hideMark/>
          </w:tcPr>
          <w:p w14:paraId="077B89F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S40° 04' 01.54"E</w:t>
            </w:r>
          </w:p>
        </w:tc>
        <w:tc>
          <w:tcPr>
            <w:tcW w:w="429" w:type="dxa"/>
            <w:tcBorders>
              <w:top w:val="nil"/>
              <w:left w:val="nil"/>
              <w:bottom w:val="single" w:sz="4" w:space="0" w:color="auto"/>
              <w:right w:val="single" w:sz="4" w:space="0" w:color="auto"/>
            </w:tcBorders>
            <w:noWrap/>
            <w:vAlign w:val="bottom"/>
            <w:hideMark/>
          </w:tcPr>
          <w:p w14:paraId="296820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1.097</w:t>
            </w:r>
          </w:p>
        </w:tc>
        <w:tc>
          <w:tcPr>
            <w:tcW w:w="542" w:type="dxa"/>
            <w:tcBorders>
              <w:top w:val="nil"/>
              <w:left w:val="nil"/>
              <w:bottom w:val="single" w:sz="4" w:space="0" w:color="auto"/>
              <w:right w:val="single" w:sz="4" w:space="0" w:color="auto"/>
            </w:tcBorders>
            <w:noWrap/>
            <w:vAlign w:val="bottom"/>
            <w:hideMark/>
          </w:tcPr>
          <w:p w14:paraId="1ABEEC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5.962m</w:t>
            </w:r>
          </w:p>
        </w:tc>
        <w:tc>
          <w:tcPr>
            <w:tcW w:w="516" w:type="dxa"/>
            <w:tcBorders>
              <w:top w:val="nil"/>
              <w:left w:val="nil"/>
              <w:bottom w:val="single" w:sz="4" w:space="0" w:color="auto"/>
              <w:right w:val="single" w:sz="4" w:space="0" w:color="auto"/>
            </w:tcBorders>
            <w:noWrap/>
            <w:vAlign w:val="bottom"/>
            <w:hideMark/>
          </w:tcPr>
          <w:p w14:paraId="298B90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1.187m</w:t>
            </w:r>
          </w:p>
        </w:tc>
        <w:tc>
          <w:tcPr>
            <w:tcW w:w="540" w:type="dxa"/>
            <w:tcBorders>
              <w:top w:val="nil"/>
              <w:left w:val="nil"/>
              <w:bottom w:val="single" w:sz="4" w:space="0" w:color="auto"/>
              <w:right w:val="single" w:sz="4" w:space="0" w:color="auto"/>
            </w:tcBorders>
            <w:noWrap/>
            <w:vAlign w:val="bottom"/>
            <w:hideMark/>
          </w:tcPr>
          <w:p w14:paraId="6A41D9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134.9435 (g)</w:t>
            </w:r>
          </w:p>
        </w:tc>
        <w:tc>
          <w:tcPr>
            <w:tcW w:w="680" w:type="dxa"/>
            <w:tcBorders>
              <w:top w:val="nil"/>
              <w:left w:val="nil"/>
              <w:bottom w:val="single" w:sz="4" w:space="0" w:color="auto"/>
              <w:right w:val="single" w:sz="4" w:space="0" w:color="auto"/>
            </w:tcBorders>
            <w:noWrap/>
            <w:vAlign w:val="bottom"/>
            <w:hideMark/>
          </w:tcPr>
          <w:p w14:paraId="7B38AA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1+732.298m</w:t>
            </w:r>
          </w:p>
        </w:tc>
      </w:tr>
      <w:tr w:rsidR="009A72C7" w:rsidRPr="00DA13B5" w14:paraId="2B320A00"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0977D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109</w:t>
            </w:r>
          </w:p>
        </w:tc>
        <w:tc>
          <w:tcPr>
            <w:tcW w:w="561" w:type="dxa"/>
            <w:tcBorders>
              <w:top w:val="nil"/>
              <w:left w:val="nil"/>
              <w:bottom w:val="single" w:sz="4" w:space="0" w:color="auto"/>
              <w:right w:val="single" w:sz="4" w:space="0" w:color="auto"/>
            </w:tcBorders>
            <w:noWrap/>
            <w:vAlign w:val="bottom"/>
            <w:hideMark/>
          </w:tcPr>
          <w:p w14:paraId="5EA862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E079EF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656A0E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0C764C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15.096m</w:t>
            </w:r>
          </w:p>
        </w:tc>
        <w:tc>
          <w:tcPr>
            <w:tcW w:w="646" w:type="dxa"/>
            <w:tcBorders>
              <w:top w:val="nil"/>
              <w:left w:val="nil"/>
              <w:bottom w:val="single" w:sz="4" w:space="0" w:color="auto"/>
              <w:right w:val="single" w:sz="4" w:space="0" w:color="auto"/>
            </w:tcBorders>
            <w:noWrap/>
            <w:vAlign w:val="bottom"/>
            <w:hideMark/>
          </w:tcPr>
          <w:p w14:paraId="6C7131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S17° 32' 19.91"E</w:t>
            </w:r>
          </w:p>
        </w:tc>
        <w:tc>
          <w:tcPr>
            <w:tcW w:w="680" w:type="dxa"/>
            <w:tcBorders>
              <w:top w:val="nil"/>
              <w:left w:val="nil"/>
              <w:bottom w:val="single" w:sz="4" w:space="0" w:color="auto"/>
              <w:right w:val="single" w:sz="4" w:space="0" w:color="auto"/>
            </w:tcBorders>
            <w:noWrap/>
            <w:vAlign w:val="bottom"/>
            <w:hideMark/>
          </w:tcPr>
          <w:p w14:paraId="4D840E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1+737.639m</w:t>
            </w:r>
          </w:p>
        </w:tc>
        <w:tc>
          <w:tcPr>
            <w:tcW w:w="680" w:type="dxa"/>
            <w:tcBorders>
              <w:top w:val="nil"/>
              <w:left w:val="nil"/>
              <w:bottom w:val="single" w:sz="4" w:space="0" w:color="auto"/>
              <w:right w:val="single" w:sz="4" w:space="0" w:color="auto"/>
            </w:tcBorders>
            <w:noWrap/>
            <w:vAlign w:val="bottom"/>
            <w:hideMark/>
          </w:tcPr>
          <w:p w14:paraId="5E34F31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1+752.735m</w:t>
            </w:r>
          </w:p>
        </w:tc>
        <w:tc>
          <w:tcPr>
            <w:tcW w:w="465" w:type="dxa"/>
            <w:tcBorders>
              <w:top w:val="nil"/>
              <w:left w:val="nil"/>
              <w:bottom w:val="single" w:sz="4" w:space="0" w:color="auto"/>
              <w:right w:val="single" w:sz="4" w:space="0" w:color="auto"/>
            </w:tcBorders>
            <w:noWrap/>
            <w:vAlign w:val="bottom"/>
            <w:hideMark/>
          </w:tcPr>
          <w:p w14:paraId="305FBD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3E3D4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6663C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0B2C81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573B44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2D7D3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CD5AE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C84B7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A8DC4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BAE52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992243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468341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4869C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21AEF4E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9B65D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110</w:t>
            </w:r>
          </w:p>
        </w:tc>
        <w:tc>
          <w:tcPr>
            <w:tcW w:w="561" w:type="dxa"/>
            <w:tcBorders>
              <w:top w:val="nil"/>
              <w:left w:val="nil"/>
              <w:bottom w:val="single" w:sz="4" w:space="0" w:color="auto"/>
              <w:right w:val="single" w:sz="4" w:space="0" w:color="auto"/>
            </w:tcBorders>
            <w:noWrap/>
            <w:vAlign w:val="bottom"/>
            <w:hideMark/>
          </w:tcPr>
          <w:p w14:paraId="243BEC8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6754D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D3266A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7197F4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12.450m</w:t>
            </w:r>
          </w:p>
        </w:tc>
        <w:tc>
          <w:tcPr>
            <w:tcW w:w="646" w:type="dxa"/>
            <w:tcBorders>
              <w:top w:val="nil"/>
              <w:left w:val="nil"/>
              <w:bottom w:val="single" w:sz="4" w:space="0" w:color="auto"/>
              <w:right w:val="single" w:sz="4" w:space="0" w:color="auto"/>
            </w:tcBorders>
            <w:noWrap/>
            <w:vAlign w:val="bottom"/>
            <w:hideMark/>
          </w:tcPr>
          <w:p w14:paraId="6D8A927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8217DE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1+752.735m</w:t>
            </w:r>
          </w:p>
        </w:tc>
        <w:tc>
          <w:tcPr>
            <w:tcW w:w="680" w:type="dxa"/>
            <w:tcBorders>
              <w:top w:val="nil"/>
              <w:left w:val="nil"/>
              <w:bottom w:val="single" w:sz="4" w:space="0" w:color="auto"/>
              <w:right w:val="single" w:sz="4" w:space="0" w:color="auto"/>
            </w:tcBorders>
            <w:noWrap/>
            <w:vAlign w:val="bottom"/>
            <w:hideMark/>
          </w:tcPr>
          <w:p w14:paraId="37E6DF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1+765.185m</w:t>
            </w:r>
          </w:p>
        </w:tc>
        <w:tc>
          <w:tcPr>
            <w:tcW w:w="465" w:type="dxa"/>
            <w:tcBorders>
              <w:top w:val="nil"/>
              <w:left w:val="nil"/>
              <w:bottom w:val="single" w:sz="4" w:space="0" w:color="auto"/>
              <w:right w:val="single" w:sz="4" w:space="0" w:color="auto"/>
            </w:tcBorders>
            <w:noWrap/>
            <w:vAlign w:val="bottom"/>
            <w:hideMark/>
          </w:tcPr>
          <w:p w14:paraId="2F17405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2A0BB2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15.767m</w:t>
            </w:r>
          </w:p>
        </w:tc>
        <w:tc>
          <w:tcPr>
            <w:tcW w:w="552" w:type="dxa"/>
            <w:tcBorders>
              <w:top w:val="nil"/>
              <w:left w:val="nil"/>
              <w:bottom w:val="single" w:sz="4" w:space="0" w:color="auto"/>
              <w:right w:val="single" w:sz="4" w:space="0" w:color="auto"/>
            </w:tcBorders>
            <w:noWrap/>
            <w:vAlign w:val="bottom"/>
            <w:hideMark/>
          </w:tcPr>
          <w:p w14:paraId="1DCCC0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109.0171 (g)</w:t>
            </w:r>
          </w:p>
        </w:tc>
        <w:tc>
          <w:tcPr>
            <w:tcW w:w="637" w:type="dxa"/>
            <w:tcBorders>
              <w:top w:val="nil"/>
              <w:left w:val="nil"/>
              <w:bottom w:val="single" w:sz="4" w:space="0" w:color="auto"/>
              <w:right w:val="single" w:sz="4" w:space="0" w:color="auto"/>
            </w:tcBorders>
            <w:noWrap/>
            <w:vAlign w:val="bottom"/>
            <w:hideMark/>
          </w:tcPr>
          <w:p w14:paraId="5314322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045.2424 (g)</w:t>
            </w:r>
          </w:p>
        </w:tc>
        <w:tc>
          <w:tcPr>
            <w:tcW w:w="646" w:type="dxa"/>
            <w:tcBorders>
              <w:top w:val="nil"/>
              <w:left w:val="nil"/>
              <w:bottom w:val="single" w:sz="4" w:space="0" w:color="auto"/>
              <w:right w:val="single" w:sz="4" w:space="0" w:color="auto"/>
            </w:tcBorders>
            <w:noWrap/>
            <w:vAlign w:val="bottom"/>
            <w:hideMark/>
          </w:tcPr>
          <w:p w14:paraId="48D4DB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S17° 32' 19.91"E</w:t>
            </w:r>
          </w:p>
        </w:tc>
        <w:tc>
          <w:tcPr>
            <w:tcW w:w="646" w:type="dxa"/>
            <w:tcBorders>
              <w:top w:val="nil"/>
              <w:left w:val="nil"/>
              <w:bottom w:val="single" w:sz="4" w:space="0" w:color="auto"/>
              <w:right w:val="single" w:sz="4" w:space="0" w:color="auto"/>
            </w:tcBorders>
            <w:noWrap/>
            <w:vAlign w:val="bottom"/>
            <w:hideMark/>
          </w:tcPr>
          <w:p w14:paraId="28EC4B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S62° 46' 52.66"E</w:t>
            </w:r>
          </w:p>
        </w:tc>
        <w:tc>
          <w:tcPr>
            <w:tcW w:w="516" w:type="dxa"/>
            <w:tcBorders>
              <w:top w:val="nil"/>
              <w:left w:val="nil"/>
              <w:bottom w:val="single" w:sz="4" w:space="0" w:color="auto"/>
              <w:right w:val="single" w:sz="4" w:space="0" w:color="auto"/>
            </w:tcBorders>
            <w:noWrap/>
            <w:vAlign w:val="bottom"/>
            <w:hideMark/>
          </w:tcPr>
          <w:p w14:paraId="0C20A1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12.129m</w:t>
            </w:r>
          </w:p>
        </w:tc>
        <w:tc>
          <w:tcPr>
            <w:tcW w:w="646" w:type="dxa"/>
            <w:tcBorders>
              <w:top w:val="nil"/>
              <w:left w:val="nil"/>
              <w:bottom w:val="single" w:sz="4" w:space="0" w:color="auto"/>
              <w:right w:val="single" w:sz="4" w:space="0" w:color="auto"/>
            </w:tcBorders>
            <w:noWrap/>
            <w:vAlign w:val="bottom"/>
            <w:hideMark/>
          </w:tcPr>
          <w:p w14:paraId="5AE1F5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S40° 09' 36.29"E</w:t>
            </w:r>
          </w:p>
        </w:tc>
        <w:tc>
          <w:tcPr>
            <w:tcW w:w="429" w:type="dxa"/>
            <w:tcBorders>
              <w:top w:val="nil"/>
              <w:left w:val="nil"/>
              <w:bottom w:val="single" w:sz="4" w:space="0" w:color="auto"/>
              <w:right w:val="single" w:sz="4" w:space="0" w:color="auto"/>
            </w:tcBorders>
            <w:noWrap/>
            <w:vAlign w:val="bottom"/>
            <w:hideMark/>
          </w:tcPr>
          <w:p w14:paraId="299850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1.213</w:t>
            </w:r>
          </w:p>
        </w:tc>
        <w:tc>
          <w:tcPr>
            <w:tcW w:w="542" w:type="dxa"/>
            <w:tcBorders>
              <w:top w:val="nil"/>
              <w:left w:val="nil"/>
              <w:bottom w:val="single" w:sz="4" w:space="0" w:color="auto"/>
              <w:right w:val="single" w:sz="4" w:space="0" w:color="auto"/>
            </w:tcBorders>
            <w:noWrap/>
            <w:vAlign w:val="bottom"/>
            <w:hideMark/>
          </w:tcPr>
          <w:p w14:paraId="535A7D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6.570m</w:t>
            </w:r>
          </w:p>
        </w:tc>
        <w:tc>
          <w:tcPr>
            <w:tcW w:w="516" w:type="dxa"/>
            <w:tcBorders>
              <w:top w:val="nil"/>
              <w:left w:val="nil"/>
              <w:bottom w:val="single" w:sz="4" w:space="0" w:color="auto"/>
              <w:right w:val="single" w:sz="4" w:space="0" w:color="auto"/>
            </w:tcBorders>
            <w:noWrap/>
            <w:vAlign w:val="bottom"/>
            <w:hideMark/>
          </w:tcPr>
          <w:p w14:paraId="5198A2E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1.314m</w:t>
            </w:r>
          </w:p>
        </w:tc>
        <w:tc>
          <w:tcPr>
            <w:tcW w:w="540" w:type="dxa"/>
            <w:tcBorders>
              <w:top w:val="nil"/>
              <w:left w:val="nil"/>
              <w:bottom w:val="single" w:sz="4" w:space="0" w:color="auto"/>
              <w:right w:val="single" w:sz="4" w:space="0" w:color="auto"/>
            </w:tcBorders>
            <w:noWrap/>
            <w:vAlign w:val="bottom"/>
            <w:hideMark/>
          </w:tcPr>
          <w:p w14:paraId="67AE16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134.7576 (g)</w:t>
            </w:r>
          </w:p>
        </w:tc>
        <w:tc>
          <w:tcPr>
            <w:tcW w:w="680" w:type="dxa"/>
            <w:tcBorders>
              <w:top w:val="nil"/>
              <w:left w:val="nil"/>
              <w:bottom w:val="single" w:sz="4" w:space="0" w:color="auto"/>
              <w:right w:val="single" w:sz="4" w:space="0" w:color="auto"/>
            </w:tcBorders>
            <w:noWrap/>
            <w:vAlign w:val="bottom"/>
            <w:hideMark/>
          </w:tcPr>
          <w:p w14:paraId="1C9BD7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1+759.305m</w:t>
            </w:r>
          </w:p>
        </w:tc>
      </w:tr>
      <w:tr w:rsidR="009A72C7" w:rsidRPr="00DA13B5" w14:paraId="4ABBFDE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FF5F39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111</w:t>
            </w:r>
          </w:p>
        </w:tc>
        <w:tc>
          <w:tcPr>
            <w:tcW w:w="561" w:type="dxa"/>
            <w:tcBorders>
              <w:top w:val="nil"/>
              <w:left w:val="nil"/>
              <w:bottom w:val="single" w:sz="4" w:space="0" w:color="auto"/>
              <w:right w:val="single" w:sz="4" w:space="0" w:color="auto"/>
            </w:tcBorders>
            <w:noWrap/>
            <w:vAlign w:val="bottom"/>
            <w:hideMark/>
          </w:tcPr>
          <w:p w14:paraId="298EF8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CC969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15E918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A5609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5.934m</w:t>
            </w:r>
          </w:p>
        </w:tc>
        <w:tc>
          <w:tcPr>
            <w:tcW w:w="646" w:type="dxa"/>
            <w:tcBorders>
              <w:top w:val="nil"/>
              <w:left w:val="nil"/>
              <w:bottom w:val="single" w:sz="4" w:space="0" w:color="auto"/>
              <w:right w:val="single" w:sz="4" w:space="0" w:color="auto"/>
            </w:tcBorders>
            <w:noWrap/>
            <w:vAlign w:val="bottom"/>
            <w:hideMark/>
          </w:tcPr>
          <w:p w14:paraId="41C10B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S62° 46' 52.66"E</w:t>
            </w:r>
          </w:p>
        </w:tc>
        <w:tc>
          <w:tcPr>
            <w:tcW w:w="680" w:type="dxa"/>
            <w:tcBorders>
              <w:top w:val="nil"/>
              <w:left w:val="nil"/>
              <w:bottom w:val="single" w:sz="4" w:space="0" w:color="auto"/>
              <w:right w:val="single" w:sz="4" w:space="0" w:color="auto"/>
            </w:tcBorders>
            <w:noWrap/>
            <w:vAlign w:val="bottom"/>
            <w:hideMark/>
          </w:tcPr>
          <w:p w14:paraId="25DF43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1+765.185m</w:t>
            </w:r>
          </w:p>
        </w:tc>
        <w:tc>
          <w:tcPr>
            <w:tcW w:w="680" w:type="dxa"/>
            <w:tcBorders>
              <w:top w:val="nil"/>
              <w:left w:val="nil"/>
              <w:bottom w:val="single" w:sz="4" w:space="0" w:color="auto"/>
              <w:right w:val="single" w:sz="4" w:space="0" w:color="auto"/>
            </w:tcBorders>
            <w:noWrap/>
            <w:vAlign w:val="bottom"/>
            <w:hideMark/>
          </w:tcPr>
          <w:p w14:paraId="012EC5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1+771.120m</w:t>
            </w:r>
          </w:p>
        </w:tc>
        <w:tc>
          <w:tcPr>
            <w:tcW w:w="465" w:type="dxa"/>
            <w:tcBorders>
              <w:top w:val="nil"/>
              <w:left w:val="nil"/>
              <w:bottom w:val="single" w:sz="4" w:space="0" w:color="auto"/>
              <w:right w:val="single" w:sz="4" w:space="0" w:color="auto"/>
            </w:tcBorders>
            <w:noWrap/>
            <w:vAlign w:val="bottom"/>
            <w:hideMark/>
          </w:tcPr>
          <w:p w14:paraId="7A66F3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5A9B78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195BE5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759166F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6278A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5E67A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5E99E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E7B67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F3854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3F14D2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CD6A3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7143D4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2420B6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40638DB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9095D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112</w:t>
            </w:r>
          </w:p>
        </w:tc>
        <w:tc>
          <w:tcPr>
            <w:tcW w:w="561" w:type="dxa"/>
            <w:tcBorders>
              <w:top w:val="nil"/>
              <w:left w:val="nil"/>
              <w:bottom w:val="single" w:sz="4" w:space="0" w:color="auto"/>
              <w:right w:val="single" w:sz="4" w:space="0" w:color="auto"/>
            </w:tcBorders>
            <w:noWrap/>
            <w:vAlign w:val="bottom"/>
            <w:hideMark/>
          </w:tcPr>
          <w:p w14:paraId="6765AF2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F1B4C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25540E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4CD1D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0.747m</w:t>
            </w:r>
          </w:p>
        </w:tc>
        <w:tc>
          <w:tcPr>
            <w:tcW w:w="646" w:type="dxa"/>
            <w:tcBorders>
              <w:top w:val="nil"/>
              <w:left w:val="nil"/>
              <w:bottom w:val="single" w:sz="4" w:space="0" w:color="auto"/>
              <w:right w:val="single" w:sz="4" w:space="0" w:color="auto"/>
            </w:tcBorders>
            <w:noWrap/>
            <w:vAlign w:val="bottom"/>
            <w:hideMark/>
          </w:tcPr>
          <w:p w14:paraId="6BF065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0636E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1+771.120m</w:t>
            </w:r>
          </w:p>
        </w:tc>
        <w:tc>
          <w:tcPr>
            <w:tcW w:w="680" w:type="dxa"/>
            <w:tcBorders>
              <w:top w:val="nil"/>
              <w:left w:val="nil"/>
              <w:bottom w:val="single" w:sz="4" w:space="0" w:color="auto"/>
              <w:right w:val="single" w:sz="4" w:space="0" w:color="auto"/>
            </w:tcBorders>
            <w:noWrap/>
            <w:vAlign w:val="bottom"/>
            <w:hideMark/>
          </w:tcPr>
          <w:p w14:paraId="019275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1+771.867m</w:t>
            </w:r>
          </w:p>
        </w:tc>
        <w:tc>
          <w:tcPr>
            <w:tcW w:w="465" w:type="dxa"/>
            <w:tcBorders>
              <w:top w:val="nil"/>
              <w:left w:val="nil"/>
              <w:bottom w:val="single" w:sz="4" w:space="0" w:color="auto"/>
              <w:right w:val="single" w:sz="4" w:space="0" w:color="auto"/>
            </w:tcBorders>
            <w:noWrap/>
            <w:vAlign w:val="bottom"/>
            <w:hideMark/>
          </w:tcPr>
          <w:p w14:paraId="6AAD8D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1F2168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5FAFE1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79645B8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014.5895 (g)</w:t>
            </w:r>
          </w:p>
        </w:tc>
        <w:tc>
          <w:tcPr>
            <w:tcW w:w="646" w:type="dxa"/>
            <w:tcBorders>
              <w:top w:val="nil"/>
              <w:left w:val="nil"/>
              <w:bottom w:val="single" w:sz="4" w:space="0" w:color="auto"/>
              <w:right w:val="single" w:sz="4" w:space="0" w:color="auto"/>
            </w:tcBorders>
            <w:noWrap/>
            <w:vAlign w:val="bottom"/>
            <w:hideMark/>
          </w:tcPr>
          <w:p w14:paraId="1A177E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S62° 46' 52.66"E</w:t>
            </w:r>
          </w:p>
        </w:tc>
        <w:tc>
          <w:tcPr>
            <w:tcW w:w="646" w:type="dxa"/>
            <w:tcBorders>
              <w:top w:val="nil"/>
              <w:left w:val="nil"/>
              <w:bottom w:val="single" w:sz="4" w:space="0" w:color="auto"/>
              <w:right w:val="single" w:sz="4" w:space="0" w:color="auto"/>
            </w:tcBorders>
            <w:noWrap/>
            <w:vAlign w:val="bottom"/>
            <w:hideMark/>
          </w:tcPr>
          <w:p w14:paraId="124C25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S77° 22' 14.80"E</w:t>
            </w:r>
          </w:p>
        </w:tc>
        <w:tc>
          <w:tcPr>
            <w:tcW w:w="516" w:type="dxa"/>
            <w:tcBorders>
              <w:top w:val="nil"/>
              <w:left w:val="nil"/>
              <w:bottom w:val="single" w:sz="4" w:space="0" w:color="auto"/>
              <w:right w:val="single" w:sz="4" w:space="0" w:color="auto"/>
            </w:tcBorders>
            <w:noWrap/>
            <w:vAlign w:val="bottom"/>
            <w:hideMark/>
          </w:tcPr>
          <w:p w14:paraId="0E38F3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0.745m</w:t>
            </w:r>
          </w:p>
        </w:tc>
        <w:tc>
          <w:tcPr>
            <w:tcW w:w="646" w:type="dxa"/>
            <w:tcBorders>
              <w:top w:val="nil"/>
              <w:left w:val="nil"/>
              <w:bottom w:val="single" w:sz="4" w:space="0" w:color="auto"/>
              <w:right w:val="single" w:sz="4" w:space="0" w:color="auto"/>
            </w:tcBorders>
            <w:noWrap/>
            <w:vAlign w:val="bottom"/>
            <w:hideMark/>
          </w:tcPr>
          <w:p w14:paraId="39D002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S70° 04' 33.73"E</w:t>
            </w:r>
          </w:p>
        </w:tc>
        <w:tc>
          <w:tcPr>
            <w:tcW w:w="429" w:type="dxa"/>
            <w:tcBorders>
              <w:top w:val="nil"/>
              <w:left w:val="nil"/>
              <w:bottom w:val="single" w:sz="4" w:space="0" w:color="auto"/>
              <w:right w:val="single" w:sz="4" w:space="0" w:color="auto"/>
            </w:tcBorders>
            <w:noWrap/>
            <w:vAlign w:val="bottom"/>
            <w:hideMark/>
          </w:tcPr>
          <w:p w14:paraId="7BEC650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0.024</w:t>
            </w:r>
          </w:p>
        </w:tc>
        <w:tc>
          <w:tcPr>
            <w:tcW w:w="542" w:type="dxa"/>
            <w:tcBorders>
              <w:top w:val="nil"/>
              <w:left w:val="nil"/>
              <w:bottom w:val="single" w:sz="4" w:space="0" w:color="auto"/>
              <w:right w:val="single" w:sz="4" w:space="0" w:color="auto"/>
            </w:tcBorders>
            <w:noWrap/>
            <w:vAlign w:val="bottom"/>
            <w:hideMark/>
          </w:tcPr>
          <w:p w14:paraId="36EC74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0.376m</w:t>
            </w:r>
          </w:p>
        </w:tc>
        <w:tc>
          <w:tcPr>
            <w:tcW w:w="516" w:type="dxa"/>
            <w:tcBorders>
              <w:top w:val="nil"/>
              <w:left w:val="nil"/>
              <w:bottom w:val="single" w:sz="4" w:space="0" w:color="auto"/>
              <w:right w:val="single" w:sz="4" w:space="0" w:color="auto"/>
            </w:tcBorders>
            <w:noWrap/>
            <w:vAlign w:val="bottom"/>
            <w:hideMark/>
          </w:tcPr>
          <w:p w14:paraId="282B99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0.024m</w:t>
            </w:r>
          </w:p>
        </w:tc>
        <w:tc>
          <w:tcPr>
            <w:tcW w:w="540" w:type="dxa"/>
            <w:tcBorders>
              <w:top w:val="nil"/>
              <w:left w:val="nil"/>
              <w:bottom w:val="single" w:sz="4" w:space="0" w:color="auto"/>
              <w:right w:val="single" w:sz="4" w:space="0" w:color="auto"/>
            </w:tcBorders>
            <w:noWrap/>
            <w:vAlign w:val="bottom"/>
            <w:hideMark/>
          </w:tcPr>
          <w:p w14:paraId="2BA866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165.4105 (g)</w:t>
            </w:r>
          </w:p>
        </w:tc>
        <w:tc>
          <w:tcPr>
            <w:tcW w:w="680" w:type="dxa"/>
            <w:tcBorders>
              <w:top w:val="nil"/>
              <w:left w:val="nil"/>
              <w:bottom w:val="single" w:sz="4" w:space="0" w:color="auto"/>
              <w:right w:val="single" w:sz="4" w:space="0" w:color="auto"/>
            </w:tcBorders>
            <w:noWrap/>
            <w:vAlign w:val="bottom"/>
            <w:hideMark/>
          </w:tcPr>
          <w:p w14:paraId="76694A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1+771.495m</w:t>
            </w:r>
          </w:p>
        </w:tc>
      </w:tr>
      <w:tr w:rsidR="009A72C7" w:rsidRPr="00DA13B5" w14:paraId="01FA91A9"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6418E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lastRenderedPageBreak/>
              <w:t>113</w:t>
            </w:r>
          </w:p>
        </w:tc>
        <w:tc>
          <w:tcPr>
            <w:tcW w:w="561" w:type="dxa"/>
            <w:tcBorders>
              <w:top w:val="nil"/>
              <w:left w:val="nil"/>
              <w:bottom w:val="single" w:sz="4" w:space="0" w:color="auto"/>
              <w:right w:val="single" w:sz="4" w:space="0" w:color="auto"/>
            </w:tcBorders>
            <w:noWrap/>
            <w:vAlign w:val="bottom"/>
            <w:hideMark/>
          </w:tcPr>
          <w:p w14:paraId="5BFB6A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76AA5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515854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44BF19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22.736m</w:t>
            </w:r>
          </w:p>
        </w:tc>
        <w:tc>
          <w:tcPr>
            <w:tcW w:w="646" w:type="dxa"/>
            <w:tcBorders>
              <w:top w:val="nil"/>
              <w:left w:val="nil"/>
              <w:bottom w:val="single" w:sz="4" w:space="0" w:color="auto"/>
              <w:right w:val="single" w:sz="4" w:space="0" w:color="auto"/>
            </w:tcBorders>
            <w:noWrap/>
            <w:vAlign w:val="bottom"/>
            <w:hideMark/>
          </w:tcPr>
          <w:p w14:paraId="724925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S77° 22' 14.80"E</w:t>
            </w:r>
          </w:p>
        </w:tc>
        <w:tc>
          <w:tcPr>
            <w:tcW w:w="680" w:type="dxa"/>
            <w:tcBorders>
              <w:top w:val="nil"/>
              <w:left w:val="nil"/>
              <w:bottom w:val="single" w:sz="4" w:space="0" w:color="auto"/>
              <w:right w:val="single" w:sz="4" w:space="0" w:color="auto"/>
            </w:tcBorders>
            <w:noWrap/>
            <w:vAlign w:val="bottom"/>
            <w:hideMark/>
          </w:tcPr>
          <w:p w14:paraId="7B35E0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1+771.867m</w:t>
            </w:r>
          </w:p>
        </w:tc>
        <w:tc>
          <w:tcPr>
            <w:tcW w:w="680" w:type="dxa"/>
            <w:tcBorders>
              <w:top w:val="nil"/>
              <w:left w:val="nil"/>
              <w:bottom w:val="single" w:sz="4" w:space="0" w:color="auto"/>
              <w:right w:val="single" w:sz="4" w:space="0" w:color="auto"/>
            </w:tcBorders>
            <w:noWrap/>
            <w:vAlign w:val="bottom"/>
            <w:hideMark/>
          </w:tcPr>
          <w:p w14:paraId="5D043C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1+794.603m</w:t>
            </w:r>
          </w:p>
        </w:tc>
        <w:tc>
          <w:tcPr>
            <w:tcW w:w="465" w:type="dxa"/>
            <w:tcBorders>
              <w:top w:val="nil"/>
              <w:left w:val="nil"/>
              <w:bottom w:val="single" w:sz="4" w:space="0" w:color="auto"/>
              <w:right w:val="single" w:sz="4" w:space="0" w:color="auto"/>
            </w:tcBorders>
            <w:noWrap/>
            <w:vAlign w:val="bottom"/>
            <w:hideMark/>
          </w:tcPr>
          <w:p w14:paraId="06871E1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89B1C5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19B45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7CCD7C7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22C50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90E6B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946BF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A3B7B9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770054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2AED3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7FAAB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16859A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E7ECF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2F80653A"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4B2B1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114</w:t>
            </w:r>
          </w:p>
        </w:tc>
        <w:tc>
          <w:tcPr>
            <w:tcW w:w="561" w:type="dxa"/>
            <w:tcBorders>
              <w:top w:val="nil"/>
              <w:left w:val="nil"/>
              <w:bottom w:val="single" w:sz="4" w:space="0" w:color="auto"/>
              <w:right w:val="single" w:sz="4" w:space="0" w:color="auto"/>
            </w:tcBorders>
            <w:noWrap/>
            <w:vAlign w:val="bottom"/>
            <w:hideMark/>
          </w:tcPr>
          <w:p w14:paraId="564F47D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8E60CC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0C8410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416E1D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1.379m</w:t>
            </w:r>
          </w:p>
        </w:tc>
        <w:tc>
          <w:tcPr>
            <w:tcW w:w="646" w:type="dxa"/>
            <w:tcBorders>
              <w:top w:val="nil"/>
              <w:left w:val="nil"/>
              <w:bottom w:val="single" w:sz="4" w:space="0" w:color="auto"/>
              <w:right w:val="single" w:sz="4" w:space="0" w:color="auto"/>
            </w:tcBorders>
            <w:noWrap/>
            <w:vAlign w:val="bottom"/>
            <w:hideMark/>
          </w:tcPr>
          <w:p w14:paraId="3880515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DBE455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1+794.603m</w:t>
            </w:r>
          </w:p>
        </w:tc>
        <w:tc>
          <w:tcPr>
            <w:tcW w:w="680" w:type="dxa"/>
            <w:tcBorders>
              <w:top w:val="nil"/>
              <w:left w:val="nil"/>
              <w:bottom w:val="single" w:sz="4" w:space="0" w:color="auto"/>
              <w:right w:val="single" w:sz="4" w:space="0" w:color="auto"/>
            </w:tcBorders>
            <w:noWrap/>
            <w:vAlign w:val="bottom"/>
            <w:hideMark/>
          </w:tcPr>
          <w:p w14:paraId="7775D0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1+795.982m</w:t>
            </w:r>
          </w:p>
        </w:tc>
        <w:tc>
          <w:tcPr>
            <w:tcW w:w="465" w:type="dxa"/>
            <w:tcBorders>
              <w:top w:val="nil"/>
              <w:left w:val="nil"/>
              <w:bottom w:val="single" w:sz="4" w:space="0" w:color="auto"/>
              <w:right w:val="single" w:sz="4" w:space="0" w:color="auto"/>
            </w:tcBorders>
            <w:noWrap/>
            <w:vAlign w:val="bottom"/>
            <w:hideMark/>
          </w:tcPr>
          <w:p w14:paraId="7DCAA3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61DEB4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37C10B9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03E68A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026.9373 (g)</w:t>
            </w:r>
          </w:p>
        </w:tc>
        <w:tc>
          <w:tcPr>
            <w:tcW w:w="646" w:type="dxa"/>
            <w:tcBorders>
              <w:top w:val="nil"/>
              <w:left w:val="nil"/>
              <w:bottom w:val="single" w:sz="4" w:space="0" w:color="auto"/>
              <w:right w:val="single" w:sz="4" w:space="0" w:color="auto"/>
            </w:tcBorders>
            <w:noWrap/>
            <w:vAlign w:val="bottom"/>
            <w:hideMark/>
          </w:tcPr>
          <w:p w14:paraId="3E5E363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S77° 22' 14.80"E</w:t>
            </w:r>
          </w:p>
        </w:tc>
        <w:tc>
          <w:tcPr>
            <w:tcW w:w="646" w:type="dxa"/>
            <w:tcBorders>
              <w:top w:val="nil"/>
              <w:left w:val="nil"/>
              <w:bottom w:val="single" w:sz="4" w:space="0" w:color="auto"/>
              <w:right w:val="single" w:sz="4" w:space="0" w:color="auto"/>
            </w:tcBorders>
            <w:noWrap/>
            <w:vAlign w:val="bottom"/>
            <w:hideMark/>
          </w:tcPr>
          <w:p w14:paraId="3F5395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S50° 26' 00.59"E</w:t>
            </w:r>
          </w:p>
        </w:tc>
        <w:tc>
          <w:tcPr>
            <w:tcW w:w="516" w:type="dxa"/>
            <w:tcBorders>
              <w:top w:val="nil"/>
              <w:left w:val="nil"/>
              <w:bottom w:val="single" w:sz="4" w:space="0" w:color="auto"/>
              <w:right w:val="single" w:sz="4" w:space="0" w:color="auto"/>
            </w:tcBorders>
            <w:noWrap/>
            <w:vAlign w:val="bottom"/>
            <w:hideMark/>
          </w:tcPr>
          <w:p w14:paraId="048929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1.367m</w:t>
            </w:r>
          </w:p>
        </w:tc>
        <w:tc>
          <w:tcPr>
            <w:tcW w:w="646" w:type="dxa"/>
            <w:tcBorders>
              <w:top w:val="nil"/>
              <w:left w:val="nil"/>
              <w:bottom w:val="single" w:sz="4" w:space="0" w:color="auto"/>
              <w:right w:val="single" w:sz="4" w:space="0" w:color="auto"/>
            </w:tcBorders>
            <w:noWrap/>
            <w:vAlign w:val="bottom"/>
            <w:hideMark/>
          </w:tcPr>
          <w:p w14:paraId="1D1191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S63° 54' 07.69"E</w:t>
            </w:r>
          </w:p>
        </w:tc>
        <w:tc>
          <w:tcPr>
            <w:tcW w:w="429" w:type="dxa"/>
            <w:tcBorders>
              <w:top w:val="nil"/>
              <w:left w:val="nil"/>
              <w:bottom w:val="single" w:sz="4" w:space="0" w:color="auto"/>
              <w:right w:val="single" w:sz="4" w:space="0" w:color="auto"/>
            </w:tcBorders>
            <w:noWrap/>
            <w:vAlign w:val="bottom"/>
            <w:hideMark/>
          </w:tcPr>
          <w:p w14:paraId="45F624B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0.081</w:t>
            </w:r>
          </w:p>
        </w:tc>
        <w:tc>
          <w:tcPr>
            <w:tcW w:w="542" w:type="dxa"/>
            <w:tcBorders>
              <w:top w:val="nil"/>
              <w:left w:val="nil"/>
              <w:bottom w:val="single" w:sz="4" w:space="0" w:color="auto"/>
              <w:right w:val="single" w:sz="4" w:space="0" w:color="auto"/>
            </w:tcBorders>
            <w:noWrap/>
            <w:vAlign w:val="bottom"/>
            <w:hideMark/>
          </w:tcPr>
          <w:p w14:paraId="0EEC6D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0.703m</w:t>
            </w:r>
          </w:p>
        </w:tc>
        <w:tc>
          <w:tcPr>
            <w:tcW w:w="516" w:type="dxa"/>
            <w:tcBorders>
              <w:top w:val="nil"/>
              <w:left w:val="nil"/>
              <w:bottom w:val="single" w:sz="4" w:space="0" w:color="auto"/>
              <w:right w:val="single" w:sz="4" w:space="0" w:color="auto"/>
            </w:tcBorders>
            <w:noWrap/>
            <w:vAlign w:val="bottom"/>
            <w:hideMark/>
          </w:tcPr>
          <w:p w14:paraId="1F2D12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0.083m</w:t>
            </w:r>
          </w:p>
        </w:tc>
        <w:tc>
          <w:tcPr>
            <w:tcW w:w="540" w:type="dxa"/>
            <w:tcBorders>
              <w:top w:val="nil"/>
              <w:left w:val="nil"/>
              <w:bottom w:val="single" w:sz="4" w:space="0" w:color="auto"/>
              <w:right w:val="single" w:sz="4" w:space="0" w:color="auto"/>
            </w:tcBorders>
            <w:noWrap/>
            <w:vAlign w:val="bottom"/>
            <w:hideMark/>
          </w:tcPr>
          <w:p w14:paraId="1F3375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153.0627 (g)</w:t>
            </w:r>
          </w:p>
        </w:tc>
        <w:tc>
          <w:tcPr>
            <w:tcW w:w="680" w:type="dxa"/>
            <w:tcBorders>
              <w:top w:val="nil"/>
              <w:left w:val="nil"/>
              <w:bottom w:val="single" w:sz="4" w:space="0" w:color="auto"/>
              <w:right w:val="single" w:sz="4" w:space="0" w:color="auto"/>
            </w:tcBorders>
            <w:noWrap/>
            <w:vAlign w:val="bottom"/>
            <w:hideMark/>
          </w:tcPr>
          <w:p w14:paraId="143E27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1+795.306m</w:t>
            </w:r>
          </w:p>
        </w:tc>
      </w:tr>
      <w:tr w:rsidR="009A72C7" w:rsidRPr="00DA13B5" w14:paraId="56C29473"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BB838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115</w:t>
            </w:r>
          </w:p>
        </w:tc>
        <w:tc>
          <w:tcPr>
            <w:tcW w:w="561" w:type="dxa"/>
            <w:tcBorders>
              <w:top w:val="nil"/>
              <w:left w:val="nil"/>
              <w:bottom w:val="single" w:sz="4" w:space="0" w:color="auto"/>
              <w:right w:val="single" w:sz="4" w:space="0" w:color="auto"/>
            </w:tcBorders>
            <w:noWrap/>
            <w:vAlign w:val="bottom"/>
            <w:hideMark/>
          </w:tcPr>
          <w:p w14:paraId="155AF1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4E905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4A9143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41E882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16.962m</w:t>
            </w:r>
          </w:p>
        </w:tc>
        <w:tc>
          <w:tcPr>
            <w:tcW w:w="646" w:type="dxa"/>
            <w:tcBorders>
              <w:top w:val="nil"/>
              <w:left w:val="nil"/>
              <w:bottom w:val="single" w:sz="4" w:space="0" w:color="auto"/>
              <w:right w:val="single" w:sz="4" w:space="0" w:color="auto"/>
            </w:tcBorders>
            <w:noWrap/>
            <w:vAlign w:val="bottom"/>
            <w:hideMark/>
          </w:tcPr>
          <w:p w14:paraId="0FD0AA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S50° 26' 00.59"E</w:t>
            </w:r>
          </w:p>
        </w:tc>
        <w:tc>
          <w:tcPr>
            <w:tcW w:w="680" w:type="dxa"/>
            <w:tcBorders>
              <w:top w:val="nil"/>
              <w:left w:val="nil"/>
              <w:bottom w:val="single" w:sz="4" w:space="0" w:color="auto"/>
              <w:right w:val="single" w:sz="4" w:space="0" w:color="auto"/>
            </w:tcBorders>
            <w:noWrap/>
            <w:vAlign w:val="bottom"/>
            <w:hideMark/>
          </w:tcPr>
          <w:p w14:paraId="5338EC0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1+795.982m</w:t>
            </w:r>
          </w:p>
        </w:tc>
        <w:tc>
          <w:tcPr>
            <w:tcW w:w="680" w:type="dxa"/>
            <w:tcBorders>
              <w:top w:val="nil"/>
              <w:left w:val="nil"/>
              <w:bottom w:val="single" w:sz="4" w:space="0" w:color="auto"/>
              <w:right w:val="single" w:sz="4" w:space="0" w:color="auto"/>
            </w:tcBorders>
            <w:noWrap/>
            <w:vAlign w:val="bottom"/>
            <w:hideMark/>
          </w:tcPr>
          <w:p w14:paraId="49C4BF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1+812.944m</w:t>
            </w:r>
          </w:p>
        </w:tc>
        <w:tc>
          <w:tcPr>
            <w:tcW w:w="465" w:type="dxa"/>
            <w:tcBorders>
              <w:top w:val="nil"/>
              <w:left w:val="nil"/>
              <w:bottom w:val="single" w:sz="4" w:space="0" w:color="auto"/>
              <w:right w:val="single" w:sz="4" w:space="0" w:color="auto"/>
            </w:tcBorders>
            <w:noWrap/>
            <w:vAlign w:val="bottom"/>
            <w:hideMark/>
          </w:tcPr>
          <w:p w14:paraId="1BEA2F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2300A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08011A7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2D5FDF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21303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E676B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08F76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ABA50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18BA80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45DB835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149AD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286FB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F63E7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6601B92F"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1C5DC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116</w:t>
            </w:r>
          </w:p>
        </w:tc>
        <w:tc>
          <w:tcPr>
            <w:tcW w:w="561" w:type="dxa"/>
            <w:tcBorders>
              <w:top w:val="nil"/>
              <w:left w:val="nil"/>
              <w:bottom w:val="single" w:sz="4" w:space="0" w:color="auto"/>
              <w:right w:val="single" w:sz="4" w:space="0" w:color="auto"/>
            </w:tcBorders>
            <w:noWrap/>
            <w:vAlign w:val="bottom"/>
            <w:hideMark/>
          </w:tcPr>
          <w:p w14:paraId="1E992F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31E59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E57C6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85A10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20.564m</w:t>
            </w:r>
          </w:p>
        </w:tc>
        <w:tc>
          <w:tcPr>
            <w:tcW w:w="646" w:type="dxa"/>
            <w:tcBorders>
              <w:top w:val="nil"/>
              <w:left w:val="nil"/>
              <w:bottom w:val="single" w:sz="4" w:space="0" w:color="auto"/>
              <w:right w:val="single" w:sz="4" w:space="0" w:color="auto"/>
            </w:tcBorders>
            <w:noWrap/>
            <w:vAlign w:val="bottom"/>
            <w:hideMark/>
          </w:tcPr>
          <w:p w14:paraId="623C9C0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A3A5A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1+812.944m</w:t>
            </w:r>
          </w:p>
        </w:tc>
        <w:tc>
          <w:tcPr>
            <w:tcW w:w="680" w:type="dxa"/>
            <w:tcBorders>
              <w:top w:val="nil"/>
              <w:left w:val="nil"/>
              <w:bottom w:val="single" w:sz="4" w:space="0" w:color="auto"/>
              <w:right w:val="single" w:sz="4" w:space="0" w:color="auto"/>
            </w:tcBorders>
            <w:noWrap/>
            <w:vAlign w:val="bottom"/>
            <w:hideMark/>
          </w:tcPr>
          <w:p w14:paraId="3B9FCC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1+833.508m</w:t>
            </w:r>
          </w:p>
        </w:tc>
        <w:tc>
          <w:tcPr>
            <w:tcW w:w="465" w:type="dxa"/>
            <w:tcBorders>
              <w:top w:val="nil"/>
              <w:left w:val="nil"/>
              <w:bottom w:val="single" w:sz="4" w:space="0" w:color="auto"/>
              <w:right w:val="single" w:sz="4" w:space="0" w:color="auto"/>
            </w:tcBorders>
            <w:noWrap/>
            <w:vAlign w:val="bottom"/>
            <w:hideMark/>
          </w:tcPr>
          <w:p w14:paraId="7C7131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1D955F3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8.428m</w:t>
            </w:r>
          </w:p>
        </w:tc>
        <w:tc>
          <w:tcPr>
            <w:tcW w:w="552" w:type="dxa"/>
            <w:tcBorders>
              <w:top w:val="nil"/>
              <w:left w:val="nil"/>
              <w:bottom w:val="single" w:sz="4" w:space="0" w:color="auto"/>
              <w:right w:val="single" w:sz="4" w:space="0" w:color="auto"/>
            </w:tcBorders>
            <w:noWrap/>
            <w:vAlign w:val="bottom"/>
            <w:hideMark/>
          </w:tcPr>
          <w:p w14:paraId="067370A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203.9480 (g)</w:t>
            </w:r>
          </w:p>
        </w:tc>
        <w:tc>
          <w:tcPr>
            <w:tcW w:w="637" w:type="dxa"/>
            <w:tcBorders>
              <w:top w:val="nil"/>
              <w:left w:val="nil"/>
              <w:bottom w:val="single" w:sz="4" w:space="0" w:color="auto"/>
              <w:right w:val="single" w:sz="4" w:space="0" w:color="auto"/>
            </w:tcBorders>
            <w:noWrap/>
            <w:vAlign w:val="bottom"/>
            <w:hideMark/>
          </w:tcPr>
          <w:p w14:paraId="15B60A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139.8023 (g)</w:t>
            </w:r>
          </w:p>
        </w:tc>
        <w:tc>
          <w:tcPr>
            <w:tcW w:w="646" w:type="dxa"/>
            <w:tcBorders>
              <w:top w:val="nil"/>
              <w:left w:val="nil"/>
              <w:bottom w:val="single" w:sz="4" w:space="0" w:color="auto"/>
              <w:right w:val="single" w:sz="4" w:space="0" w:color="auto"/>
            </w:tcBorders>
            <w:noWrap/>
            <w:vAlign w:val="bottom"/>
            <w:hideMark/>
          </w:tcPr>
          <w:p w14:paraId="03CBA9B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S50° 26' 00.59"E</w:t>
            </w:r>
          </w:p>
        </w:tc>
        <w:tc>
          <w:tcPr>
            <w:tcW w:w="646" w:type="dxa"/>
            <w:tcBorders>
              <w:top w:val="nil"/>
              <w:left w:val="nil"/>
              <w:bottom w:val="single" w:sz="4" w:space="0" w:color="auto"/>
              <w:right w:val="single" w:sz="4" w:space="0" w:color="auto"/>
            </w:tcBorders>
            <w:noWrap/>
            <w:vAlign w:val="bottom"/>
            <w:hideMark/>
          </w:tcPr>
          <w:p w14:paraId="373A74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N10° 14' 08.84"W</w:t>
            </w:r>
          </w:p>
        </w:tc>
        <w:tc>
          <w:tcPr>
            <w:tcW w:w="516" w:type="dxa"/>
            <w:tcBorders>
              <w:top w:val="nil"/>
              <w:left w:val="nil"/>
              <w:bottom w:val="single" w:sz="4" w:space="0" w:color="auto"/>
              <w:right w:val="single" w:sz="4" w:space="0" w:color="auto"/>
            </w:tcBorders>
            <w:noWrap/>
            <w:vAlign w:val="bottom"/>
            <w:hideMark/>
          </w:tcPr>
          <w:p w14:paraId="5890394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15.829m</w:t>
            </w:r>
          </w:p>
        </w:tc>
        <w:tc>
          <w:tcPr>
            <w:tcW w:w="646" w:type="dxa"/>
            <w:tcBorders>
              <w:top w:val="nil"/>
              <w:left w:val="nil"/>
              <w:bottom w:val="single" w:sz="4" w:space="0" w:color="auto"/>
              <w:right w:val="single" w:sz="4" w:space="0" w:color="auto"/>
            </w:tcBorders>
            <w:noWrap/>
            <w:vAlign w:val="bottom"/>
            <w:hideMark/>
          </w:tcPr>
          <w:p w14:paraId="2FF168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N59° 39' 55.29"E</w:t>
            </w:r>
          </w:p>
        </w:tc>
        <w:tc>
          <w:tcPr>
            <w:tcW w:w="429" w:type="dxa"/>
            <w:tcBorders>
              <w:top w:val="nil"/>
              <w:left w:val="nil"/>
              <w:bottom w:val="single" w:sz="4" w:space="0" w:color="auto"/>
              <w:right w:val="single" w:sz="4" w:space="0" w:color="auto"/>
            </w:tcBorders>
            <w:noWrap/>
            <w:vAlign w:val="bottom"/>
            <w:hideMark/>
          </w:tcPr>
          <w:p w14:paraId="5B3EFF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5.532</w:t>
            </w:r>
          </w:p>
        </w:tc>
        <w:tc>
          <w:tcPr>
            <w:tcW w:w="542" w:type="dxa"/>
            <w:tcBorders>
              <w:top w:val="nil"/>
              <w:left w:val="nil"/>
              <w:bottom w:val="single" w:sz="4" w:space="0" w:color="auto"/>
              <w:right w:val="single" w:sz="4" w:space="0" w:color="auto"/>
            </w:tcBorders>
            <w:noWrap/>
            <w:vAlign w:val="bottom"/>
            <w:hideMark/>
          </w:tcPr>
          <w:p w14:paraId="1ADF81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23.032m</w:t>
            </w:r>
          </w:p>
        </w:tc>
        <w:tc>
          <w:tcPr>
            <w:tcW w:w="516" w:type="dxa"/>
            <w:tcBorders>
              <w:top w:val="nil"/>
              <w:left w:val="nil"/>
              <w:bottom w:val="single" w:sz="4" w:space="0" w:color="auto"/>
              <w:right w:val="single" w:sz="4" w:space="0" w:color="auto"/>
            </w:tcBorders>
            <w:noWrap/>
            <w:vAlign w:val="bottom"/>
            <w:hideMark/>
          </w:tcPr>
          <w:p w14:paraId="0B6B358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16.098m</w:t>
            </w:r>
          </w:p>
        </w:tc>
        <w:tc>
          <w:tcPr>
            <w:tcW w:w="540" w:type="dxa"/>
            <w:tcBorders>
              <w:top w:val="nil"/>
              <w:left w:val="nil"/>
              <w:bottom w:val="single" w:sz="4" w:space="0" w:color="auto"/>
              <w:right w:val="single" w:sz="4" w:space="0" w:color="auto"/>
            </w:tcBorders>
            <w:noWrap/>
            <w:vAlign w:val="bottom"/>
            <w:hideMark/>
          </w:tcPr>
          <w:p w14:paraId="2AF032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040.1977 (g)</w:t>
            </w:r>
          </w:p>
        </w:tc>
        <w:tc>
          <w:tcPr>
            <w:tcW w:w="680" w:type="dxa"/>
            <w:tcBorders>
              <w:top w:val="nil"/>
              <w:left w:val="nil"/>
              <w:bottom w:val="single" w:sz="4" w:space="0" w:color="auto"/>
              <w:right w:val="single" w:sz="4" w:space="0" w:color="auto"/>
            </w:tcBorders>
            <w:noWrap/>
            <w:vAlign w:val="bottom"/>
            <w:hideMark/>
          </w:tcPr>
          <w:p w14:paraId="5BBC687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1+835.976m</w:t>
            </w:r>
          </w:p>
        </w:tc>
      </w:tr>
      <w:tr w:rsidR="009A72C7" w:rsidRPr="00DA13B5" w14:paraId="351C48F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B2A333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117</w:t>
            </w:r>
          </w:p>
        </w:tc>
        <w:tc>
          <w:tcPr>
            <w:tcW w:w="561" w:type="dxa"/>
            <w:tcBorders>
              <w:top w:val="nil"/>
              <w:left w:val="nil"/>
              <w:bottom w:val="single" w:sz="4" w:space="0" w:color="auto"/>
              <w:right w:val="single" w:sz="4" w:space="0" w:color="auto"/>
            </w:tcBorders>
            <w:noWrap/>
            <w:vAlign w:val="bottom"/>
            <w:hideMark/>
          </w:tcPr>
          <w:p w14:paraId="4CFC8B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0DE71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0BCF7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1C6E210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37.243m</w:t>
            </w:r>
          </w:p>
        </w:tc>
        <w:tc>
          <w:tcPr>
            <w:tcW w:w="646" w:type="dxa"/>
            <w:tcBorders>
              <w:top w:val="nil"/>
              <w:left w:val="nil"/>
              <w:bottom w:val="single" w:sz="4" w:space="0" w:color="auto"/>
              <w:right w:val="single" w:sz="4" w:space="0" w:color="auto"/>
            </w:tcBorders>
            <w:noWrap/>
            <w:vAlign w:val="bottom"/>
            <w:hideMark/>
          </w:tcPr>
          <w:p w14:paraId="47F56F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N10° 14' 08.84"W</w:t>
            </w:r>
          </w:p>
        </w:tc>
        <w:tc>
          <w:tcPr>
            <w:tcW w:w="680" w:type="dxa"/>
            <w:tcBorders>
              <w:top w:val="nil"/>
              <w:left w:val="nil"/>
              <w:bottom w:val="single" w:sz="4" w:space="0" w:color="auto"/>
              <w:right w:val="single" w:sz="4" w:space="0" w:color="auto"/>
            </w:tcBorders>
            <w:noWrap/>
            <w:vAlign w:val="bottom"/>
            <w:hideMark/>
          </w:tcPr>
          <w:p w14:paraId="2DD07F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1+833.508m</w:t>
            </w:r>
          </w:p>
        </w:tc>
        <w:tc>
          <w:tcPr>
            <w:tcW w:w="680" w:type="dxa"/>
            <w:tcBorders>
              <w:top w:val="nil"/>
              <w:left w:val="nil"/>
              <w:bottom w:val="single" w:sz="4" w:space="0" w:color="auto"/>
              <w:right w:val="single" w:sz="4" w:space="0" w:color="auto"/>
            </w:tcBorders>
            <w:noWrap/>
            <w:vAlign w:val="bottom"/>
            <w:hideMark/>
          </w:tcPr>
          <w:p w14:paraId="32BF9B6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1+870.752m</w:t>
            </w:r>
          </w:p>
        </w:tc>
        <w:tc>
          <w:tcPr>
            <w:tcW w:w="465" w:type="dxa"/>
            <w:tcBorders>
              <w:top w:val="nil"/>
              <w:left w:val="nil"/>
              <w:bottom w:val="single" w:sz="4" w:space="0" w:color="auto"/>
              <w:right w:val="single" w:sz="4" w:space="0" w:color="auto"/>
            </w:tcBorders>
            <w:noWrap/>
            <w:vAlign w:val="bottom"/>
            <w:hideMark/>
          </w:tcPr>
          <w:p w14:paraId="7BBA23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2EFE1CB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65A06D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6854E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321E4E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65799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995BDC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09FB7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0A4E47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781793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B830FA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DFC29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DD87C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40FC3E5D"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9279C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118</w:t>
            </w:r>
          </w:p>
        </w:tc>
        <w:tc>
          <w:tcPr>
            <w:tcW w:w="561" w:type="dxa"/>
            <w:tcBorders>
              <w:top w:val="nil"/>
              <w:left w:val="nil"/>
              <w:bottom w:val="single" w:sz="4" w:space="0" w:color="auto"/>
              <w:right w:val="single" w:sz="4" w:space="0" w:color="auto"/>
            </w:tcBorders>
            <w:noWrap/>
            <w:vAlign w:val="bottom"/>
            <w:hideMark/>
          </w:tcPr>
          <w:p w14:paraId="1F9859E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09FF9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743D39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BE615F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1.827m</w:t>
            </w:r>
          </w:p>
        </w:tc>
        <w:tc>
          <w:tcPr>
            <w:tcW w:w="646" w:type="dxa"/>
            <w:tcBorders>
              <w:top w:val="nil"/>
              <w:left w:val="nil"/>
              <w:bottom w:val="single" w:sz="4" w:space="0" w:color="auto"/>
              <w:right w:val="single" w:sz="4" w:space="0" w:color="auto"/>
            </w:tcBorders>
            <w:noWrap/>
            <w:vAlign w:val="bottom"/>
            <w:hideMark/>
          </w:tcPr>
          <w:p w14:paraId="74E699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DACCFA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1+870.752m</w:t>
            </w:r>
          </w:p>
        </w:tc>
        <w:tc>
          <w:tcPr>
            <w:tcW w:w="680" w:type="dxa"/>
            <w:tcBorders>
              <w:top w:val="nil"/>
              <w:left w:val="nil"/>
              <w:bottom w:val="single" w:sz="4" w:space="0" w:color="auto"/>
              <w:right w:val="single" w:sz="4" w:space="0" w:color="auto"/>
            </w:tcBorders>
            <w:noWrap/>
            <w:vAlign w:val="bottom"/>
            <w:hideMark/>
          </w:tcPr>
          <w:p w14:paraId="79A7F5F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1+872.579m</w:t>
            </w:r>
          </w:p>
        </w:tc>
        <w:tc>
          <w:tcPr>
            <w:tcW w:w="465" w:type="dxa"/>
            <w:tcBorders>
              <w:top w:val="nil"/>
              <w:left w:val="nil"/>
              <w:bottom w:val="single" w:sz="4" w:space="0" w:color="auto"/>
              <w:right w:val="single" w:sz="4" w:space="0" w:color="auto"/>
            </w:tcBorders>
            <w:noWrap/>
            <w:vAlign w:val="bottom"/>
            <w:hideMark/>
          </w:tcPr>
          <w:p w14:paraId="3B92ED1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0E9DD98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58AEF1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4A82E6E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035.6846 (g)</w:t>
            </w:r>
          </w:p>
        </w:tc>
        <w:tc>
          <w:tcPr>
            <w:tcW w:w="646" w:type="dxa"/>
            <w:tcBorders>
              <w:top w:val="nil"/>
              <w:left w:val="nil"/>
              <w:bottom w:val="single" w:sz="4" w:space="0" w:color="auto"/>
              <w:right w:val="single" w:sz="4" w:space="0" w:color="auto"/>
            </w:tcBorders>
            <w:noWrap/>
            <w:vAlign w:val="bottom"/>
            <w:hideMark/>
          </w:tcPr>
          <w:p w14:paraId="1AE24B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N10° 14' 08.84"W</w:t>
            </w:r>
          </w:p>
        </w:tc>
        <w:tc>
          <w:tcPr>
            <w:tcW w:w="646" w:type="dxa"/>
            <w:tcBorders>
              <w:top w:val="nil"/>
              <w:left w:val="nil"/>
              <w:bottom w:val="single" w:sz="4" w:space="0" w:color="auto"/>
              <w:right w:val="single" w:sz="4" w:space="0" w:color="auto"/>
            </w:tcBorders>
            <w:noWrap/>
            <w:vAlign w:val="bottom"/>
            <w:hideMark/>
          </w:tcPr>
          <w:p w14:paraId="767BE2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N45° 55' 13.54"W</w:t>
            </w:r>
          </w:p>
        </w:tc>
        <w:tc>
          <w:tcPr>
            <w:tcW w:w="516" w:type="dxa"/>
            <w:tcBorders>
              <w:top w:val="nil"/>
              <w:left w:val="nil"/>
              <w:bottom w:val="single" w:sz="4" w:space="0" w:color="auto"/>
              <w:right w:val="single" w:sz="4" w:space="0" w:color="auto"/>
            </w:tcBorders>
            <w:noWrap/>
            <w:vAlign w:val="bottom"/>
            <w:hideMark/>
          </w:tcPr>
          <w:p w14:paraId="09B532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1.798m</w:t>
            </w:r>
          </w:p>
        </w:tc>
        <w:tc>
          <w:tcPr>
            <w:tcW w:w="646" w:type="dxa"/>
            <w:tcBorders>
              <w:top w:val="nil"/>
              <w:left w:val="nil"/>
              <w:bottom w:val="single" w:sz="4" w:space="0" w:color="auto"/>
              <w:right w:val="single" w:sz="4" w:space="0" w:color="auto"/>
            </w:tcBorders>
            <w:noWrap/>
            <w:vAlign w:val="bottom"/>
            <w:hideMark/>
          </w:tcPr>
          <w:p w14:paraId="07666A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N28° 04' 41.19"W</w:t>
            </w:r>
          </w:p>
        </w:tc>
        <w:tc>
          <w:tcPr>
            <w:tcW w:w="429" w:type="dxa"/>
            <w:tcBorders>
              <w:top w:val="nil"/>
              <w:left w:val="nil"/>
              <w:bottom w:val="single" w:sz="4" w:space="0" w:color="auto"/>
              <w:right w:val="single" w:sz="4" w:space="0" w:color="auto"/>
            </w:tcBorders>
            <w:noWrap/>
            <w:vAlign w:val="bottom"/>
            <w:hideMark/>
          </w:tcPr>
          <w:p w14:paraId="7F0B8F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0.141</w:t>
            </w:r>
          </w:p>
        </w:tc>
        <w:tc>
          <w:tcPr>
            <w:tcW w:w="542" w:type="dxa"/>
            <w:tcBorders>
              <w:top w:val="nil"/>
              <w:left w:val="nil"/>
              <w:bottom w:val="single" w:sz="4" w:space="0" w:color="auto"/>
              <w:right w:val="single" w:sz="4" w:space="0" w:color="auto"/>
            </w:tcBorders>
            <w:noWrap/>
            <w:vAlign w:val="bottom"/>
            <w:hideMark/>
          </w:tcPr>
          <w:p w14:paraId="7990357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0.944m</w:t>
            </w:r>
          </w:p>
        </w:tc>
        <w:tc>
          <w:tcPr>
            <w:tcW w:w="516" w:type="dxa"/>
            <w:tcBorders>
              <w:top w:val="nil"/>
              <w:left w:val="nil"/>
              <w:bottom w:val="single" w:sz="4" w:space="0" w:color="auto"/>
              <w:right w:val="single" w:sz="4" w:space="0" w:color="auto"/>
            </w:tcBorders>
            <w:noWrap/>
            <w:vAlign w:val="bottom"/>
            <w:hideMark/>
          </w:tcPr>
          <w:p w14:paraId="2C6138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0.148m</w:t>
            </w:r>
          </w:p>
        </w:tc>
        <w:tc>
          <w:tcPr>
            <w:tcW w:w="540" w:type="dxa"/>
            <w:tcBorders>
              <w:top w:val="nil"/>
              <w:left w:val="nil"/>
              <w:bottom w:val="single" w:sz="4" w:space="0" w:color="auto"/>
              <w:right w:val="single" w:sz="4" w:space="0" w:color="auto"/>
            </w:tcBorders>
            <w:noWrap/>
            <w:vAlign w:val="bottom"/>
            <w:hideMark/>
          </w:tcPr>
          <w:p w14:paraId="28BDBD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144.3154 (g)</w:t>
            </w:r>
          </w:p>
        </w:tc>
        <w:tc>
          <w:tcPr>
            <w:tcW w:w="680" w:type="dxa"/>
            <w:tcBorders>
              <w:top w:val="nil"/>
              <w:left w:val="nil"/>
              <w:bottom w:val="single" w:sz="4" w:space="0" w:color="auto"/>
              <w:right w:val="single" w:sz="4" w:space="0" w:color="auto"/>
            </w:tcBorders>
            <w:noWrap/>
            <w:vAlign w:val="bottom"/>
            <w:hideMark/>
          </w:tcPr>
          <w:p w14:paraId="121EC1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1+871.696m</w:t>
            </w:r>
          </w:p>
        </w:tc>
      </w:tr>
      <w:tr w:rsidR="009A72C7" w:rsidRPr="00DA13B5" w14:paraId="266E4DA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7F15E8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119</w:t>
            </w:r>
          </w:p>
        </w:tc>
        <w:tc>
          <w:tcPr>
            <w:tcW w:w="561" w:type="dxa"/>
            <w:tcBorders>
              <w:top w:val="nil"/>
              <w:left w:val="nil"/>
              <w:bottom w:val="single" w:sz="4" w:space="0" w:color="auto"/>
              <w:right w:val="single" w:sz="4" w:space="0" w:color="auto"/>
            </w:tcBorders>
            <w:noWrap/>
            <w:vAlign w:val="bottom"/>
            <w:hideMark/>
          </w:tcPr>
          <w:p w14:paraId="71C4850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54B22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3E671A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147A2E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13.942m</w:t>
            </w:r>
          </w:p>
        </w:tc>
        <w:tc>
          <w:tcPr>
            <w:tcW w:w="646" w:type="dxa"/>
            <w:tcBorders>
              <w:top w:val="nil"/>
              <w:left w:val="nil"/>
              <w:bottom w:val="single" w:sz="4" w:space="0" w:color="auto"/>
              <w:right w:val="single" w:sz="4" w:space="0" w:color="auto"/>
            </w:tcBorders>
            <w:noWrap/>
            <w:vAlign w:val="bottom"/>
            <w:hideMark/>
          </w:tcPr>
          <w:p w14:paraId="2E572D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N45° 55' 13.54"W</w:t>
            </w:r>
          </w:p>
        </w:tc>
        <w:tc>
          <w:tcPr>
            <w:tcW w:w="680" w:type="dxa"/>
            <w:tcBorders>
              <w:top w:val="nil"/>
              <w:left w:val="nil"/>
              <w:bottom w:val="single" w:sz="4" w:space="0" w:color="auto"/>
              <w:right w:val="single" w:sz="4" w:space="0" w:color="auto"/>
            </w:tcBorders>
            <w:noWrap/>
            <w:vAlign w:val="bottom"/>
            <w:hideMark/>
          </w:tcPr>
          <w:p w14:paraId="617D813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1+872.579m</w:t>
            </w:r>
          </w:p>
        </w:tc>
        <w:tc>
          <w:tcPr>
            <w:tcW w:w="680" w:type="dxa"/>
            <w:tcBorders>
              <w:top w:val="nil"/>
              <w:left w:val="nil"/>
              <w:bottom w:val="single" w:sz="4" w:space="0" w:color="auto"/>
              <w:right w:val="single" w:sz="4" w:space="0" w:color="auto"/>
            </w:tcBorders>
            <w:noWrap/>
            <w:vAlign w:val="bottom"/>
            <w:hideMark/>
          </w:tcPr>
          <w:p w14:paraId="26D379D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1+886.521m</w:t>
            </w:r>
          </w:p>
        </w:tc>
        <w:tc>
          <w:tcPr>
            <w:tcW w:w="465" w:type="dxa"/>
            <w:tcBorders>
              <w:top w:val="nil"/>
              <w:left w:val="nil"/>
              <w:bottom w:val="single" w:sz="4" w:space="0" w:color="auto"/>
              <w:right w:val="single" w:sz="4" w:space="0" w:color="auto"/>
            </w:tcBorders>
            <w:noWrap/>
            <w:vAlign w:val="bottom"/>
            <w:hideMark/>
          </w:tcPr>
          <w:p w14:paraId="19F528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D1C03A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66C62B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B83F42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03B9A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9984C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2C75B6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50AF6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0ADFB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4DA43D3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0CDC22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609DEAB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5436B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2A5428BA"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0A6C7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120</w:t>
            </w:r>
          </w:p>
        </w:tc>
        <w:tc>
          <w:tcPr>
            <w:tcW w:w="561" w:type="dxa"/>
            <w:tcBorders>
              <w:top w:val="nil"/>
              <w:left w:val="nil"/>
              <w:bottom w:val="single" w:sz="4" w:space="0" w:color="auto"/>
              <w:right w:val="single" w:sz="4" w:space="0" w:color="auto"/>
            </w:tcBorders>
            <w:noWrap/>
            <w:vAlign w:val="bottom"/>
            <w:hideMark/>
          </w:tcPr>
          <w:p w14:paraId="492E47E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0772D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07290F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4D4647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1.041m</w:t>
            </w:r>
          </w:p>
        </w:tc>
        <w:tc>
          <w:tcPr>
            <w:tcW w:w="646" w:type="dxa"/>
            <w:tcBorders>
              <w:top w:val="nil"/>
              <w:left w:val="nil"/>
              <w:bottom w:val="single" w:sz="4" w:space="0" w:color="auto"/>
              <w:right w:val="single" w:sz="4" w:space="0" w:color="auto"/>
            </w:tcBorders>
            <w:noWrap/>
            <w:vAlign w:val="bottom"/>
            <w:hideMark/>
          </w:tcPr>
          <w:p w14:paraId="1C3C4F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0C569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1+886.521m</w:t>
            </w:r>
          </w:p>
        </w:tc>
        <w:tc>
          <w:tcPr>
            <w:tcW w:w="680" w:type="dxa"/>
            <w:tcBorders>
              <w:top w:val="nil"/>
              <w:left w:val="nil"/>
              <w:bottom w:val="single" w:sz="4" w:space="0" w:color="auto"/>
              <w:right w:val="single" w:sz="4" w:space="0" w:color="auto"/>
            </w:tcBorders>
            <w:noWrap/>
            <w:vAlign w:val="bottom"/>
            <w:hideMark/>
          </w:tcPr>
          <w:p w14:paraId="4065CA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1+887.562m</w:t>
            </w:r>
          </w:p>
        </w:tc>
        <w:tc>
          <w:tcPr>
            <w:tcW w:w="465" w:type="dxa"/>
            <w:tcBorders>
              <w:top w:val="nil"/>
              <w:left w:val="nil"/>
              <w:bottom w:val="single" w:sz="4" w:space="0" w:color="auto"/>
              <w:right w:val="single" w:sz="4" w:space="0" w:color="auto"/>
            </w:tcBorders>
            <w:noWrap/>
            <w:vAlign w:val="bottom"/>
            <w:hideMark/>
          </w:tcPr>
          <w:p w14:paraId="1C0EB43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B240C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310538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3063F9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020.3353 (g)</w:t>
            </w:r>
          </w:p>
        </w:tc>
        <w:tc>
          <w:tcPr>
            <w:tcW w:w="646" w:type="dxa"/>
            <w:tcBorders>
              <w:top w:val="nil"/>
              <w:left w:val="nil"/>
              <w:bottom w:val="single" w:sz="4" w:space="0" w:color="auto"/>
              <w:right w:val="single" w:sz="4" w:space="0" w:color="auto"/>
            </w:tcBorders>
            <w:noWrap/>
            <w:vAlign w:val="bottom"/>
            <w:hideMark/>
          </w:tcPr>
          <w:p w14:paraId="065A898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N45° 55' 13.54"W</w:t>
            </w:r>
          </w:p>
        </w:tc>
        <w:tc>
          <w:tcPr>
            <w:tcW w:w="646" w:type="dxa"/>
            <w:tcBorders>
              <w:top w:val="nil"/>
              <w:left w:val="nil"/>
              <w:bottom w:val="single" w:sz="4" w:space="0" w:color="auto"/>
              <w:right w:val="single" w:sz="4" w:space="0" w:color="auto"/>
            </w:tcBorders>
            <w:noWrap/>
            <w:vAlign w:val="bottom"/>
            <w:hideMark/>
          </w:tcPr>
          <w:p w14:paraId="5A5B3F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N25° 35' 06.59"W</w:t>
            </w:r>
          </w:p>
        </w:tc>
        <w:tc>
          <w:tcPr>
            <w:tcW w:w="516" w:type="dxa"/>
            <w:tcBorders>
              <w:top w:val="nil"/>
              <w:left w:val="nil"/>
              <w:bottom w:val="single" w:sz="4" w:space="0" w:color="auto"/>
              <w:right w:val="single" w:sz="4" w:space="0" w:color="auto"/>
            </w:tcBorders>
            <w:noWrap/>
            <w:vAlign w:val="bottom"/>
            <w:hideMark/>
          </w:tcPr>
          <w:p w14:paraId="799995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1.036m</w:t>
            </w:r>
          </w:p>
        </w:tc>
        <w:tc>
          <w:tcPr>
            <w:tcW w:w="646" w:type="dxa"/>
            <w:tcBorders>
              <w:top w:val="nil"/>
              <w:left w:val="nil"/>
              <w:bottom w:val="single" w:sz="4" w:space="0" w:color="auto"/>
              <w:right w:val="single" w:sz="4" w:space="0" w:color="auto"/>
            </w:tcBorders>
            <w:noWrap/>
            <w:vAlign w:val="bottom"/>
            <w:hideMark/>
          </w:tcPr>
          <w:p w14:paraId="140F89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N35° 45' 10.06"W</w:t>
            </w:r>
          </w:p>
        </w:tc>
        <w:tc>
          <w:tcPr>
            <w:tcW w:w="429" w:type="dxa"/>
            <w:tcBorders>
              <w:top w:val="nil"/>
              <w:left w:val="nil"/>
              <w:bottom w:val="single" w:sz="4" w:space="0" w:color="auto"/>
              <w:right w:val="single" w:sz="4" w:space="0" w:color="auto"/>
            </w:tcBorders>
            <w:noWrap/>
            <w:vAlign w:val="bottom"/>
            <w:hideMark/>
          </w:tcPr>
          <w:p w14:paraId="33123F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0.046</w:t>
            </w:r>
          </w:p>
        </w:tc>
        <w:tc>
          <w:tcPr>
            <w:tcW w:w="542" w:type="dxa"/>
            <w:tcBorders>
              <w:top w:val="nil"/>
              <w:left w:val="nil"/>
              <w:bottom w:val="single" w:sz="4" w:space="0" w:color="auto"/>
              <w:right w:val="single" w:sz="4" w:space="0" w:color="auto"/>
            </w:tcBorders>
            <w:noWrap/>
            <w:vAlign w:val="bottom"/>
            <w:hideMark/>
          </w:tcPr>
          <w:p w14:paraId="5E2017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0.526m</w:t>
            </w:r>
          </w:p>
        </w:tc>
        <w:tc>
          <w:tcPr>
            <w:tcW w:w="516" w:type="dxa"/>
            <w:tcBorders>
              <w:top w:val="nil"/>
              <w:left w:val="nil"/>
              <w:bottom w:val="single" w:sz="4" w:space="0" w:color="auto"/>
              <w:right w:val="single" w:sz="4" w:space="0" w:color="auto"/>
            </w:tcBorders>
            <w:noWrap/>
            <w:vAlign w:val="bottom"/>
            <w:hideMark/>
          </w:tcPr>
          <w:p w14:paraId="1039EC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0.047m</w:t>
            </w:r>
          </w:p>
        </w:tc>
        <w:tc>
          <w:tcPr>
            <w:tcW w:w="540" w:type="dxa"/>
            <w:tcBorders>
              <w:top w:val="nil"/>
              <w:left w:val="nil"/>
              <w:bottom w:val="single" w:sz="4" w:space="0" w:color="auto"/>
              <w:right w:val="single" w:sz="4" w:space="0" w:color="auto"/>
            </w:tcBorders>
            <w:noWrap/>
            <w:vAlign w:val="bottom"/>
            <w:hideMark/>
          </w:tcPr>
          <w:p w14:paraId="193090A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159.6647 (g)</w:t>
            </w:r>
          </w:p>
        </w:tc>
        <w:tc>
          <w:tcPr>
            <w:tcW w:w="680" w:type="dxa"/>
            <w:tcBorders>
              <w:top w:val="nil"/>
              <w:left w:val="nil"/>
              <w:bottom w:val="single" w:sz="4" w:space="0" w:color="auto"/>
              <w:right w:val="single" w:sz="4" w:space="0" w:color="auto"/>
            </w:tcBorders>
            <w:noWrap/>
            <w:vAlign w:val="bottom"/>
            <w:hideMark/>
          </w:tcPr>
          <w:p w14:paraId="772A3C3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1+887.047m</w:t>
            </w:r>
          </w:p>
        </w:tc>
      </w:tr>
      <w:tr w:rsidR="009A72C7" w:rsidRPr="00DA13B5" w14:paraId="3EDED52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9AB24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121</w:t>
            </w:r>
          </w:p>
        </w:tc>
        <w:tc>
          <w:tcPr>
            <w:tcW w:w="561" w:type="dxa"/>
            <w:tcBorders>
              <w:top w:val="nil"/>
              <w:left w:val="nil"/>
              <w:bottom w:val="single" w:sz="4" w:space="0" w:color="auto"/>
              <w:right w:val="single" w:sz="4" w:space="0" w:color="auto"/>
            </w:tcBorders>
            <w:noWrap/>
            <w:vAlign w:val="bottom"/>
            <w:hideMark/>
          </w:tcPr>
          <w:p w14:paraId="35925D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A557A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4C58FF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D50CC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23.882m</w:t>
            </w:r>
          </w:p>
        </w:tc>
        <w:tc>
          <w:tcPr>
            <w:tcW w:w="646" w:type="dxa"/>
            <w:tcBorders>
              <w:top w:val="nil"/>
              <w:left w:val="nil"/>
              <w:bottom w:val="single" w:sz="4" w:space="0" w:color="auto"/>
              <w:right w:val="single" w:sz="4" w:space="0" w:color="auto"/>
            </w:tcBorders>
            <w:noWrap/>
            <w:vAlign w:val="bottom"/>
            <w:hideMark/>
          </w:tcPr>
          <w:p w14:paraId="6FBA2D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N25° 35' 06.59"W</w:t>
            </w:r>
          </w:p>
        </w:tc>
        <w:tc>
          <w:tcPr>
            <w:tcW w:w="680" w:type="dxa"/>
            <w:tcBorders>
              <w:top w:val="nil"/>
              <w:left w:val="nil"/>
              <w:bottom w:val="single" w:sz="4" w:space="0" w:color="auto"/>
              <w:right w:val="single" w:sz="4" w:space="0" w:color="auto"/>
            </w:tcBorders>
            <w:noWrap/>
            <w:vAlign w:val="bottom"/>
            <w:hideMark/>
          </w:tcPr>
          <w:p w14:paraId="5477AD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1+887.562m</w:t>
            </w:r>
          </w:p>
        </w:tc>
        <w:tc>
          <w:tcPr>
            <w:tcW w:w="680" w:type="dxa"/>
            <w:tcBorders>
              <w:top w:val="nil"/>
              <w:left w:val="nil"/>
              <w:bottom w:val="single" w:sz="4" w:space="0" w:color="auto"/>
              <w:right w:val="single" w:sz="4" w:space="0" w:color="auto"/>
            </w:tcBorders>
            <w:noWrap/>
            <w:vAlign w:val="bottom"/>
            <w:hideMark/>
          </w:tcPr>
          <w:p w14:paraId="0E5A1F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1+911.444m</w:t>
            </w:r>
          </w:p>
        </w:tc>
        <w:tc>
          <w:tcPr>
            <w:tcW w:w="465" w:type="dxa"/>
            <w:tcBorders>
              <w:top w:val="nil"/>
              <w:left w:val="nil"/>
              <w:bottom w:val="single" w:sz="4" w:space="0" w:color="auto"/>
              <w:right w:val="single" w:sz="4" w:space="0" w:color="auto"/>
            </w:tcBorders>
            <w:noWrap/>
            <w:vAlign w:val="bottom"/>
            <w:hideMark/>
          </w:tcPr>
          <w:p w14:paraId="326A9C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EF61ED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030B37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605D89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F5E0B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5EE6B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690A6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649E0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3B345F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34F65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7F897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16DE1C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206ED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22E410B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5A40BA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122</w:t>
            </w:r>
          </w:p>
        </w:tc>
        <w:tc>
          <w:tcPr>
            <w:tcW w:w="561" w:type="dxa"/>
            <w:tcBorders>
              <w:top w:val="nil"/>
              <w:left w:val="nil"/>
              <w:bottom w:val="single" w:sz="4" w:space="0" w:color="auto"/>
              <w:right w:val="single" w:sz="4" w:space="0" w:color="auto"/>
            </w:tcBorders>
            <w:noWrap/>
            <w:vAlign w:val="bottom"/>
            <w:hideMark/>
          </w:tcPr>
          <w:p w14:paraId="0160521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0AA76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469B3A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4C25353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0.740m</w:t>
            </w:r>
          </w:p>
        </w:tc>
        <w:tc>
          <w:tcPr>
            <w:tcW w:w="646" w:type="dxa"/>
            <w:tcBorders>
              <w:top w:val="nil"/>
              <w:left w:val="nil"/>
              <w:bottom w:val="single" w:sz="4" w:space="0" w:color="auto"/>
              <w:right w:val="single" w:sz="4" w:space="0" w:color="auto"/>
            </w:tcBorders>
            <w:noWrap/>
            <w:vAlign w:val="bottom"/>
            <w:hideMark/>
          </w:tcPr>
          <w:p w14:paraId="4A783D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1DF17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1+911.444m</w:t>
            </w:r>
          </w:p>
        </w:tc>
        <w:tc>
          <w:tcPr>
            <w:tcW w:w="680" w:type="dxa"/>
            <w:tcBorders>
              <w:top w:val="nil"/>
              <w:left w:val="nil"/>
              <w:bottom w:val="single" w:sz="4" w:space="0" w:color="auto"/>
              <w:right w:val="single" w:sz="4" w:space="0" w:color="auto"/>
            </w:tcBorders>
            <w:noWrap/>
            <w:vAlign w:val="bottom"/>
            <w:hideMark/>
          </w:tcPr>
          <w:p w14:paraId="668727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1+912.184m</w:t>
            </w:r>
          </w:p>
        </w:tc>
        <w:tc>
          <w:tcPr>
            <w:tcW w:w="465" w:type="dxa"/>
            <w:tcBorders>
              <w:top w:val="nil"/>
              <w:left w:val="nil"/>
              <w:bottom w:val="single" w:sz="4" w:space="0" w:color="auto"/>
              <w:right w:val="single" w:sz="4" w:space="0" w:color="auto"/>
            </w:tcBorders>
            <w:noWrap/>
            <w:vAlign w:val="bottom"/>
            <w:hideMark/>
          </w:tcPr>
          <w:p w14:paraId="6A1482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2FE8D8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12CDC9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7BA7E8B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014.4474 (g)</w:t>
            </w:r>
          </w:p>
        </w:tc>
        <w:tc>
          <w:tcPr>
            <w:tcW w:w="646" w:type="dxa"/>
            <w:tcBorders>
              <w:top w:val="nil"/>
              <w:left w:val="nil"/>
              <w:bottom w:val="single" w:sz="4" w:space="0" w:color="auto"/>
              <w:right w:val="single" w:sz="4" w:space="0" w:color="auto"/>
            </w:tcBorders>
            <w:noWrap/>
            <w:vAlign w:val="bottom"/>
            <w:hideMark/>
          </w:tcPr>
          <w:p w14:paraId="7398B1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N25° 35' 06.59"W</w:t>
            </w:r>
          </w:p>
        </w:tc>
        <w:tc>
          <w:tcPr>
            <w:tcW w:w="646" w:type="dxa"/>
            <w:tcBorders>
              <w:top w:val="nil"/>
              <w:left w:val="nil"/>
              <w:bottom w:val="single" w:sz="4" w:space="0" w:color="auto"/>
              <w:right w:val="single" w:sz="4" w:space="0" w:color="auto"/>
            </w:tcBorders>
            <w:noWrap/>
            <w:vAlign w:val="bottom"/>
            <w:hideMark/>
          </w:tcPr>
          <w:p w14:paraId="43CF9B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N11° 08' 16.06"W</w:t>
            </w:r>
          </w:p>
        </w:tc>
        <w:tc>
          <w:tcPr>
            <w:tcW w:w="516" w:type="dxa"/>
            <w:tcBorders>
              <w:top w:val="nil"/>
              <w:left w:val="nil"/>
              <w:bottom w:val="single" w:sz="4" w:space="0" w:color="auto"/>
              <w:right w:val="single" w:sz="4" w:space="0" w:color="auto"/>
            </w:tcBorders>
            <w:noWrap/>
            <w:vAlign w:val="bottom"/>
            <w:hideMark/>
          </w:tcPr>
          <w:p w14:paraId="0E8F27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0.738m</w:t>
            </w:r>
          </w:p>
        </w:tc>
        <w:tc>
          <w:tcPr>
            <w:tcW w:w="646" w:type="dxa"/>
            <w:tcBorders>
              <w:top w:val="nil"/>
              <w:left w:val="nil"/>
              <w:bottom w:val="single" w:sz="4" w:space="0" w:color="auto"/>
              <w:right w:val="single" w:sz="4" w:space="0" w:color="auto"/>
            </w:tcBorders>
            <w:noWrap/>
            <w:vAlign w:val="bottom"/>
            <w:hideMark/>
          </w:tcPr>
          <w:p w14:paraId="24D7D6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N18° 21' 41.32"W</w:t>
            </w:r>
          </w:p>
        </w:tc>
        <w:tc>
          <w:tcPr>
            <w:tcW w:w="429" w:type="dxa"/>
            <w:tcBorders>
              <w:top w:val="nil"/>
              <w:left w:val="nil"/>
              <w:bottom w:val="single" w:sz="4" w:space="0" w:color="auto"/>
              <w:right w:val="single" w:sz="4" w:space="0" w:color="auto"/>
            </w:tcBorders>
            <w:noWrap/>
            <w:vAlign w:val="bottom"/>
            <w:hideMark/>
          </w:tcPr>
          <w:p w14:paraId="0739EE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0.023</w:t>
            </w:r>
          </w:p>
        </w:tc>
        <w:tc>
          <w:tcPr>
            <w:tcW w:w="542" w:type="dxa"/>
            <w:tcBorders>
              <w:top w:val="nil"/>
              <w:left w:val="nil"/>
              <w:bottom w:val="single" w:sz="4" w:space="0" w:color="auto"/>
              <w:right w:val="single" w:sz="4" w:space="0" w:color="auto"/>
            </w:tcBorders>
            <w:noWrap/>
            <w:vAlign w:val="bottom"/>
            <w:hideMark/>
          </w:tcPr>
          <w:p w14:paraId="54838F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0.372m</w:t>
            </w:r>
          </w:p>
        </w:tc>
        <w:tc>
          <w:tcPr>
            <w:tcW w:w="516" w:type="dxa"/>
            <w:tcBorders>
              <w:top w:val="nil"/>
              <w:left w:val="nil"/>
              <w:bottom w:val="single" w:sz="4" w:space="0" w:color="auto"/>
              <w:right w:val="single" w:sz="4" w:space="0" w:color="auto"/>
            </w:tcBorders>
            <w:noWrap/>
            <w:vAlign w:val="bottom"/>
            <w:hideMark/>
          </w:tcPr>
          <w:p w14:paraId="56127D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0.023m</w:t>
            </w:r>
          </w:p>
        </w:tc>
        <w:tc>
          <w:tcPr>
            <w:tcW w:w="540" w:type="dxa"/>
            <w:tcBorders>
              <w:top w:val="nil"/>
              <w:left w:val="nil"/>
              <w:bottom w:val="single" w:sz="4" w:space="0" w:color="auto"/>
              <w:right w:val="single" w:sz="4" w:space="0" w:color="auto"/>
            </w:tcBorders>
            <w:noWrap/>
            <w:vAlign w:val="bottom"/>
            <w:hideMark/>
          </w:tcPr>
          <w:p w14:paraId="1E54F59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165.5526 (g)</w:t>
            </w:r>
          </w:p>
        </w:tc>
        <w:tc>
          <w:tcPr>
            <w:tcW w:w="680" w:type="dxa"/>
            <w:tcBorders>
              <w:top w:val="nil"/>
              <w:left w:val="nil"/>
              <w:bottom w:val="single" w:sz="4" w:space="0" w:color="auto"/>
              <w:right w:val="single" w:sz="4" w:space="0" w:color="auto"/>
            </w:tcBorders>
            <w:noWrap/>
            <w:vAlign w:val="bottom"/>
            <w:hideMark/>
          </w:tcPr>
          <w:p w14:paraId="3C5EFB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1+911.816m</w:t>
            </w:r>
          </w:p>
        </w:tc>
      </w:tr>
      <w:tr w:rsidR="009A72C7" w:rsidRPr="00DA13B5" w14:paraId="3E4B561B"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261BF1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123</w:t>
            </w:r>
          </w:p>
        </w:tc>
        <w:tc>
          <w:tcPr>
            <w:tcW w:w="561" w:type="dxa"/>
            <w:tcBorders>
              <w:top w:val="nil"/>
              <w:left w:val="nil"/>
              <w:bottom w:val="single" w:sz="4" w:space="0" w:color="auto"/>
              <w:right w:val="single" w:sz="4" w:space="0" w:color="auto"/>
            </w:tcBorders>
            <w:noWrap/>
            <w:vAlign w:val="bottom"/>
            <w:hideMark/>
          </w:tcPr>
          <w:p w14:paraId="1AED30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2210F2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95044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7529FD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22.541m</w:t>
            </w:r>
          </w:p>
        </w:tc>
        <w:tc>
          <w:tcPr>
            <w:tcW w:w="646" w:type="dxa"/>
            <w:tcBorders>
              <w:top w:val="nil"/>
              <w:left w:val="nil"/>
              <w:bottom w:val="single" w:sz="4" w:space="0" w:color="auto"/>
              <w:right w:val="single" w:sz="4" w:space="0" w:color="auto"/>
            </w:tcBorders>
            <w:noWrap/>
            <w:vAlign w:val="bottom"/>
            <w:hideMark/>
          </w:tcPr>
          <w:p w14:paraId="07CA22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N11° 08' 16.06"W</w:t>
            </w:r>
          </w:p>
        </w:tc>
        <w:tc>
          <w:tcPr>
            <w:tcW w:w="680" w:type="dxa"/>
            <w:tcBorders>
              <w:top w:val="nil"/>
              <w:left w:val="nil"/>
              <w:bottom w:val="single" w:sz="4" w:space="0" w:color="auto"/>
              <w:right w:val="single" w:sz="4" w:space="0" w:color="auto"/>
            </w:tcBorders>
            <w:noWrap/>
            <w:vAlign w:val="bottom"/>
            <w:hideMark/>
          </w:tcPr>
          <w:p w14:paraId="70990D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1+912.184m</w:t>
            </w:r>
          </w:p>
        </w:tc>
        <w:tc>
          <w:tcPr>
            <w:tcW w:w="680" w:type="dxa"/>
            <w:tcBorders>
              <w:top w:val="nil"/>
              <w:left w:val="nil"/>
              <w:bottom w:val="single" w:sz="4" w:space="0" w:color="auto"/>
              <w:right w:val="single" w:sz="4" w:space="0" w:color="auto"/>
            </w:tcBorders>
            <w:noWrap/>
            <w:vAlign w:val="bottom"/>
            <w:hideMark/>
          </w:tcPr>
          <w:p w14:paraId="3AAD215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1+934.724m</w:t>
            </w:r>
          </w:p>
        </w:tc>
        <w:tc>
          <w:tcPr>
            <w:tcW w:w="465" w:type="dxa"/>
            <w:tcBorders>
              <w:top w:val="nil"/>
              <w:left w:val="nil"/>
              <w:bottom w:val="single" w:sz="4" w:space="0" w:color="auto"/>
              <w:right w:val="single" w:sz="4" w:space="0" w:color="auto"/>
            </w:tcBorders>
            <w:noWrap/>
            <w:vAlign w:val="bottom"/>
            <w:hideMark/>
          </w:tcPr>
          <w:p w14:paraId="1EE4316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348753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7DC4AF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7D98D42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B102BC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66CF1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C6D0A8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E3922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70DFEE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59D2AD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24A2F4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730381E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89BDBC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2D36272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B332A7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124</w:t>
            </w:r>
          </w:p>
        </w:tc>
        <w:tc>
          <w:tcPr>
            <w:tcW w:w="561" w:type="dxa"/>
            <w:tcBorders>
              <w:top w:val="nil"/>
              <w:left w:val="nil"/>
              <w:bottom w:val="single" w:sz="4" w:space="0" w:color="auto"/>
              <w:right w:val="single" w:sz="4" w:space="0" w:color="auto"/>
            </w:tcBorders>
            <w:noWrap/>
            <w:vAlign w:val="bottom"/>
            <w:hideMark/>
          </w:tcPr>
          <w:p w14:paraId="24F0FD3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7FC00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99F2B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4A5BF6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0.790m</w:t>
            </w:r>
          </w:p>
        </w:tc>
        <w:tc>
          <w:tcPr>
            <w:tcW w:w="646" w:type="dxa"/>
            <w:tcBorders>
              <w:top w:val="nil"/>
              <w:left w:val="nil"/>
              <w:bottom w:val="single" w:sz="4" w:space="0" w:color="auto"/>
              <w:right w:val="single" w:sz="4" w:space="0" w:color="auto"/>
            </w:tcBorders>
            <w:noWrap/>
            <w:vAlign w:val="bottom"/>
            <w:hideMark/>
          </w:tcPr>
          <w:p w14:paraId="450788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D1B0E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1+934.724m</w:t>
            </w:r>
          </w:p>
        </w:tc>
        <w:tc>
          <w:tcPr>
            <w:tcW w:w="680" w:type="dxa"/>
            <w:tcBorders>
              <w:top w:val="nil"/>
              <w:left w:val="nil"/>
              <w:bottom w:val="single" w:sz="4" w:space="0" w:color="auto"/>
              <w:right w:val="single" w:sz="4" w:space="0" w:color="auto"/>
            </w:tcBorders>
            <w:noWrap/>
            <w:vAlign w:val="bottom"/>
            <w:hideMark/>
          </w:tcPr>
          <w:p w14:paraId="2218AF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1+935.514m</w:t>
            </w:r>
          </w:p>
        </w:tc>
        <w:tc>
          <w:tcPr>
            <w:tcW w:w="465" w:type="dxa"/>
            <w:tcBorders>
              <w:top w:val="nil"/>
              <w:left w:val="nil"/>
              <w:bottom w:val="single" w:sz="4" w:space="0" w:color="auto"/>
              <w:right w:val="single" w:sz="4" w:space="0" w:color="auto"/>
            </w:tcBorders>
            <w:noWrap/>
            <w:vAlign w:val="bottom"/>
            <w:hideMark/>
          </w:tcPr>
          <w:p w14:paraId="2814A8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3BA1054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2B5460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5F0E2F5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015.4284 (g)</w:t>
            </w:r>
          </w:p>
        </w:tc>
        <w:tc>
          <w:tcPr>
            <w:tcW w:w="646" w:type="dxa"/>
            <w:tcBorders>
              <w:top w:val="nil"/>
              <w:left w:val="nil"/>
              <w:bottom w:val="single" w:sz="4" w:space="0" w:color="auto"/>
              <w:right w:val="single" w:sz="4" w:space="0" w:color="auto"/>
            </w:tcBorders>
            <w:noWrap/>
            <w:vAlign w:val="bottom"/>
            <w:hideMark/>
          </w:tcPr>
          <w:p w14:paraId="3E3B93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N11° 08' 16.06"W</w:t>
            </w:r>
          </w:p>
        </w:tc>
        <w:tc>
          <w:tcPr>
            <w:tcW w:w="646" w:type="dxa"/>
            <w:tcBorders>
              <w:top w:val="nil"/>
              <w:left w:val="nil"/>
              <w:bottom w:val="single" w:sz="4" w:space="0" w:color="auto"/>
              <w:right w:val="single" w:sz="4" w:space="0" w:color="auto"/>
            </w:tcBorders>
            <w:noWrap/>
            <w:vAlign w:val="bottom"/>
            <w:hideMark/>
          </w:tcPr>
          <w:p w14:paraId="0E9ED5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N04° 17' 26.08"E</w:t>
            </w:r>
          </w:p>
        </w:tc>
        <w:tc>
          <w:tcPr>
            <w:tcW w:w="516" w:type="dxa"/>
            <w:tcBorders>
              <w:top w:val="nil"/>
              <w:left w:val="nil"/>
              <w:bottom w:val="single" w:sz="4" w:space="0" w:color="auto"/>
              <w:right w:val="single" w:sz="4" w:space="0" w:color="auto"/>
            </w:tcBorders>
            <w:noWrap/>
            <w:vAlign w:val="bottom"/>
            <w:hideMark/>
          </w:tcPr>
          <w:p w14:paraId="7E766E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0.788m</w:t>
            </w:r>
          </w:p>
        </w:tc>
        <w:tc>
          <w:tcPr>
            <w:tcW w:w="646" w:type="dxa"/>
            <w:tcBorders>
              <w:top w:val="nil"/>
              <w:left w:val="nil"/>
              <w:bottom w:val="single" w:sz="4" w:space="0" w:color="auto"/>
              <w:right w:val="single" w:sz="4" w:space="0" w:color="auto"/>
            </w:tcBorders>
            <w:noWrap/>
            <w:vAlign w:val="bottom"/>
            <w:hideMark/>
          </w:tcPr>
          <w:p w14:paraId="2088B57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N03° 25' 24.99"W</w:t>
            </w:r>
          </w:p>
        </w:tc>
        <w:tc>
          <w:tcPr>
            <w:tcW w:w="429" w:type="dxa"/>
            <w:tcBorders>
              <w:top w:val="nil"/>
              <w:left w:val="nil"/>
              <w:bottom w:val="single" w:sz="4" w:space="0" w:color="auto"/>
              <w:right w:val="single" w:sz="4" w:space="0" w:color="auto"/>
            </w:tcBorders>
            <w:noWrap/>
            <w:vAlign w:val="bottom"/>
            <w:hideMark/>
          </w:tcPr>
          <w:p w14:paraId="37A53B5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0.027</w:t>
            </w:r>
          </w:p>
        </w:tc>
        <w:tc>
          <w:tcPr>
            <w:tcW w:w="542" w:type="dxa"/>
            <w:tcBorders>
              <w:top w:val="nil"/>
              <w:left w:val="nil"/>
              <w:bottom w:val="single" w:sz="4" w:space="0" w:color="auto"/>
              <w:right w:val="single" w:sz="4" w:space="0" w:color="auto"/>
            </w:tcBorders>
            <w:noWrap/>
            <w:vAlign w:val="bottom"/>
            <w:hideMark/>
          </w:tcPr>
          <w:p w14:paraId="58E349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0.397m</w:t>
            </w:r>
          </w:p>
        </w:tc>
        <w:tc>
          <w:tcPr>
            <w:tcW w:w="516" w:type="dxa"/>
            <w:tcBorders>
              <w:top w:val="nil"/>
              <w:left w:val="nil"/>
              <w:bottom w:val="single" w:sz="4" w:space="0" w:color="auto"/>
              <w:right w:val="single" w:sz="4" w:space="0" w:color="auto"/>
            </w:tcBorders>
            <w:noWrap/>
            <w:vAlign w:val="bottom"/>
            <w:hideMark/>
          </w:tcPr>
          <w:p w14:paraId="2275A7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0.027m</w:t>
            </w:r>
          </w:p>
        </w:tc>
        <w:tc>
          <w:tcPr>
            <w:tcW w:w="540" w:type="dxa"/>
            <w:tcBorders>
              <w:top w:val="nil"/>
              <w:left w:val="nil"/>
              <w:bottom w:val="single" w:sz="4" w:space="0" w:color="auto"/>
              <w:right w:val="single" w:sz="4" w:space="0" w:color="auto"/>
            </w:tcBorders>
            <w:noWrap/>
            <w:vAlign w:val="bottom"/>
            <w:hideMark/>
          </w:tcPr>
          <w:p w14:paraId="16A6B8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164.5716 (g)</w:t>
            </w:r>
          </w:p>
        </w:tc>
        <w:tc>
          <w:tcPr>
            <w:tcW w:w="680" w:type="dxa"/>
            <w:tcBorders>
              <w:top w:val="nil"/>
              <w:left w:val="nil"/>
              <w:bottom w:val="single" w:sz="4" w:space="0" w:color="auto"/>
              <w:right w:val="single" w:sz="4" w:space="0" w:color="auto"/>
            </w:tcBorders>
            <w:noWrap/>
            <w:vAlign w:val="bottom"/>
            <w:hideMark/>
          </w:tcPr>
          <w:p w14:paraId="1502F3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1+935.122m</w:t>
            </w:r>
          </w:p>
        </w:tc>
      </w:tr>
      <w:tr w:rsidR="009A72C7" w:rsidRPr="00DA13B5" w14:paraId="2C09831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1881DA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125</w:t>
            </w:r>
          </w:p>
        </w:tc>
        <w:tc>
          <w:tcPr>
            <w:tcW w:w="561" w:type="dxa"/>
            <w:tcBorders>
              <w:top w:val="nil"/>
              <w:left w:val="nil"/>
              <w:bottom w:val="single" w:sz="4" w:space="0" w:color="auto"/>
              <w:right w:val="single" w:sz="4" w:space="0" w:color="auto"/>
            </w:tcBorders>
            <w:noWrap/>
            <w:vAlign w:val="bottom"/>
            <w:hideMark/>
          </w:tcPr>
          <w:p w14:paraId="2DE5F1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3D0F6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3297E6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88288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19.958m</w:t>
            </w:r>
          </w:p>
        </w:tc>
        <w:tc>
          <w:tcPr>
            <w:tcW w:w="646" w:type="dxa"/>
            <w:tcBorders>
              <w:top w:val="nil"/>
              <w:left w:val="nil"/>
              <w:bottom w:val="single" w:sz="4" w:space="0" w:color="auto"/>
              <w:right w:val="single" w:sz="4" w:space="0" w:color="auto"/>
            </w:tcBorders>
            <w:noWrap/>
            <w:vAlign w:val="bottom"/>
            <w:hideMark/>
          </w:tcPr>
          <w:p w14:paraId="12CA12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N04° 17' 26.08"E</w:t>
            </w:r>
          </w:p>
        </w:tc>
        <w:tc>
          <w:tcPr>
            <w:tcW w:w="680" w:type="dxa"/>
            <w:tcBorders>
              <w:top w:val="nil"/>
              <w:left w:val="nil"/>
              <w:bottom w:val="single" w:sz="4" w:space="0" w:color="auto"/>
              <w:right w:val="single" w:sz="4" w:space="0" w:color="auto"/>
            </w:tcBorders>
            <w:noWrap/>
            <w:vAlign w:val="bottom"/>
            <w:hideMark/>
          </w:tcPr>
          <w:p w14:paraId="6D4128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1+935.514m</w:t>
            </w:r>
          </w:p>
        </w:tc>
        <w:tc>
          <w:tcPr>
            <w:tcW w:w="680" w:type="dxa"/>
            <w:tcBorders>
              <w:top w:val="nil"/>
              <w:left w:val="nil"/>
              <w:bottom w:val="single" w:sz="4" w:space="0" w:color="auto"/>
              <w:right w:val="single" w:sz="4" w:space="0" w:color="auto"/>
            </w:tcBorders>
            <w:noWrap/>
            <w:vAlign w:val="bottom"/>
            <w:hideMark/>
          </w:tcPr>
          <w:p w14:paraId="77C92B3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1+955.472m</w:t>
            </w:r>
          </w:p>
        </w:tc>
        <w:tc>
          <w:tcPr>
            <w:tcW w:w="465" w:type="dxa"/>
            <w:tcBorders>
              <w:top w:val="nil"/>
              <w:left w:val="nil"/>
              <w:bottom w:val="single" w:sz="4" w:space="0" w:color="auto"/>
              <w:right w:val="single" w:sz="4" w:space="0" w:color="auto"/>
            </w:tcBorders>
            <w:noWrap/>
            <w:vAlign w:val="bottom"/>
            <w:hideMark/>
          </w:tcPr>
          <w:p w14:paraId="7B8C4F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50E4DF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77667A3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316B85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4FD5E9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723898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95EAC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00D4C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594CD5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7396FD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28778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217799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9A0E1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6A88066"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3F7ED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126</w:t>
            </w:r>
          </w:p>
        </w:tc>
        <w:tc>
          <w:tcPr>
            <w:tcW w:w="561" w:type="dxa"/>
            <w:tcBorders>
              <w:top w:val="nil"/>
              <w:left w:val="nil"/>
              <w:bottom w:val="single" w:sz="4" w:space="0" w:color="auto"/>
              <w:right w:val="single" w:sz="4" w:space="0" w:color="auto"/>
            </w:tcBorders>
            <w:noWrap/>
            <w:vAlign w:val="bottom"/>
            <w:hideMark/>
          </w:tcPr>
          <w:p w14:paraId="5958FB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88D8B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939273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0A155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5.055m</w:t>
            </w:r>
          </w:p>
        </w:tc>
        <w:tc>
          <w:tcPr>
            <w:tcW w:w="646" w:type="dxa"/>
            <w:tcBorders>
              <w:top w:val="nil"/>
              <w:left w:val="nil"/>
              <w:bottom w:val="single" w:sz="4" w:space="0" w:color="auto"/>
              <w:right w:val="single" w:sz="4" w:space="0" w:color="auto"/>
            </w:tcBorders>
            <w:noWrap/>
            <w:vAlign w:val="bottom"/>
            <w:hideMark/>
          </w:tcPr>
          <w:p w14:paraId="486BFCC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1CC8D5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1+955.472m</w:t>
            </w:r>
          </w:p>
        </w:tc>
        <w:tc>
          <w:tcPr>
            <w:tcW w:w="680" w:type="dxa"/>
            <w:tcBorders>
              <w:top w:val="nil"/>
              <w:left w:val="nil"/>
              <w:bottom w:val="single" w:sz="4" w:space="0" w:color="auto"/>
              <w:right w:val="single" w:sz="4" w:space="0" w:color="auto"/>
            </w:tcBorders>
            <w:noWrap/>
            <w:vAlign w:val="bottom"/>
            <w:hideMark/>
          </w:tcPr>
          <w:p w14:paraId="4F5854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1+960.527m</w:t>
            </w:r>
          </w:p>
        </w:tc>
        <w:tc>
          <w:tcPr>
            <w:tcW w:w="465" w:type="dxa"/>
            <w:tcBorders>
              <w:top w:val="nil"/>
              <w:left w:val="nil"/>
              <w:bottom w:val="single" w:sz="4" w:space="0" w:color="auto"/>
              <w:right w:val="single" w:sz="4" w:space="0" w:color="auto"/>
            </w:tcBorders>
            <w:noWrap/>
            <w:vAlign w:val="bottom"/>
            <w:hideMark/>
          </w:tcPr>
          <w:p w14:paraId="0AA3D8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4AC72F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5673758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2670FC2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098.7183 (g)</w:t>
            </w:r>
          </w:p>
        </w:tc>
        <w:tc>
          <w:tcPr>
            <w:tcW w:w="646" w:type="dxa"/>
            <w:tcBorders>
              <w:top w:val="nil"/>
              <w:left w:val="nil"/>
              <w:bottom w:val="single" w:sz="4" w:space="0" w:color="auto"/>
              <w:right w:val="single" w:sz="4" w:space="0" w:color="auto"/>
            </w:tcBorders>
            <w:noWrap/>
            <w:vAlign w:val="bottom"/>
            <w:hideMark/>
          </w:tcPr>
          <w:p w14:paraId="578680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N04° 17' 26.08"E</w:t>
            </w:r>
          </w:p>
        </w:tc>
        <w:tc>
          <w:tcPr>
            <w:tcW w:w="646" w:type="dxa"/>
            <w:tcBorders>
              <w:top w:val="nil"/>
              <w:left w:val="nil"/>
              <w:bottom w:val="single" w:sz="4" w:space="0" w:color="auto"/>
              <w:right w:val="single" w:sz="4" w:space="0" w:color="auto"/>
            </w:tcBorders>
            <w:noWrap/>
            <w:vAlign w:val="bottom"/>
            <w:hideMark/>
          </w:tcPr>
          <w:p w14:paraId="5DF2B2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S76° 59' 28.16"E</w:t>
            </w:r>
          </w:p>
        </w:tc>
        <w:tc>
          <w:tcPr>
            <w:tcW w:w="516" w:type="dxa"/>
            <w:tcBorders>
              <w:top w:val="nil"/>
              <w:left w:val="nil"/>
              <w:bottom w:val="single" w:sz="4" w:space="0" w:color="auto"/>
              <w:right w:val="single" w:sz="4" w:space="0" w:color="auto"/>
            </w:tcBorders>
            <w:noWrap/>
            <w:vAlign w:val="bottom"/>
            <w:hideMark/>
          </w:tcPr>
          <w:p w14:paraId="42A65D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4.453m</w:t>
            </w:r>
          </w:p>
        </w:tc>
        <w:tc>
          <w:tcPr>
            <w:tcW w:w="646" w:type="dxa"/>
            <w:tcBorders>
              <w:top w:val="nil"/>
              <w:left w:val="nil"/>
              <w:bottom w:val="single" w:sz="4" w:space="0" w:color="auto"/>
              <w:right w:val="single" w:sz="4" w:space="0" w:color="auto"/>
            </w:tcBorders>
            <w:noWrap/>
            <w:vAlign w:val="bottom"/>
            <w:hideMark/>
          </w:tcPr>
          <w:p w14:paraId="0368F4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N53° 38' 58.96"E</w:t>
            </w:r>
          </w:p>
        </w:tc>
        <w:tc>
          <w:tcPr>
            <w:tcW w:w="429" w:type="dxa"/>
            <w:tcBorders>
              <w:top w:val="nil"/>
              <w:left w:val="nil"/>
              <w:bottom w:val="single" w:sz="4" w:space="0" w:color="auto"/>
              <w:right w:val="single" w:sz="4" w:space="0" w:color="auto"/>
            </w:tcBorders>
            <w:noWrap/>
            <w:vAlign w:val="bottom"/>
            <w:hideMark/>
          </w:tcPr>
          <w:p w14:paraId="6C876E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1.023</w:t>
            </w:r>
          </w:p>
        </w:tc>
        <w:tc>
          <w:tcPr>
            <w:tcW w:w="542" w:type="dxa"/>
            <w:tcBorders>
              <w:top w:val="nil"/>
              <w:left w:val="nil"/>
              <w:bottom w:val="single" w:sz="4" w:space="0" w:color="auto"/>
              <w:right w:val="single" w:sz="4" w:space="0" w:color="auto"/>
            </w:tcBorders>
            <w:noWrap/>
            <w:vAlign w:val="bottom"/>
            <w:hideMark/>
          </w:tcPr>
          <w:p w14:paraId="22A7DE2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3.418m</w:t>
            </w:r>
          </w:p>
        </w:tc>
        <w:tc>
          <w:tcPr>
            <w:tcW w:w="516" w:type="dxa"/>
            <w:tcBorders>
              <w:top w:val="nil"/>
              <w:left w:val="nil"/>
              <w:bottom w:val="single" w:sz="4" w:space="0" w:color="auto"/>
              <w:right w:val="single" w:sz="4" w:space="0" w:color="auto"/>
            </w:tcBorders>
            <w:noWrap/>
            <w:vAlign w:val="bottom"/>
            <w:hideMark/>
          </w:tcPr>
          <w:p w14:paraId="1D023F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1.571m</w:t>
            </w:r>
          </w:p>
        </w:tc>
        <w:tc>
          <w:tcPr>
            <w:tcW w:w="540" w:type="dxa"/>
            <w:tcBorders>
              <w:top w:val="nil"/>
              <w:left w:val="nil"/>
              <w:bottom w:val="single" w:sz="4" w:space="0" w:color="auto"/>
              <w:right w:val="single" w:sz="4" w:space="0" w:color="auto"/>
            </w:tcBorders>
            <w:noWrap/>
            <w:vAlign w:val="bottom"/>
            <w:hideMark/>
          </w:tcPr>
          <w:p w14:paraId="7A3CC1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081.2817 (g)</w:t>
            </w:r>
          </w:p>
        </w:tc>
        <w:tc>
          <w:tcPr>
            <w:tcW w:w="680" w:type="dxa"/>
            <w:tcBorders>
              <w:top w:val="nil"/>
              <w:left w:val="nil"/>
              <w:bottom w:val="single" w:sz="4" w:space="0" w:color="auto"/>
              <w:right w:val="single" w:sz="4" w:space="0" w:color="auto"/>
            </w:tcBorders>
            <w:noWrap/>
            <w:vAlign w:val="bottom"/>
            <w:hideMark/>
          </w:tcPr>
          <w:p w14:paraId="07D1CC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1+958.890m</w:t>
            </w:r>
          </w:p>
        </w:tc>
      </w:tr>
      <w:tr w:rsidR="009A72C7" w:rsidRPr="00DA13B5" w14:paraId="41114A53"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95287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127</w:t>
            </w:r>
          </w:p>
        </w:tc>
        <w:tc>
          <w:tcPr>
            <w:tcW w:w="561" w:type="dxa"/>
            <w:tcBorders>
              <w:top w:val="nil"/>
              <w:left w:val="nil"/>
              <w:bottom w:val="single" w:sz="4" w:space="0" w:color="auto"/>
              <w:right w:val="single" w:sz="4" w:space="0" w:color="auto"/>
            </w:tcBorders>
            <w:noWrap/>
            <w:vAlign w:val="bottom"/>
            <w:hideMark/>
          </w:tcPr>
          <w:p w14:paraId="4E2C8BC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596987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D640B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72220F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49.211m</w:t>
            </w:r>
          </w:p>
        </w:tc>
        <w:tc>
          <w:tcPr>
            <w:tcW w:w="646" w:type="dxa"/>
            <w:tcBorders>
              <w:top w:val="nil"/>
              <w:left w:val="nil"/>
              <w:bottom w:val="single" w:sz="4" w:space="0" w:color="auto"/>
              <w:right w:val="single" w:sz="4" w:space="0" w:color="auto"/>
            </w:tcBorders>
            <w:noWrap/>
            <w:vAlign w:val="bottom"/>
            <w:hideMark/>
          </w:tcPr>
          <w:p w14:paraId="1FCB888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S76° 59' 28.16"E</w:t>
            </w:r>
          </w:p>
        </w:tc>
        <w:tc>
          <w:tcPr>
            <w:tcW w:w="680" w:type="dxa"/>
            <w:tcBorders>
              <w:top w:val="nil"/>
              <w:left w:val="nil"/>
              <w:bottom w:val="single" w:sz="4" w:space="0" w:color="auto"/>
              <w:right w:val="single" w:sz="4" w:space="0" w:color="auto"/>
            </w:tcBorders>
            <w:noWrap/>
            <w:vAlign w:val="bottom"/>
            <w:hideMark/>
          </w:tcPr>
          <w:p w14:paraId="5E42024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1+960.527m</w:t>
            </w:r>
          </w:p>
        </w:tc>
        <w:tc>
          <w:tcPr>
            <w:tcW w:w="680" w:type="dxa"/>
            <w:tcBorders>
              <w:top w:val="nil"/>
              <w:left w:val="nil"/>
              <w:bottom w:val="single" w:sz="4" w:space="0" w:color="auto"/>
              <w:right w:val="single" w:sz="4" w:space="0" w:color="auto"/>
            </w:tcBorders>
            <w:noWrap/>
            <w:vAlign w:val="bottom"/>
            <w:hideMark/>
          </w:tcPr>
          <w:p w14:paraId="255D55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2+009.738m</w:t>
            </w:r>
          </w:p>
        </w:tc>
        <w:tc>
          <w:tcPr>
            <w:tcW w:w="465" w:type="dxa"/>
            <w:tcBorders>
              <w:top w:val="nil"/>
              <w:left w:val="nil"/>
              <w:bottom w:val="single" w:sz="4" w:space="0" w:color="auto"/>
              <w:right w:val="single" w:sz="4" w:space="0" w:color="auto"/>
            </w:tcBorders>
            <w:noWrap/>
            <w:vAlign w:val="bottom"/>
            <w:hideMark/>
          </w:tcPr>
          <w:p w14:paraId="08A8B9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4BE8E4F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0A3AE0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6257BF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B61ED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6D785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518CE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3BE3D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7440E8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7922EEC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C2E2D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296EA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2A4385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71BC97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F5D36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128</w:t>
            </w:r>
          </w:p>
        </w:tc>
        <w:tc>
          <w:tcPr>
            <w:tcW w:w="561" w:type="dxa"/>
            <w:tcBorders>
              <w:top w:val="nil"/>
              <w:left w:val="nil"/>
              <w:bottom w:val="single" w:sz="4" w:space="0" w:color="auto"/>
              <w:right w:val="single" w:sz="4" w:space="0" w:color="auto"/>
            </w:tcBorders>
            <w:noWrap/>
            <w:vAlign w:val="bottom"/>
            <w:hideMark/>
          </w:tcPr>
          <w:p w14:paraId="45F74F3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B8E73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42EBAC9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64A05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1.318m</w:t>
            </w:r>
          </w:p>
        </w:tc>
        <w:tc>
          <w:tcPr>
            <w:tcW w:w="646" w:type="dxa"/>
            <w:tcBorders>
              <w:top w:val="nil"/>
              <w:left w:val="nil"/>
              <w:bottom w:val="single" w:sz="4" w:space="0" w:color="auto"/>
              <w:right w:val="single" w:sz="4" w:space="0" w:color="auto"/>
            </w:tcBorders>
            <w:noWrap/>
            <w:vAlign w:val="bottom"/>
            <w:hideMark/>
          </w:tcPr>
          <w:p w14:paraId="40BB893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58BB5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2+009.738m</w:t>
            </w:r>
          </w:p>
        </w:tc>
        <w:tc>
          <w:tcPr>
            <w:tcW w:w="680" w:type="dxa"/>
            <w:tcBorders>
              <w:top w:val="nil"/>
              <w:left w:val="nil"/>
              <w:bottom w:val="single" w:sz="4" w:space="0" w:color="auto"/>
              <w:right w:val="single" w:sz="4" w:space="0" w:color="auto"/>
            </w:tcBorders>
            <w:noWrap/>
            <w:vAlign w:val="bottom"/>
            <w:hideMark/>
          </w:tcPr>
          <w:p w14:paraId="0BC6B9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2+011.056m</w:t>
            </w:r>
          </w:p>
        </w:tc>
        <w:tc>
          <w:tcPr>
            <w:tcW w:w="465" w:type="dxa"/>
            <w:tcBorders>
              <w:top w:val="nil"/>
              <w:left w:val="nil"/>
              <w:bottom w:val="single" w:sz="4" w:space="0" w:color="auto"/>
              <w:right w:val="single" w:sz="4" w:space="0" w:color="auto"/>
            </w:tcBorders>
            <w:noWrap/>
            <w:vAlign w:val="bottom"/>
            <w:hideMark/>
          </w:tcPr>
          <w:p w14:paraId="61C60C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05E711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0CA4ED8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2E392E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025.7438 (g)</w:t>
            </w:r>
          </w:p>
        </w:tc>
        <w:tc>
          <w:tcPr>
            <w:tcW w:w="646" w:type="dxa"/>
            <w:tcBorders>
              <w:top w:val="nil"/>
              <w:left w:val="nil"/>
              <w:bottom w:val="single" w:sz="4" w:space="0" w:color="auto"/>
              <w:right w:val="single" w:sz="4" w:space="0" w:color="auto"/>
            </w:tcBorders>
            <w:noWrap/>
            <w:vAlign w:val="bottom"/>
            <w:hideMark/>
          </w:tcPr>
          <w:p w14:paraId="62B068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S76° 59' 28.16"E</w:t>
            </w:r>
          </w:p>
        </w:tc>
        <w:tc>
          <w:tcPr>
            <w:tcW w:w="646" w:type="dxa"/>
            <w:tcBorders>
              <w:top w:val="nil"/>
              <w:left w:val="nil"/>
              <w:bottom w:val="single" w:sz="4" w:space="0" w:color="auto"/>
              <w:right w:val="single" w:sz="4" w:space="0" w:color="auto"/>
            </w:tcBorders>
            <w:noWrap/>
            <w:vAlign w:val="bottom"/>
            <w:hideMark/>
          </w:tcPr>
          <w:p w14:paraId="24977E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S51° 14' 50.51"E</w:t>
            </w:r>
          </w:p>
        </w:tc>
        <w:tc>
          <w:tcPr>
            <w:tcW w:w="516" w:type="dxa"/>
            <w:tcBorders>
              <w:top w:val="nil"/>
              <w:left w:val="nil"/>
              <w:bottom w:val="single" w:sz="4" w:space="0" w:color="auto"/>
              <w:right w:val="single" w:sz="4" w:space="0" w:color="auto"/>
            </w:tcBorders>
            <w:noWrap/>
            <w:vAlign w:val="bottom"/>
            <w:hideMark/>
          </w:tcPr>
          <w:p w14:paraId="62E742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1.307m</w:t>
            </w:r>
          </w:p>
        </w:tc>
        <w:tc>
          <w:tcPr>
            <w:tcW w:w="646" w:type="dxa"/>
            <w:tcBorders>
              <w:top w:val="nil"/>
              <w:left w:val="nil"/>
              <w:bottom w:val="single" w:sz="4" w:space="0" w:color="auto"/>
              <w:right w:val="single" w:sz="4" w:space="0" w:color="auto"/>
            </w:tcBorders>
            <w:noWrap/>
            <w:vAlign w:val="bottom"/>
            <w:hideMark/>
          </w:tcPr>
          <w:p w14:paraId="5CDCE70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S64° 07' 09.33"E</w:t>
            </w:r>
          </w:p>
        </w:tc>
        <w:tc>
          <w:tcPr>
            <w:tcW w:w="429" w:type="dxa"/>
            <w:tcBorders>
              <w:top w:val="nil"/>
              <w:left w:val="nil"/>
              <w:bottom w:val="single" w:sz="4" w:space="0" w:color="auto"/>
              <w:right w:val="single" w:sz="4" w:space="0" w:color="auto"/>
            </w:tcBorders>
            <w:noWrap/>
            <w:vAlign w:val="bottom"/>
            <w:hideMark/>
          </w:tcPr>
          <w:p w14:paraId="2198B5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0.074</w:t>
            </w:r>
          </w:p>
        </w:tc>
        <w:tc>
          <w:tcPr>
            <w:tcW w:w="542" w:type="dxa"/>
            <w:tcBorders>
              <w:top w:val="nil"/>
              <w:left w:val="nil"/>
              <w:bottom w:val="single" w:sz="4" w:space="0" w:color="auto"/>
              <w:right w:val="single" w:sz="4" w:space="0" w:color="auto"/>
            </w:tcBorders>
            <w:noWrap/>
            <w:vAlign w:val="bottom"/>
            <w:hideMark/>
          </w:tcPr>
          <w:p w14:paraId="7A81E4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0.670m</w:t>
            </w:r>
          </w:p>
        </w:tc>
        <w:tc>
          <w:tcPr>
            <w:tcW w:w="516" w:type="dxa"/>
            <w:tcBorders>
              <w:top w:val="nil"/>
              <w:left w:val="nil"/>
              <w:bottom w:val="single" w:sz="4" w:space="0" w:color="auto"/>
              <w:right w:val="single" w:sz="4" w:space="0" w:color="auto"/>
            </w:tcBorders>
            <w:noWrap/>
            <w:vAlign w:val="bottom"/>
            <w:hideMark/>
          </w:tcPr>
          <w:p w14:paraId="64180F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0.076m</w:t>
            </w:r>
          </w:p>
        </w:tc>
        <w:tc>
          <w:tcPr>
            <w:tcW w:w="540" w:type="dxa"/>
            <w:tcBorders>
              <w:top w:val="nil"/>
              <w:left w:val="nil"/>
              <w:bottom w:val="single" w:sz="4" w:space="0" w:color="auto"/>
              <w:right w:val="single" w:sz="4" w:space="0" w:color="auto"/>
            </w:tcBorders>
            <w:noWrap/>
            <w:vAlign w:val="bottom"/>
            <w:hideMark/>
          </w:tcPr>
          <w:p w14:paraId="0A19CCA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154.2562 (g)</w:t>
            </w:r>
          </w:p>
        </w:tc>
        <w:tc>
          <w:tcPr>
            <w:tcW w:w="680" w:type="dxa"/>
            <w:tcBorders>
              <w:top w:val="nil"/>
              <w:left w:val="nil"/>
              <w:bottom w:val="single" w:sz="4" w:space="0" w:color="auto"/>
              <w:right w:val="single" w:sz="4" w:space="0" w:color="auto"/>
            </w:tcBorders>
            <w:noWrap/>
            <w:vAlign w:val="bottom"/>
            <w:hideMark/>
          </w:tcPr>
          <w:p w14:paraId="1ACBCA4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2+010.409m</w:t>
            </w:r>
          </w:p>
        </w:tc>
      </w:tr>
      <w:tr w:rsidR="009A72C7" w:rsidRPr="00DA13B5" w14:paraId="3FD724FD"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00C41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129</w:t>
            </w:r>
          </w:p>
        </w:tc>
        <w:tc>
          <w:tcPr>
            <w:tcW w:w="561" w:type="dxa"/>
            <w:tcBorders>
              <w:top w:val="nil"/>
              <w:left w:val="nil"/>
              <w:bottom w:val="single" w:sz="4" w:space="0" w:color="auto"/>
              <w:right w:val="single" w:sz="4" w:space="0" w:color="auto"/>
            </w:tcBorders>
            <w:noWrap/>
            <w:vAlign w:val="bottom"/>
            <w:hideMark/>
          </w:tcPr>
          <w:p w14:paraId="11454D7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0570A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64399A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A6B51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36.818m</w:t>
            </w:r>
          </w:p>
        </w:tc>
        <w:tc>
          <w:tcPr>
            <w:tcW w:w="646" w:type="dxa"/>
            <w:tcBorders>
              <w:top w:val="nil"/>
              <w:left w:val="nil"/>
              <w:bottom w:val="single" w:sz="4" w:space="0" w:color="auto"/>
              <w:right w:val="single" w:sz="4" w:space="0" w:color="auto"/>
            </w:tcBorders>
            <w:noWrap/>
            <w:vAlign w:val="bottom"/>
            <w:hideMark/>
          </w:tcPr>
          <w:p w14:paraId="521CA0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S51° 14' 50.51"E</w:t>
            </w:r>
          </w:p>
        </w:tc>
        <w:tc>
          <w:tcPr>
            <w:tcW w:w="680" w:type="dxa"/>
            <w:tcBorders>
              <w:top w:val="nil"/>
              <w:left w:val="nil"/>
              <w:bottom w:val="single" w:sz="4" w:space="0" w:color="auto"/>
              <w:right w:val="single" w:sz="4" w:space="0" w:color="auto"/>
            </w:tcBorders>
            <w:noWrap/>
            <w:vAlign w:val="bottom"/>
            <w:hideMark/>
          </w:tcPr>
          <w:p w14:paraId="2F534C5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2+011.056m</w:t>
            </w:r>
          </w:p>
        </w:tc>
        <w:tc>
          <w:tcPr>
            <w:tcW w:w="680" w:type="dxa"/>
            <w:tcBorders>
              <w:top w:val="nil"/>
              <w:left w:val="nil"/>
              <w:bottom w:val="single" w:sz="4" w:space="0" w:color="auto"/>
              <w:right w:val="single" w:sz="4" w:space="0" w:color="auto"/>
            </w:tcBorders>
            <w:noWrap/>
            <w:vAlign w:val="bottom"/>
            <w:hideMark/>
          </w:tcPr>
          <w:p w14:paraId="29A3B5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2+047.874m</w:t>
            </w:r>
          </w:p>
        </w:tc>
        <w:tc>
          <w:tcPr>
            <w:tcW w:w="465" w:type="dxa"/>
            <w:tcBorders>
              <w:top w:val="nil"/>
              <w:left w:val="nil"/>
              <w:bottom w:val="single" w:sz="4" w:space="0" w:color="auto"/>
              <w:right w:val="single" w:sz="4" w:space="0" w:color="auto"/>
            </w:tcBorders>
            <w:noWrap/>
            <w:vAlign w:val="bottom"/>
            <w:hideMark/>
          </w:tcPr>
          <w:p w14:paraId="086607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4D368C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0C095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3726E9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AC9BF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8BAB93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E5F567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A848F2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A75DF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2702B1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D503EC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7A8460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3877D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641EF21D"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BB2CF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130</w:t>
            </w:r>
          </w:p>
        </w:tc>
        <w:tc>
          <w:tcPr>
            <w:tcW w:w="561" w:type="dxa"/>
            <w:tcBorders>
              <w:top w:val="nil"/>
              <w:left w:val="nil"/>
              <w:bottom w:val="single" w:sz="4" w:space="0" w:color="auto"/>
              <w:right w:val="single" w:sz="4" w:space="0" w:color="auto"/>
            </w:tcBorders>
            <w:noWrap/>
            <w:vAlign w:val="bottom"/>
            <w:hideMark/>
          </w:tcPr>
          <w:p w14:paraId="55DDE0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22C8D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722C5C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AED40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0.378m</w:t>
            </w:r>
          </w:p>
        </w:tc>
        <w:tc>
          <w:tcPr>
            <w:tcW w:w="646" w:type="dxa"/>
            <w:tcBorders>
              <w:top w:val="nil"/>
              <w:left w:val="nil"/>
              <w:bottom w:val="single" w:sz="4" w:space="0" w:color="auto"/>
              <w:right w:val="single" w:sz="4" w:space="0" w:color="auto"/>
            </w:tcBorders>
            <w:noWrap/>
            <w:vAlign w:val="bottom"/>
            <w:hideMark/>
          </w:tcPr>
          <w:p w14:paraId="6AD349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6C513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2+047.874m</w:t>
            </w:r>
          </w:p>
        </w:tc>
        <w:tc>
          <w:tcPr>
            <w:tcW w:w="680" w:type="dxa"/>
            <w:tcBorders>
              <w:top w:val="nil"/>
              <w:left w:val="nil"/>
              <w:bottom w:val="single" w:sz="4" w:space="0" w:color="auto"/>
              <w:right w:val="single" w:sz="4" w:space="0" w:color="auto"/>
            </w:tcBorders>
            <w:noWrap/>
            <w:vAlign w:val="bottom"/>
            <w:hideMark/>
          </w:tcPr>
          <w:p w14:paraId="117A9D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2+048.252m</w:t>
            </w:r>
          </w:p>
        </w:tc>
        <w:tc>
          <w:tcPr>
            <w:tcW w:w="465" w:type="dxa"/>
            <w:tcBorders>
              <w:top w:val="nil"/>
              <w:left w:val="nil"/>
              <w:bottom w:val="single" w:sz="4" w:space="0" w:color="auto"/>
              <w:right w:val="single" w:sz="4" w:space="0" w:color="auto"/>
            </w:tcBorders>
            <w:noWrap/>
            <w:vAlign w:val="bottom"/>
            <w:hideMark/>
          </w:tcPr>
          <w:p w14:paraId="27F11F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685A5E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6DE0EA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68987B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007.3734 (g)</w:t>
            </w:r>
          </w:p>
        </w:tc>
        <w:tc>
          <w:tcPr>
            <w:tcW w:w="646" w:type="dxa"/>
            <w:tcBorders>
              <w:top w:val="nil"/>
              <w:left w:val="nil"/>
              <w:bottom w:val="single" w:sz="4" w:space="0" w:color="auto"/>
              <w:right w:val="single" w:sz="4" w:space="0" w:color="auto"/>
            </w:tcBorders>
            <w:noWrap/>
            <w:vAlign w:val="bottom"/>
            <w:hideMark/>
          </w:tcPr>
          <w:p w14:paraId="3CB425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S51° 14' 50.51"E</w:t>
            </w:r>
          </w:p>
        </w:tc>
        <w:tc>
          <w:tcPr>
            <w:tcW w:w="646" w:type="dxa"/>
            <w:tcBorders>
              <w:top w:val="nil"/>
              <w:left w:val="nil"/>
              <w:bottom w:val="single" w:sz="4" w:space="0" w:color="auto"/>
              <w:right w:val="single" w:sz="4" w:space="0" w:color="auto"/>
            </w:tcBorders>
            <w:noWrap/>
            <w:vAlign w:val="bottom"/>
            <w:hideMark/>
          </w:tcPr>
          <w:p w14:paraId="661E62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S58° 37' 14.60"E</w:t>
            </w:r>
          </w:p>
        </w:tc>
        <w:tc>
          <w:tcPr>
            <w:tcW w:w="516" w:type="dxa"/>
            <w:tcBorders>
              <w:top w:val="nil"/>
              <w:left w:val="nil"/>
              <w:bottom w:val="single" w:sz="4" w:space="0" w:color="auto"/>
              <w:right w:val="single" w:sz="4" w:space="0" w:color="auto"/>
            </w:tcBorders>
            <w:noWrap/>
            <w:vAlign w:val="bottom"/>
            <w:hideMark/>
          </w:tcPr>
          <w:p w14:paraId="36BDB3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0.377m</w:t>
            </w:r>
          </w:p>
        </w:tc>
        <w:tc>
          <w:tcPr>
            <w:tcW w:w="646" w:type="dxa"/>
            <w:tcBorders>
              <w:top w:val="nil"/>
              <w:left w:val="nil"/>
              <w:bottom w:val="single" w:sz="4" w:space="0" w:color="auto"/>
              <w:right w:val="single" w:sz="4" w:space="0" w:color="auto"/>
            </w:tcBorders>
            <w:noWrap/>
            <w:vAlign w:val="bottom"/>
            <w:hideMark/>
          </w:tcPr>
          <w:p w14:paraId="269C88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S54° 56' 02.56"E</w:t>
            </w:r>
          </w:p>
        </w:tc>
        <w:tc>
          <w:tcPr>
            <w:tcW w:w="429" w:type="dxa"/>
            <w:tcBorders>
              <w:top w:val="nil"/>
              <w:left w:val="nil"/>
              <w:bottom w:val="single" w:sz="4" w:space="0" w:color="auto"/>
              <w:right w:val="single" w:sz="4" w:space="0" w:color="auto"/>
            </w:tcBorders>
            <w:noWrap/>
            <w:vAlign w:val="bottom"/>
            <w:hideMark/>
          </w:tcPr>
          <w:p w14:paraId="5E38DC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0.006</w:t>
            </w:r>
          </w:p>
        </w:tc>
        <w:tc>
          <w:tcPr>
            <w:tcW w:w="542" w:type="dxa"/>
            <w:tcBorders>
              <w:top w:val="nil"/>
              <w:left w:val="nil"/>
              <w:bottom w:val="single" w:sz="4" w:space="0" w:color="auto"/>
              <w:right w:val="single" w:sz="4" w:space="0" w:color="auto"/>
            </w:tcBorders>
            <w:noWrap/>
            <w:vAlign w:val="bottom"/>
            <w:hideMark/>
          </w:tcPr>
          <w:p w14:paraId="467553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0.189m</w:t>
            </w:r>
          </w:p>
        </w:tc>
        <w:tc>
          <w:tcPr>
            <w:tcW w:w="516" w:type="dxa"/>
            <w:tcBorders>
              <w:top w:val="nil"/>
              <w:left w:val="nil"/>
              <w:bottom w:val="single" w:sz="4" w:space="0" w:color="auto"/>
              <w:right w:val="single" w:sz="4" w:space="0" w:color="auto"/>
            </w:tcBorders>
            <w:noWrap/>
            <w:vAlign w:val="bottom"/>
            <w:hideMark/>
          </w:tcPr>
          <w:p w14:paraId="1E2258F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0.006m</w:t>
            </w:r>
          </w:p>
        </w:tc>
        <w:tc>
          <w:tcPr>
            <w:tcW w:w="540" w:type="dxa"/>
            <w:tcBorders>
              <w:top w:val="nil"/>
              <w:left w:val="nil"/>
              <w:bottom w:val="single" w:sz="4" w:space="0" w:color="auto"/>
              <w:right w:val="single" w:sz="4" w:space="0" w:color="auto"/>
            </w:tcBorders>
            <w:noWrap/>
            <w:vAlign w:val="bottom"/>
            <w:hideMark/>
          </w:tcPr>
          <w:p w14:paraId="26BC8E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172.6266 (g)</w:t>
            </w:r>
          </w:p>
        </w:tc>
        <w:tc>
          <w:tcPr>
            <w:tcW w:w="680" w:type="dxa"/>
            <w:tcBorders>
              <w:top w:val="nil"/>
              <w:left w:val="nil"/>
              <w:bottom w:val="single" w:sz="4" w:space="0" w:color="auto"/>
              <w:right w:val="single" w:sz="4" w:space="0" w:color="auto"/>
            </w:tcBorders>
            <w:noWrap/>
            <w:vAlign w:val="bottom"/>
            <w:hideMark/>
          </w:tcPr>
          <w:p w14:paraId="2AC1B3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2+048.063m</w:t>
            </w:r>
          </w:p>
        </w:tc>
      </w:tr>
      <w:tr w:rsidR="009A72C7" w:rsidRPr="00DA13B5" w14:paraId="32B863F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23B3CE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131</w:t>
            </w:r>
          </w:p>
        </w:tc>
        <w:tc>
          <w:tcPr>
            <w:tcW w:w="561" w:type="dxa"/>
            <w:tcBorders>
              <w:top w:val="nil"/>
              <w:left w:val="nil"/>
              <w:bottom w:val="single" w:sz="4" w:space="0" w:color="auto"/>
              <w:right w:val="single" w:sz="4" w:space="0" w:color="auto"/>
            </w:tcBorders>
            <w:noWrap/>
            <w:vAlign w:val="bottom"/>
            <w:hideMark/>
          </w:tcPr>
          <w:p w14:paraId="059BE86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9FFC1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43AE37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D89274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10.016m</w:t>
            </w:r>
          </w:p>
        </w:tc>
        <w:tc>
          <w:tcPr>
            <w:tcW w:w="646" w:type="dxa"/>
            <w:tcBorders>
              <w:top w:val="nil"/>
              <w:left w:val="nil"/>
              <w:bottom w:val="single" w:sz="4" w:space="0" w:color="auto"/>
              <w:right w:val="single" w:sz="4" w:space="0" w:color="auto"/>
            </w:tcBorders>
            <w:noWrap/>
            <w:vAlign w:val="bottom"/>
            <w:hideMark/>
          </w:tcPr>
          <w:p w14:paraId="61B490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S58° 37' 14.60"E</w:t>
            </w:r>
          </w:p>
        </w:tc>
        <w:tc>
          <w:tcPr>
            <w:tcW w:w="680" w:type="dxa"/>
            <w:tcBorders>
              <w:top w:val="nil"/>
              <w:left w:val="nil"/>
              <w:bottom w:val="single" w:sz="4" w:space="0" w:color="auto"/>
              <w:right w:val="single" w:sz="4" w:space="0" w:color="auto"/>
            </w:tcBorders>
            <w:noWrap/>
            <w:vAlign w:val="bottom"/>
            <w:hideMark/>
          </w:tcPr>
          <w:p w14:paraId="671E49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2+048.252m</w:t>
            </w:r>
          </w:p>
        </w:tc>
        <w:tc>
          <w:tcPr>
            <w:tcW w:w="680" w:type="dxa"/>
            <w:tcBorders>
              <w:top w:val="nil"/>
              <w:left w:val="nil"/>
              <w:bottom w:val="single" w:sz="4" w:space="0" w:color="auto"/>
              <w:right w:val="single" w:sz="4" w:space="0" w:color="auto"/>
            </w:tcBorders>
            <w:noWrap/>
            <w:vAlign w:val="bottom"/>
            <w:hideMark/>
          </w:tcPr>
          <w:p w14:paraId="1006310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2+058.267m</w:t>
            </w:r>
          </w:p>
        </w:tc>
        <w:tc>
          <w:tcPr>
            <w:tcW w:w="465" w:type="dxa"/>
            <w:tcBorders>
              <w:top w:val="nil"/>
              <w:left w:val="nil"/>
              <w:bottom w:val="single" w:sz="4" w:space="0" w:color="auto"/>
              <w:right w:val="single" w:sz="4" w:space="0" w:color="auto"/>
            </w:tcBorders>
            <w:noWrap/>
            <w:vAlign w:val="bottom"/>
            <w:hideMark/>
          </w:tcPr>
          <w:p w14:paraId="5894D5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0DDF2E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DBB68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9B4EE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D33D9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92443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F2B43A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9CEF95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743F73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4134CA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150D8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359E897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E0B4D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4CC32EFA"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6DF0A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132</w:t>
            </w:r>
          </w:p>
        </w:tc>
        <w:tc>
          <w:tcPr>
            <w:tcW w:w="561" w:type="dxa"/>
            <w:tcBorders>
              <w:top w:val="nil"/>
              <w:left w:val="nil"/>
              <w:bottom w:val="single" w:sz="4" w:space="0" w:color="auto"/>
              <w:right w:val="single" w:sz="4" w:space="0" w:color="auto"/>
            </w:tcBorders>
            <w:noWrap/>
            <w:vAlign w:val="bottom"/>
            <w:hideMark/>
          </w:tcPr>
          <w:p w14:paraId="159993E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A168E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4E781F9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716150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0.849m</w:t>
            </w:r>
          </w:p>
        </w:tc>
        <w:tc>
          <w:tcPr>
            <w:tcW w:w="646" w:type="dxa"/>
            <w:tcBorders>
              <w:top w:val="nil"/>
              <w:left w:val="nil"/>
              <w:bottom w:val="single" w:sz="4" w:space="0" w:color="auto"/>
              <w:right w:val="single" w:sz="4" w:space="0" w:color="auto"/>
            </w:tcBorders>
            <w:noWrap/>
            <w:vAlign w:val="bottom"/>
            <w:hideMark/>
          </w:tcPr>
          <w:p w14:paraId="3D67A9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CD849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2+058.267m</w:t>
            </w:r>
          </w:p>
        </w:tc>
        <w:tc>
          <w:tcPr>
            <w:tcW w:w="680" w:type="dxa"/>
            <w:tcBorders>
              <w:top w:val="nil"/>
              <w:left w:val="nil"/>
              <w:bottom w:val="single" w:sz="4" w:space="0" w:color="auto"/>
              <w:right w:val="single" w:sz="4" w:space="0" w:color="auto"/>
            </w:tcBorders>
            <w:noWrap/>
            <w:vAlign w:val="bottom"/>
            <w:hideMark/>
          </w:tcPr>
          <w:p w14:paraId="20770E0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2+059.116m</w:t>
            </w:r>
          </w:p>
        </w:tc>
        <w:tc>
          <w:tcPr>
            <w:tcW w:w="465" w:type="dxa"/>
            <w:tcBorders>
              <w:top w:val="nil"/>
              <w:left w:val="nil"/>
              <w:bottom w:val="single" w:sz="4" w:space="0" w:color="auto"/>
              <w:right w:val="single" w:sz="4" w:space="0" w:color="auto"/>
            </w:tcBorders>
            <w:noWrap/>
            <w:vAlign w:val="bottom"/>
            <w:hideMark/>
          </w:tcPr>
          <w:p w14:paraId="1262E7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75837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0E540CB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4978D5D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016.5822 (g)</w:t>
            </w:r>
          </w:p>
        </w:tc>
        <w:tc>
          <w:tcPr>
            <w:tcW w:w="646" w:type="dxa"/>
            <w:tcBorders>
              <w:top w:val="nil"/>
              <w:left w:val="nil"/>
              <w:bottom w:val="single" w:sz="4" w:space="0" w:color="auto"/>
              <w:right w:val="single" w:sz="4" w:space="0" w:color="auto"/>
            </w:tcBorders>
            <w:noWrap/>
            <w:vAlign w:val="bottom"/>
            <w:hideMark/>
          </w:tcPr>
          <w:p w14:paraId="3BB19C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S58° 37' 14.60"E</w:t>
            </w:r>
          </w:p>
        </w:tc>
        <w:tc>
          <w:tcPr>
            <w:tcW w:w="646" w:type="dxa"/>
            <w:tcBorders>
              <w:top w:val="nil"/>
              <w:left w:val="nil"/>
              <w:bottom w:val="single" w:sz="4" w:space="0" w:color="auto"/>
              <w:right w:val="single" w:sz="4" w:space="0" w:color="auto"/>
            </w:tcBorders>
            <w:noWrap/>
            <w:vAlign w:val="bottom"/>
            <w:hideMark/>
          </w:tcPr>
          <w:p w14:paraId="27CD1E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S42° 02' 18.82"E</w:t>
            </w:r>
          </w:p>
        </w:tc>
        <w:tc>
          <w:tcPr>
            <w:tcW w:w="516" w:type="dxa"/>
            <w:tcBorders>
              <w:top w:val="nil"/>
              <w:left w:val="nil"/>
              <w:bottom w:val="single" w:sz="4" w:space="0" w:color="auto"/>
              <w:right w:val="single" w:sz="4" w:space="0" w:color="auto"/>
            </w:tcBorders>
            <w:noWrap/>
            <w:vAlign w:val="bottom"/>
            <w:hideMark/>
          </w:tcPr>
          <w:p w14:paraId="030602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0.846m</w:t>
            </w:r>
          </w:p>
        </w:tc>
        <w:tc>
          <w:tcPr>
            <w:tcW w:w="646" w:type="dxa"/>
            <w:tcBorders>
              <w:top w:val="nil"/>
              <w:left w:val="nil"/>
              <w:bottom w:val="single" w:sz="4" w:space="0" w:color="auto"/>
              <w:right w:val="single" w:sz="4" w:space="0" w:color="auto"/>
            </w:tcBorders>
            <w:noWrap/>
            <w:vAlign w:val="bottom"/>
            <w:hideMark/>
          </w:tcPr>
          <w:p w14:paraId="18A29F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S50° 19' 46.71"E</w:t>
            </w:r>
          </w:p>
        </w:tc>
        <w:tc>
          <w:tcPr>
            <w:tcW w:w="429" w:type="dxa"/>
            <w:tcBorders>
              <w:top w:val="nil"/>
              <w:left w:val="nil"/>
              <w:bottom w:val="single" w:sz="4" w:space="0" w:color="auto"/>
              <w:right w:val="single" w:sz="4" w:space="0" w:color="auto"/>
            </w:tcBorders>
            <w:noWrap/>
            <w:vAlign w:val="bottom"/>
            <w:hideMark/>
          </w:tcPr>
          <w:p w14:paraId="31CE42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0.031</w:t>
            </w:r>
          </w:p>
        </w:tc>
        <w:tc>
          <w:tcPr>
            <w:tcW w:w="542" w:type="dxa"/>
            <w:tcBorders>
              <w:top w:val="nil"/>
              <w:left w:val="nil"/>
              <w:bottom w:val="single" w:sz="4" w:space="0" w:color="auto"/>
              <w:right w:val="single" w:sz="4" w:space="0" w:color="auto"/>
            </w:tcBorders>
            <w:noWrap/>
            <w:vAlign w:val="bottom"/>
            <w:hideMark/>
          </w:tcPr>
          <w:p w14:paraId="50DC03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0.428m</w:t>
            </w:r>
          </w:p>
        </w:tc>
        <w:tc>
          <w:tcPr>
            <w:tcW w:w="516" w:type="dxa"/>
            <w:tcBorders>
              <w:top w:val="nil"/>
              <w:left w:val="nil"/>
              <w:bottom w:val="single" w:sz="4" w:space="0" w:color="auto"/>
              <w:right w:val="single" w:sz="4" w:space="0" w:color="auto"/>
            </w:tcBorders>
            <w:noWrap/>
            <w:vAlign w:val="bottom"/>
            <w:hideMark/>
          </w:tcPr>
          <w:p w14:paraId="237FFF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0.031m</w:t>
            </w:r>
          </w:p>
        </w:tc>
        <w:tc>
          <w:tcPr>
            <w:tcW w:w="540" w:type="dxa"/>
            <w:tcBorders>
              <w:top w:val="nil"/>
              <w:left w:val="nil"/>
              <w:bottom w:val="single" w:sz="4" w:space="0" w:color="auto"/>
              <w:right w:val="single" w:sz="4" w:space="0" w:color="auto"/>
            </w:tcBorders>
            <w:noWrap/>
            <w:vAlign w:val="bottom"/>
            <w:hideMark/>
          </w:tcPr>
          <w:p w14:paraId="007A9B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163.4178 (g)</w:t>
            </w:r>
          </w:p>
        </w:tc>
        <w:tc>
          <w:tcPr>
            <w:tcW w:w="680" w:type="dxa"/>
            <w:tcBorders>
              <w:top w:val="nil"/>
              <w:left w:val="nil"/>
              <w:bottom w:val="single" w:sz="4" w:space="0" w:color="auto"/>
              <w:right w:val="single" w:sz="4" w:space="0" w:color="auto"/>
            </w:tcBorders>
            <w:noWrap/>
            <w:vAlign w:val="bottom"/>
            <w:hideMark/>
          </w:tcPr>
          <w:p w14:paraId="7AA5FC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2+058.695m</w:t>
            </w:r>
          </w:p>
        </w:tc>
      </w:tr>
      <w:tr w:rsidR="009A72C7" w:rsidRPr="00DA13B5" w14:paraId="3B13F53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6EE11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133</w:t>
            </w:r>
          </w:p>
        </w:tc>
        <w:tc>
          <w:tcPr>
            <w:tcW w:w="561" w:type="dxa"/>
            <w:tcBorders>
              <w:top w:val="nil"/>
              <w:left w:val="nil"/>
              <w:bottom w:val="single" w:sz="4" w:space="0" w:color="auto"/>
              <w:right w:val="single" w:sz="4" w:space="0" w:color="auto"/>
            </w:tcBorders>
            <w:noWrap/>
            <w:vAlign w:val="bottom"/>
            <w:hideMark/>
          </w:tcPr>
          <w:p w14:paraId="261A80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BA6E1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C2D34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5D33582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28.378m</w:t>
            </w:r>
          </w:p>
        </w:tc>
        <w:tc>
          <w:tcPr>
            <w:tcW w:w="646" w:type="dxa"/>
            <w:tcBorders>
              <w:top w:val="nil"/>
              <w:left w:val="nil"/>
              <w:bottom w:val="single" w:sz="4" w:space="0" w:color="auto"/>
              <w:right w:val="single" w:sz="4" w:space="0" w:color="auto"/>
            </w:tcBorders>
            <w:noWrap/>
            <w:vAlign w:val="bottom"/>
            <w:hideMark/>
          </w:tcPr>
          <w:p w14:paraId="15CA94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S42° 02' 18.82"E</w:t>
            </w:r>
          </w:p>
        </w:tc>
        <w:tc>
          <w:tcPr>
            <w:tcW w:w="680" w:type="dxa"/>
            <w:tcBorders>
              <w:top w:val="nil"/>
              <w:left w:val="nil"/>
              <w:bottom w:val="single" w:sz="4" w:space="0" w:color="auto"/>
              <w:right w:val="single" w:sz="4" w:space="0" w:color="auto"/>
            </w:tcBorders>
            <w:noWrap/>
            <w:vAlign w:val="bottom"/>
            <w:hideMark/>
          </w:tcPr>
          <w:p w14:paraId="17B6CB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2+059.116m</w:t>
            </w:r>
          </w:p>
        </w:tc>
        <w:tc>
          <w:tcPr>
            <w:tcW w:w="680" w:type="dxa"/>
            <w:tcBorders>
              <w:top w:val="nil"/>
              <w:left w:val="nil"/>
              <w:bottom w:val="single" w:sz="4" w:space="0" w:color="auto"/>
              <w:right w:val="single" w:sz="4" w:space="0" w:color="auto"/>
            </w:tcBorders>
            <w:noWrap/>
            <w:vAlign w:val="bottom"/>
            <w:hideMark/>
          </w:tcPr>
          <w:p w14:paraId="5AA404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2+087.494m</w:t>
            </w:r>
          </w:p>
        </w:tc>
        <w:tc>
          <w:tcPr>
            <w:tcW w:w="465" w:type="dxa"/>
            <w:tcBorders>
              <w:top w:val="nil"/>
              <w:left w:val="nil"/>
              <w:bottom w:val="single" w:sz="4" w:space="0" w:color="auto"/>
              <w:right w:val="single" w:sz="4" w:space="0" w:color="auto"/>
            </w:tcBorders>
            <w:noWrap/>
            <w:vAlign w:val="bottom"/>
            <w:hideMark/>
          </w:tcPr>
          <w:p w14:paraId="613A58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1669D0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745E5FD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638F26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5B958C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290AE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37D92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36B2B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316120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7635D2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9CF4A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707734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832AC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6EB40611"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7B25E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134</w:t>
            </w:r>
          </w:p>
        </w:tc>
        <w:tc>
          <w:tcPr>
            <w:tcW w:w="561" w:type="dxa"/>
            <w:tcBorders>
              <w:top w:val="nil"/>
              <w:left w:val="nil"/>
              <w:bottom w:val="single" w:sz="4" w:space="0" w:color="auto"/>
              <w:right w:val="single" w:sz="4" w:space="0" w:color="auto"/>
            </w:tcBorders>
            <w:noWrap/>
            <w:vAlign w:val="bottom"/>
            <w:hideMark/>
          </w:tcPr>
          <w:p w14:paraId="60F062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E9180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6F00D5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E11C8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39.087m</w:t>
            </w:r>
          </w:p>
        </w:tc>
        <w:tc>
          <w:tcPr>
            <w:tcW w:w="646" w:type="dxa"/>
            <w:tcBorders>
              <w:top w:val="nil"/>
              <w:left w:val="nil"/>
              <w:bottom w:val="single" w:sz="4" w:space="0" w:color="auto"/>
              <w:right w:val="single" w:sz="4" w:space="0" w:color="auto"/>
            </w:tcBorders>
            <w:noWrap/>
            <w:vAlign w:val="bottom"/>
            <w:hideMark/>
          </w:tcPr>
          <w:p w14:paraId="5B32A1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07A2F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2+087.494m</w:t>
            </w:r>
          </w:p>
        </w:tc>
        <w:tc>
          <w:tcPr>
            <w:tcW w:w="680" w:type="dxa"/>
            <w:tcBorders>
              <w:top w:val="nil"/>
              <w:left w:val="nil"/>
              <w:bottom w:val="single" w:sz="4" w:space="0" w:color="auto"/>
              <w:right w:val="single" w:sz="4" w:space="0" w:color="auto"/>
            </w:tcBorders>
            <w:noWrap/>
            <w:vAlign w:val="bottom"/>
            <w:hideMark/>
          </w:tcPr>
          <w:p w14:paraId="2A7A42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2+126.581m</w:t>
            </w:r>
          </w:p>
        </w:tc>
        <w:tc>
          <w:tcPr>
            <w:tcW w:w="465" w:type="dxa"/>
            <w:tcBorders>
              <w:top w:val="nil"/>
              <w:left w:val="nil"/>
              <w:bottom w:val="single" w:sz="4" w:space="0" w:color="auto"/>
              <w:right w:val="single" w:sz="4" w:space="0" w:color="auto"/>
            </w:tcBorders>
            <w:noWrap/>
            <w:vAlign w:val="bottom"/>
            <w:hideMark/>
          </w:tcPr>
          <w:p w14:paraId="2F64D3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4A15E2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15.874m</w:t>
            </w:r>
          </w:p>
        </w:tc>
        <w:tc>
          <w:tcPr>
            <w:tcW w:w="552" w:type="dxa"/>
            <w:tcBorders>
              <w:top w:val="nil"/>
              <w:left w:val="nil"/>
              <w:bottom w:val="single" w:sz="4" w:space="0" w:color="auto"/>
              <w:right w:val="single" w:sz="4" w:space="0" w:color="auto"/>
            </w:tcBorders>
            <w:noWrap/>
            <w:vAlign w:val="bottom"/>
            <w:hideMark/>
          </w:tcPr>
          <w:p w14:paraId="4491E9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108.2823 (g)</w:t>
            </w:r>
          </w:p>
        </w:tc>
        <w:tc>
          <w:tcPr>
            <w:tcW w:w="637" w:type="dxa"/>
            <w:tcBorders>
              <w:top w:val="nil"/>
              <w:left w:val="nil"/>
              <w:bottom w:val="single" w:sz="4" w:space="0" w:color="auto"/>
              <w:right w:val="single" w:sz="4" w:space="0" w:color="auto"/>
            </w:tcBorders>
            <w:noWrap/>
            <w:vAlign w:val="bottom"/>
            <w:hideMark/>
          </w:tcPr>
          <w:p w14:paraId="2CA4A8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141.0812 (g)</w:t>
            </w:r>
          </w:p>
        </w:tc>
        <w:tc>
          <w:tcPr>
            <w:tcW w:w="646" w:type="dxa"/>
            <w:tcBorders>
              <w:top w:val="nil"/>
              <w:left w:val="nil"/>
              <w:bottom w:val="single" w:sz="4" w:space="0" w:color="auto"/>
              <w:right w:val="single" w:sz="4" w:space="0" w:color="auto"/>
            </w:tcBorders>
            <w:noWrap/>
            <w:vAlign w:val="bottom"/>
            <w:hideMark/>
          </w:tcPr>
          <w:p w14:paraId="43DB48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S42° 02' 18.82"E</w:t>
            </w:r>
          </w:p>
        </w:tc>
        <w:tc>
          <w:tcPr>
            <w:tcW w:w="646" w:type="dxa"/>
            <w:tcBorders>
              <w:top w:val="nil"/>
              <w:left w:val="nil"/>
              <w:bottom w:val="single" w:sz="4" w:space="0" w:color="auto"/>
              <w:right w:val="single" w:sz="4" w:space="0" w:color="auto"/>
            </w:tcBorders>
            <w:noWrap/>
            <w:vAlign w:val="bottom"/>
            <w:hideMark/>
          </w:tcPr>
          <w:p w14:paraId="4E6B06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N03° 07' 10.98"W</w:t>
            </w:r>
          </w:p>
        </w:tc>
        <w:tc>
          <w:tcPr>
            <w:tcW w:w="516" w:type="dxa"/>
            <w:tcBorders>
              <w:top w:val="nil"/>
              <w:left w:val="nil"/>
              <w:bottom w:val="single" w:sz="4" w:space="0" w:color="auto"/>
              <w:right w:val="single" w:sz="4" w:space="0" w:color="auto"/>
            </w:tcBorders>
            <w:noWrap/>
            <w:vAlign w:val="bottom"/>
            <w:hideMark/>
          </w:tcPr>
          <w:p w14:paraId="7AD63E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29.934m</w:t>
            </w:r>
          </w:p>
        </w:tc>
        <w:tc>
          <w:tcPr>
            <w:tcW w:w="646" w:type="dxa"/>
            <w:tcBorders>
              <w:top w:val="nil"/>
              <w:left w:val="nil"/>
              <w:bottom w:val="single" w:sz="4" w:space="0" w:color="auto"/>
              <w:right w:val="single" w:sz="4" w:space="0" w:color="auto"/>
            </w:tcBorders>
            <w:noWrap/>
            <w:vAlign w:val="bottom"/>
            <w:hideMark/>
          </w:tcPr>
          <w:p w14:paraId="081A6F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N67° 25' 15.10"E</w:t>
            </w:r>
          </w:p>
        </w:tc>
        <w:tc>
          <w:tcPr>
            <w:tcW w:w="429" w:type="dxa"/>
            <w:tcBorders>
              <w:top w:val="nil"/>
              <w:left w:val="nil"/>
              <w:bottom w:val="single" w:sz="4" w:space="0" w:color="auto"/>
              <w:right w:val="single" w:sz="4" w:space="0" w:color="auto"/>
            </w:tcBorders>
            <w:noWrap/>
            <w:vAlign w:val="bottom"/>
            <w:hideMark/>
          </w:tcPr>
          <w:p w14:paraId="793A10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10.586</w:t>
            </w:r>
          </w:p>
        </w:tc>
        <w:tc>
          <w:tcPr>
            <w:tcW w:w="542" w:type="dxa"/>
            <w:tcBorders>
              <w:top w:val="nil"/>
              <w:left w:val="nil"/>
              <w:bottom w:val="single" w:sz="4" w:space="0" w:color="auto"/>
              <w:right w:val="single" w:sz="4" w:space="0" w:color="auto"/>
            </w:tcBorders>
            <w:noWrap/>
            <w:vAlign w:val="bottom"/>
            <w:hideMark/>
          </w:tcPr>
          <w:p w14:paraId="438FD0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44.928m</w:t>
            </w:r>
          </w:p>
        </w:tc>
        <w:tc>
          <w:tcPr>
            <w:tcW w:w="516" w:type="dxa"/>
            <w:tcBorders>
              <w:top w:val="nil"/>
              <w:left w:val="nil"/>
              <w:bottom w:val="single" w:sz="4" w:space="0" w:color="auto"/>
              <w:right w:val="single" w:sz="4" w:space="0" w:color="auto"/>
            </w:tcBorders>
            <w:noWrap/>
            <w:vAlign w:val="bottom"/>
            <w:hideMark/>
          </w:tcPr>
          <w:p w14:paraId="7F458F5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31.776m</w:t>
            </w:r>
          </w:p>
        </w:tc>
        <w:tc>
          <w:tcPr>
            <w:tcW w:w="540" w:type="dxa"/>
            <w:tcBorders>
              <w:top w:val="nil"/>
              <w:left w:val="nil"/>
              <w:bottom w:val="single" w:sz="4" w:space="0" w:color="auto"/>
              <w:right w:val="single" w:sz="4" w:space="0" w:color="auto"/>
            </w:tcBorders>
            <w:noWrap/>
            <w:vAlign w:val="bottom"/>
            <w:hideMark/>
          </w:tcPr>
          <w:p w14:paraId="2A988D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038.9188 (g)</w:t>
            </w:r>
          </w:p>
        </w:tc>
        <w:tc>
          <w:tcPr>
            <w:tcW w:w="680" w:type="dxa"/>
            <w:tcBorders>
              <w:top w:val="nil"/>
              <w:left w:val="nil"/>
              <w:bottom w:val="single" w:sz="4" w:space="0" w:color="auto"/>
              <w:right w:val="single" w:sz="4" w:space="0" w:color="auto"/>
            </w:tcBorders>
            <w:noWrap/>
            <w:vAlign w:val="bottom"/>
            <w:hideMark/>
          </w:tcPr>
          <w:p w14:paraId="398642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2+132.422m</w:t>
            </w:r>
          </w:p>
        </w:tc>
      </w:tr>
      <w:tr w:rsidR="009A72C7" w:rsidRPr="00DA13B5" w14:paraId="5AD5B24C"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B59BB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135</w:t>
            </w:r>
          </w:p>
        </w:tc>
        <w:tc>
          <w:tcPr>
            <w:tcW w:w="561" w:type="dxa"/>
            <w:tcBorders>
              <w:top w:val="nil"/>
              <w:left w:val="nil"/>
              <w:bottom w:val="single" w:sz="4" w:space="0" w:color="auto"/>
              <w:right w:val="single" w:sz="4" w:space="0" w:color="auto"/>
            </w:tcBorders>
            <w:noWrap/>
            <w:vAlign w:val="bottom"/>
            <w:hideMark/>
          </w:tcPr>
          <w:p w14:paraId="0C6CAB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1BE33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58C738C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6DDA313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24.440m</w:t>
            </w:r>
          </w:p>
        </w:tc>
        <w:tc>
          <w:tcPr>
            <w:tcW w:w="646" w:type="dxa"/>
            <w:tcBorders>
              <w:top w:val="nil"/>
              <w:left w:val="nil"/>
              <w:bottom w:val="single" w:sz="4" w:space="0" w:color="auto"/>
              <w:right w:val="single" w:sz="4" w:space="0" w:color="auto"/>
            </w:tcBorders>
            <w:noWrap/>
            <w:vAlign w:val="bottom"/>
            <w:hideMark/>
          </w:tcPr>
          <w:p w14:paraId="669FD0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N03° 07' 10.98"W</w:t>
            </w:r>
          </w:p>
        </w:tc>
        <w:tc>
          <w:tcPr>
            <w:tcW w:w="680" w:type="dxa"/>
            <w:tcBorders>
              <w:top w:val="nil"/>
              <w:left w:val="nil"/>
              <w:bottom w:val="single" w:sz="4" w:space="0" w:color="auto"/>
              <w:right w:val="single" w:sz="4" w:space="0" w:color="auto"/>
            </w:tcBorders>
            <w:noWrap/>
            <w:vAlign w:val="bottom"/>
            <w:hideMark/>
          </w:tcPr>
          <w:p w14:paraId="1C01E7C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2+126.581m</w:t>
            </w:r>
          </w:p>
        </w:tc>
        <w:tc>
          <w:tcPr>
            <w:tcW w:w="680" w:type="dxa"/>
            <w:tcBorders>
              <w:top w:val="nil"/>
              <w:left w:val="nil"/>
              <w:bottom w:val="single" w:sz="4" w:space="0" w:color="auto"/>
              <w:right w:val="single" w:sz="4" w:space="0" w:color="auto"/>
            </w:tcBorders>
            <w:noWrap/>
            <w:vAlign w:val="bottom"/>
            <w:hideMark/>
          </w:tcPr>
          <w:p w14:paraId="10247A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2+151.021m</w:t>
            </w:r>
          </w:p>
        </w:tc>
        <w:tc>
          <w:tcPr>
            <w:tcW w:w="465" w:type="dxa"/>
            <w:tcBorders>
              <w:top w:val="nil"/>
              <w:left w:val="nil"/>
              <w:bottom w:val="single" w:sz="4" w:space="0" w:color="auto"/>
              <w:right w:val="single" w:sz="4" w:space="0" w:color="auto"/>
            </w:tcBorders>
            <w:noWrap/>
            <w:vAlign w:val="bottom"/>
            <w:hideMark/>
          </w:tcPr>
          <w:p w14:paraId="6275D0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5CD016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5EEEC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29F5A5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FEA701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FDB5F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DEA907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AB58B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61AF35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9956F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4DCC28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741FAD2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E4291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ED20D7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325E7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136</w:t>
            </w:r>
          </w:p>
        </w:tc>
        <w:tc>
          <w:tcPr>
            <w:tcW w:w="561" w:type="dxa"/>
            <w:tcBorders>
              <w:top w:val="nil"/>
              <w:left w:val="nil"/>
              <w:bottom w:val="single" w:sz="4" w:space="0" w:color="auto"/>
              <w:right w:val="single" w:sz="4" w:space="0" w:color="auto"/>
            </w:tcBorders>
            <w:noWrap/>
            <w:vAlign w:val="bottom"/>
            <w:hideMark/>
          </w:tcPr>
          <w:p w14:paraId="703877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7B6D9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4CCBC5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407523F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5.884m</w:t>
            </w:r>
          </w:p>
        </w:tc>
        <w:tc>
          <w:tcPr>
            <w:tcW w:w="646" w:type="dxa"/>
            <w:tcBorders>
              <w:top w:val="nil"/>
              <w:left w:val="nil"/>
              <w:bottom w:val="single" w:sz="4" w:space="0" w:color="auto"/>
              <w:right w:val="single" w:sz="4" w:space="0" w:color="auto"/>
            </w:tcBorders>
            <w:noWrap/>
            <w:vAlign w:val="bottom"/>
            <w:hideMark/>
          </w:tcPr>
          <w:p w14:paraId="68F263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5D831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2+151.021m</w:t>
            </w:r>
          </w:p>
        </w:tc>
        <w:tc>
          <w:tcPr>
            <w:tcW w:w="680" w:type="dxa"/>
            <w:tcBorders>
              <w:top w:val="nil"/>
              <w:left w:val="nil"/>
              <w:bottom w:val="single" w:sz="4" w:space="0" w:color="auto"/>
              <w:right w:val="single" w:sz="4" w:space="0" w:color="auto"/>
            </w:tcBorders>
            <w:noWrap/>
            <w:vAlign w:val="bottom"/>
            <w:hideMark/>
          </w:tcPr>
          <w:p w14:paraId="41FF35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2+156.905m</w:t>
            </w:r>
          </w:p>
        </w:tc>
        <w:tc>
          <w:tcPr>
            <w:tcW w:w="465" w:type="dxa"/>
            <w:tcBorders>
              <w:top w:val="nil"/>
              <w:left w:val="nil"/>
              <w:bottom w:val="single" w:sz="4" w:space="0" w:color="auto"/>
              <w:right w:val="single" w:sz="4" w:space="0" w:color="auto"/>
            </w:tcBorders>
            <w:noWrap/>
            <w:vAlign w:val="bottom"/>
            <w:hideMark/>
          </w:tcPr>
          <w:p w14:paraId="76C191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B0672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4174CB3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38A3D4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114.9055 (g)</w:t>
            </w:r>
          </w:p>
        </w:tc>
        <w:tc>
          <w:tcPr>
            <w:tcW w:w="646" w:type="dxa"/>
            <w:tcBorders>
              <w:top w:val="nil"/>
              <w:left w:val="nil"/>
              <w:bottom w:val="single" w:sz="4" w:space="0" w:color="auto"/>
              <w:right w:val="single" w:sz="4" w:space="0" w:color="auto"/>
            </w:tcBorders>
            <w:noWrap/>
            <w:vAlign w:val="bottom"/>
            <w:hideMark/>
          </w:tcPr>
          <w:p w14:paraId="001AC5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N03° 07' 10.98"W</w:t>
            </w:r>
          </w:p>
        </w:tc>
        <w:tc>
          <w:tcPr>
            <w:tcW w:w="646" w:type="dxa"/>
            <w:tcBorders>
              <w:top w:val="nil"/>
              <w:left w:val="nil"/>
              <w:bottom w:val="single" w:sz="4" w:space="0" w:color="auto"/>
              <w:right w:val="single" w:sz="4" w:space="0" w:color="auto"/>
            </w:tcBorders>
            <w:noWrap/>
            <w:vAlign w:val="bottom"/>
            <w:hideMark/>
          </w:tcPr>
          <w:p w14:paraId="1E260A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S68° 12' 51.23"E</w:t>
            </w:r>
          </w:p>
        </w:tc>
        <w:tc>
          <w:tcPr>
            <w:tcW w:w="516" w:type="dxa"/>
            <w:tcBorders>
              <w:top w:val="nil"/>
              <w:left w:val="nil"/>
              <w:bottom w:val="single" w:sz="4" w:space="0" w:color="auto"/>
              <w:right w:val="single" w:sz="4" w:space="0" w:color="auto"/>
            </w:tcBorders>
            <w:noWrap/>
            <w:vAlign w:val="bottom"/>
            <w:hideMark/>
          </w:tcPr>
          <w:p w14:paraId="347742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4.946m</w:t>
            </w:r>
          </w:p>
        </w:tc>
        <w:tc>
          <w:tcPr>
            <w:tcW w:w="646" w:type="dxa"/>
            <w:tcBorders>
              <w:top w:val="nil"/>
              <w:left w:val="nil"/>
              <w:bottom w:val="single" w:sz="4" w:space="0" w:color="auto"/>
              <w:right w:val="single" w:sz="4" w:space="0" w:color="auto"/>
            </w:tcBorders>
            <w:noWrap/>
            <w:vAlign w:val="bottom"/>
            <w:hideMark/>
          </w:tcPr>
          <w:p w14:paraId="5E417C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N54° 19' 58.89"E</w:t>
            </w:r>
          </w:p>
        </w:tc>
        <w:tc>
          <w:tcPr>
            <w:tcW w:w="429" w:type="dxa"/>
            <w:tcBorders>
              <w:top w:val="nil"/>
              <w:left w:val="nil"/>
              <w:bottom w:val="single" w:sz="4" w:space="0" w:color="auto"/>
              <w:right w:val="single" w:sz="4" w:space="0" w:color="auto"/>
            </w:tcBorders>
            <w:noWrap/>
            <w:vAlign w:val="bottom"/>
            <w:hideMark/>
          </w:tcPr>
          <w:p w14:paraId="1147CF2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1.355</w:t>
            </w:r>
          </w:p>
        </w:tc>
        <w:tc>
          <w:tcPr>
            <w:tcW w:w="542" w:type="dxa"/>
            <w:tcBorders>
              <w:top w:val="nil"/>
              <w:left w:val="nil"/>
              <w:bottom w:val="single" w:sz="4" w:space="0" w:color="auto"/>
              <w:right w:val="single" w:sz="4" w:space="0" w:color="auto"/>
            </w:tcBorders>
            <w:noWrap/>
            <w:vAlign w:val="bottom"/>
            <w:hideMark/>
          </w:tcPr>
          <w:p w14:paraId="0AE3F93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4.597m</w:t>
            </w:r>
          </w:p>
        </w:tc>
        <w:tc>
          <w:tcPr>
            <w:tcW w:w="516" w:type="dxa"/>
            <w:tcBorders>
              <w:top w:val="nil"/>
              <w:left w:val="nil"/>
              <w:bottom w:val="single" w:sz="4" w:space="0" w:color="auto"/>
              <w:right w:val="single" w:sz="4" w:space="0" w:color="auto"/>
            </w:tcBorders>
            <w:noWrap/>
            <w:vAlign w:val="bottom"/>
            <w:hideMark/>
          </w:tcPr>
          <w:p w14:paraId="66DBB2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2.519m</w:t>
            </w:r>
          </w:p>
        </w:tc>
        <w:tc>
          <w:tcPr>
            <w:tcW w:w="540" w:type="dxa"/>
            <w:tcBorders>
              <w:top w:val="nil"/>
              <w:left w:val="nil"/>
              <w:bottom w:val="single" w:sz="4" w:space="0" w:color="auto"/>
              <w:right w:val="single" w:sz="4" w:space="0" w:color="auto"/>
            </w:tcBorders>
            <w:noWrap/>
            <w:vAlign w:val="bottom"/>
            <w:hideMark/>
          </w:tcPr>
          <w:p w14:paraId="15637E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065.0945 (g)</w:t>
            </w:r>
          </w:p>
        </w:tc>
        <w:tc>
          <w:tcPr>
            <w:tcW w:w="680" w:type="dxa"/>
            <w:tcBorders>
              <w:top w:val="nil"/>
              <w:left w:val="nil"/>
              <w:bottom w:val="single" w:sz="4" w:space="0" w:color="auto"/>
              <w:right w:val="single" w:sz="4" w:space="0" w:color="auto"/>
            </w:tcBorders>
            <w:noWrap/>
            <w:vAlign w:val="bottom"/>
            <w:hideMark/>
          </w:tcPr>
          <w:p w14:paraId="24F610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2+155.618m</w:t>
            </w:r>
          </w:p>
        </w:tc>
      </w:tr>
      <w:tr w:rsidR="009A72C7" w:rsidRPr="00DA13B5" w14:paraId="0AA6637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B5AC9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137</w:t>
            </w:r>
          </w:p>
        </w:tc>
        <w:tc>
          <w:tcPr>
            <w:tcW w:w="561" w:type="dxa"/>
            <w:tcBorders>
              <w:top w:val="nil"/>
              <w:left w:val="nil"/>
              <w:bottom w:val="single" w:sz="4" w:space="0" w:color="auto"/>
              <w:right w:val="single" w:sz="4" w:space="0" w:color="auto"/>
            </w:tcBorders>
            <w:noWrap/>
            <w:vAlign w:val="bottom"/>
            <w:hideMark/>
          </w:tcPr>
          <w:p w14:paraId="54DDBE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D3D35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1039770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797AB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20.043m</w:t>
            </w:r>
          </w:p>
        </w:tc>
        <w:tc>
          <w:tcPr>
            <w:tcW w:w="646" w:type="dxa"/>
            <w:tcBorders>
              <w:top w:val="nil"/>
              <w:left w:val="nil"/>
              <w:bottom w:val="single" w:sz="4" w:space="0" w:color="auto"/>
              <w:right w:val="single" w:sz="4" w:space="0" w:color="auto"/>
            </w:tcBorders>
            <w:noWrap/>
            <w:vAlign w:val="bottom"/>
            <w:hideMark/>
          </w:tcPr>
          <w:p w14:paraId="60934A1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S68° 12' 51.23"E</w:t>
            </w:r>
          </w:p>
        </w:tc>
        <w:tc>
          <w:tcPr>
            <w:tcW w:w="680" w:type="dxa"/>
            <w:tcBorders>
              <w:top w:val="nil"/>
              <w:left w:val="nil"/>
              <w:bottom w:val="single" w:sz="4" w:space="0" w:color="auto"/>
              <w:right w:val="single" w:sz="4" w:space="0" w:color="auto"/>
            </w:tcBorders>
            <w:noWrap/>
            <w:vAlign w:val="bottom"/>
            <w:hideMark/>
          </w:tcPr>
          <w:p w14:paraId="0D8E39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2+156.905m</w:t>
            </w:r>
          </w:p>
        </w:tc>
        <w:tc>
          <w:tcPr>
            <w:tcW w:w="680" w:type="dxa"/>
            <w:tcBorders>
              <w:top w:val="nil"/>
              <w:left w:val="nil"/>
              <w:bottom w:val="single" w:sz="4" w:space="0" w:color="auto"/>
              <w:right w:val="single" w:sz="4" w:space="0" w:color="auto"/>
            </w:tcBorders>
            <w:noWrap/>
            <w:vAlign w:val="bottom"/>
            <w:hideMark/>
          </w:tcPr>
          <w:p w14:paraId="2432B2F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2+176.948m</w:t>
            </w:r>
          </w:p>
        </w:tc>
        <w:tc>
          <w:tcPr>
            <w:tcW w:w="465" w:type="dxa"/>
            <w:tcBorders>
              <w:top w:val="nil"/>
              <w:left w:val="nil"/>
              <w:bottom w:val="single" w:sz="4" w:space="0" w:color="auto"/>
              <w:right w:val="single" w:sz="4" w:space="0" w:color="auto"/>
            </w:tcBorders>
            <w:noWrap/>
            <w:vAlign w:val="bottom"/>
            <w:hideMark/>
          </w:tcPr>
          <w:p w14:paraId="480820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7AC6F02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CF8F7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363799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E10A1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F126E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11960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59A07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312CB9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BCA97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60FA5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615D67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758F47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62C6285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C4208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138</w:t>
            </w:r>
          </w:p>
        </w:tc>
        <w:tc>
          <w:tcPr>
            <w:tcW w:w="561" w:type="dxa"/>
            <w:tcBorders>
              <w:top w:val="nil"/>
              <w:left w:val="nil"/>
              <w:bottom w:val="single" w:sz="4" w:space="0" w:color="auto"/>
              <w:right w:val="single" w:sz="4" w:space="0" w:color="auto"/>
            </w:tcBorders>
            <w:noWrap/>
            <w:vAlign w:val="bottom"/>
            <w:hideMark/>
          </w:tcPr>
          <w:p w14:paraId="7C5841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358F0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360F059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79572A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2.547m</w:t>
            </w:r>
          </w:p>
        </w:tc>
        <w:tc>
          <w:tcPr>
            <w:tcW w:w="646" w:type="dxa"/>
            <w:tcBorders>
              <w:top w:val="nil"/>
              <w:left w:val="nil"/>
              <w:bottom w:val="single" w:sz="4" w:space="0" w:color="auto"/>
              <w:right w:val="single" w:sz="4" w:space="0" w:color="auto"/>
            </w:tcBorders>
            <w:noWrap/>
            <w:vAlign w:val="bottom"/>
            <w:hideMark/>
          </w:tcPr>
          <w:p w14:paraId="2018BB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FEF07F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2+176.948m</w:t>
            </w:r>
          </w:p>
        </w:tc>
        <w:tc>
          <w:tcPr>
            <w:tcW w:w="680" w:type="dxa"/>
            <w:tcBorders>
              <w:top w:val="nil"/>
              <w:left w:val="nil"/>
              <w:bottom w:val="single" w:sz="4" w:space="0" w:color="auto"/>
              <w:right w:val="single" w:sz="4" w:space="0" w:color="auto"/>
            </w:tcBorders>
            <w:noWrap/>
            <w:vAlign w:val="bottom"/>
            <w:hideMark/>
          </w:tcPr>
          <w:p w14:paraId="401122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2+179.495m</w:t>
            </w:r>
          </w:p>
        </w:tc>
        <w:tc>
          <w:tcPr>
            <w:tcW w:w="465" w:type="dxa"/>
            <w:tcBorders>
              <w:top w:val="nil"/>
              <w:left w:val="nil"/>
              <w:bottom w:val="single" w:sz="4" w:space="0" w:color="auto"/>
              <w:right w:val="single" w:sz="4" w:space="0" w:color="auto"/>
            </w:tcBorders>
            <w:noWrap/>
            <w:vAlign w:val="bottom"/>
            <w:hideMark/>
          </w:tcPr>
          <w:p w14:paraId="6C5494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03D3F6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75965B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244425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049.7445 (g)</w:t>
            </w:r>
          </w:p>
        </w:tc>
        <w:tc>
          <w:tcPr>
            <w:tcW w:w="646" w:type="dxa"/>
            <w:tcBorders>
              <w:top w:val="nil"/>
              <w:left w:val="nil"/>
              <w:bottom w:val="single" w:sz="4" w:space="0" w:color="auto"/>
              <w:right w:val="single" w:sz="4" w:space="0" w:color="auto"/>
            </w:tcBorders>
            <w:noWrap/>
            <w:vAlign w:val="bottom"/>
            <w:hideMark/>
          </w:tcPr>
          <w:p w14:paraId="656B8FE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S68° 12' 51.23"E</w:t>
            </w:r>
          </w:p>
        </w:tc>
        <w:tc>
          <w:tcPr>
            <w:tcW w:w="646" w:type="dxa"/>
            <w:tcBorders>
              <w:top w:val="nil"/>
              <w:left w:val="nil"/>
              <w:bottom w:val="single" w:sz="4" w:space="0" w:color="auto"/>
              <w:right w:val="single" w:sz="4" w:space="0" w:color="auto"/>
            </w:tcBorders>
            <w:noWrap/>
            <w:vAlign w:val="bottom"/>
            <w:hideMark/>
          </w:tcPr>
          <w:p w14:paraId="6A7B731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S18° 28' 11.08"E</w:t>
            </w:r>
          </w:p>
        </w:tc>
        <w:tc>
          <w:tcPr>
            <w:tcW w:w="516" w:type="dxa"/>
            <w:tcBorders>
              <w:top w:val="nil"/>
              <w:left w:val="nil"/>
              <w:bottom w:val="single" w:sz="4" w:space="0" w:color="auto"/>
              <w:right w:val="single" w:sz="4" w:space="0" w:color="auto"/>
            </w:tcBorders>
            <w:noWrap/>
            <w:vAlign w:val="bottom"/>
            <w:hideMark/>
          </w:tcPr>
          <w:p w14:paraId="1CFC31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2.468m</w:t>
            </w:r>
          </w:p>
        </w:tc>
        <w:tc>
          <w:tcPr>
            <w:tcW w:w="646" w:type="dxa"/>
            <w:tcBorders>
              <w:top w:val="nil"/>
              <w:left w:val="nil"/>
              <w:bottom w:val="single" w:sz="4" w:space="0" w:color="auto"/>
              <w:right w:val="single" w:sz="4" w:space="0" w:color="auto"/>
            </w:tcBorders>
            <w:noWrap/>
            <w:vAlign w:val="bottom"/>
            <w:hideMark/>
          </w:tcPr>
          <w:p w14:paraId="120688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S43° 20' 31.16"E</w:t>
            </w:r>
          </w:p>
        </w:tc>
        <w:tc>
          <w:tcPr>
            <w:tcW w:w="429" w:type="dxa"/>
            <w:tcBorders>
              <w:top w:val="nil"/>
              <w:left w:val="nil"/>
              <w:bottom w:val="single" w:sz="4" w:space="0" w:color="auto"/>
              <w:right w:val="single" w:sz="4" w:space="0" w:color="auto"/>
            </w:tcBorders>
            <w:noWrap/>
            <w:vAlign w:val="bottom"/>
            <w:hideMark/>
          </w:tcPr>
          <w:p w14:paraId="1FB173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0.272</w:t>
            </w:r>
          </w:p>
        </w:tc>
        <w:tc>
          <w:tcPr>
            <w:tcW w:w="542" w:type="dxa"/>
            <w:tcBorders>
              <w:top w:val="nil"/>
              <w:left w:val="nil"/>
              <w:bottom w:val="single" w:sz="4" w:space="0" w:color="auto"/>
              <w:right w:val="single" w:sz="4" w:space="0" w:color="auto"/>
            </w:tcBorders>
            <w:noWrap/>
            <w:vAlign w:val="bottom"/>
            <w:hideMark/>
          </w:tcPr>
          <w:p w14:paraId="759F12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1.360m</w:t>
            </w:r>
          </w:p>
        </w:tc>
        <w:tc>
          <w:tcPr>
            <w:tcW w:w="516" w:type="dxa"/>
            <w:tcBorders>
              <w:top w:val="nil"/>
              <w:left w:val="nil"/>
              <w:bottom w:val="single" w:sz="4" w:space="0" w:color="auto"/>
              <w:right w:val="single" w:sz="4" w:space="0" w:color="auto"/>
            </w:tcBorders>
            <w:noWrap/>
            <w:vAlign w:val="bottom"/>
            <w:hideMark/>
          </w:tcPr>
          <w:p w14:paraId="72977C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0.300m</w:t>
            </w:r>
          </w:p>
        </w:tc>
        <w:tc>
          <w:tcPr>
            <w:tcW w:w="540" w:type="dxa"/>
            <w:tcBorders>
              <w:top w:val="nil"/>
              <w:left w:val="nil"/>
              <w:bottom w:val="single" w:sz="4" w:space="0" w:color="auto"/>
              <w:right w:val="single" w:sz="4" w:space="0" w:color="auto"/>
            </w:tcBorders>
            <w:noWrap/>
            <w:vAlign w:val="bottom"/>
            <w:hideMark/>
          </w:tcPr>
          <w:p w14:paraId="389C56C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130.2555 (g)</w:t>
            </w:r>
          </w:p>
        </w:tc>
        <w:tc>
          <w:tcPr>
            <w:tcW w:w="680" w:type="dxa"/>
            <w:tcBorders>
              <w:top w:val="nil"/>
              <w:left w:val="nil"/>
              <w:bottom w:val="single" w:sz="4" w:space="0" w:color="auto"/>
              <w:right w:val="single" w:sz="4" w:space="0" w:color="auto"/>
            </w:tcBorders>
            <w:noWrap/>
            <w:vAlign w:val="bottom"/>
            <w:hideMark/>
          </w:tcPr>
          <w:p w14:paraId="60BA36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2+178.308m</w:t>
            </w:r>
          </w:p>
        </w:tc>
      </w:tr>
      <w:tr w:rsidR="009A72C7" w:rsidRPr="00DA13B5" w14:paraId="000EC23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70790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lastRenderedPageBreak/>
              <w:t>139</w:t>
            </w:r>
          </w:p>
        </w:tc>
        <w:tc>
          <w:tcPr>
            <w:tcW w:w="561" w:type="dxa"/>
            <w:tcBorders>
              <w:top w:val="nil"/>
              <w:left w:val="nil"/>
              <w:bottom w:val="single" w:sz="4" w:space="0" w:color="auto"/>
              <w:right w:val="single" w:sz="4" w:space="0" w:color="auto"/>
            </w:tcBorders>
            <w:noWrap/>
            <w:vAlign w:val="bottom"/>
            <w:hideMark/>
          </w:tcPr>
          <w:p w14:paraId="28364CA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D2CBD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5864A2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7C683E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22.630m</w:t>
            </w:r>
          </w:p>
        </w:tc>
        <w:tc>
          <w:tcPr>
            <w:tcW w:w="646" w:type="dxa"/>
            <w:tcBorders>
              <w:top w:val="nil"/>
              <w:left w:val="nil"/>
              <w:bottom w:val="single" w:sz="4" w:space="0" w:color="auto"/>
              <w:right w:val="single" w:sz="4" w:space="0" w:color="auto"/>
            </w:tcBorders>
            <w:noWrap/>
            <w:vAlign w:val="bottom"/>
            <w:hideMark/>
          </w:tcPr>
          <w:p w14:paraId="05BF82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S18° 28' 11.08"E</w:t>
            </w:r>
          </w:p>
        </w:tc>
        <w:tc>
          <w:tcPr>
            <w:tcW w:w="680" w:type="dxa"/>
            <w:tcBorders>
              <w:top w:val="nil"/>
              <w:left w:val="nil"/>
              <w:bottom w:val="single" w:sz="4" w:space="0" w:color="auto"/>
              <w:right w:val="single" w:sz="4" w:space="0" w:color="auto"/>
            </w:tcBorders>
            <w:noWrap/>
            <w:vAlign w:val="bottom"/>
            <w:hideMark/>
          </w:tcPr>
          <w:p w14:paraId="1EEAF3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2+179.495m</w:t>
            </w:r>
          </w:p>
        </w:tc>
        <w:tc>
          <w:tcPr>
            <w:tcW w:w="680" w:type="dxa"/>
            <w:tcBorders>
              <w:top w:val="nil"/>
              <w:left w:val="nil"/>
              <w:bottom w:val="single" w:sz="4" w:space="0" w:color="auto"/>
              <w:right w:val="single" w:sz="4" w:space="0" w:color="auto"/>
            </w:tcBorders>
            <w:noWrap/>
            <w:vAlign w:val="bottom"/>
            <w:hideMark/>
          </w:tcPr>
          <w:p w14:paraId="368289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2+202.125m</w:t>
            </w:r>
          </w:p>
        </w:tc>
        <w:tc>
          <w:tcPr>
            <w:tcW w:w="465" w:type="dxa"/>
            <w:tcBorders>
              <w:top w:val="nil"/>
              <w:left w:val="nil"/>
              <w:bottom w:val="single" w:sz="4" w:space="0" w:color="auto"/>
              <w:right w:val="single" w:sz="4" w:space="0" w:color="auto"/>
            </w:tcBorders>
            <w:noWrap/>
            <w:vAlign w:val="bottom"/>
            <w:hideMark/>
          </w:tcPr>
          <w:p w14:paraId="48CFED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BCD4E9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E4D0C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2CED86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F57250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D3551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1842C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6AF39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0B4B45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1B049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2FD38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076AB4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39757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A8C18AC"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13D5A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140</w:t>
            </w:r>
          </w:p>
        </w:tc>
        <w:tc>
          <w:tcPr>
            <w:tcW w:w="561" w:type="dxa"/>
            <w:tcBorders>
              <w:top w:val="nil"/>
              <w:left w:val="nil"/>
              <w:bottom w:val="single" w:sz="4" w:space="0" w:color="auto"/>
              <w:right w:val="single" w:sz="4" w:space="0" w:color="auto"/>
            </w:tcBorders>
            <w:noWrap/>
            <w:vAlign w:val="bottom"/>
            <w:hideMark/>
          </w:tcPr>
          <w:p w14:paraId="39C3B68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B22C75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0456B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123C0D7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0.704m</w:t>
            </w:r>
          </w:p>
        </w:tc>
        <w:tc>
          <w:tcPr>
            <w:tcW w:w="646" w:type="dxa"/>
            <w:tcBorders>
              <w:top w:val="nil"/>
              <w:left w:val="nil"/>
              <w:bottom w:val="single" w:sz="4" w:space="0" w:color="auto"/>
              <w:right w:val="single" w:sz="4" w:space="0" w:color="auto"/>
            </w:tcBorders>
            <w:noWrap/>
            <w:vAlign w:val="bottom"/>
            <w:hideMark/>
          </w:tcPr>
          <w:p w14:paraId="24DD50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97054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2+202.125m</w:t>
            </w:r>
          </w:p>
        </w:tc>
        <w:tc>
          <w:tcPr>
            <w:tcW w:w="680" w:type="dxa"/>
            <w:tcBorders>
              <w:top w:val="nil"/>
              <w:left w:val="nil"/>
              <w:bottom w:val="single" w:sz="4" w:space="0" w:color="auto"/>
              <w:right w:val="single" w:sz="4" w:space="0" w:color="auto"/>
            </w:tcBorders>
            <w:noWrap/>
            <w:vAlign w:val="bottom"/>
            <w:hideMark/>
          </w:tcPr>
          <w:p w14:paraId="4563E9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2+202.829m</w:t>
            </w:r>
          </w:p>
        </w:tc>
        <w:tc>
          <w:tcPr>
            <w:tcW w:w="465" w:type="dxa"/>
            <w:tcBorders>
              <w:top w:val="nil"/>
              <w:left w:val="nil"/>
              <w:bottom w:val="single" w:sz="4" w:space="0" w:color="auto"/>
              <w:right w:val="single" w:sz="4" w:space="0" w:color="auto"/>
            </w:tcBorders>
            <w:noWrap/>
            <w:vAlign w:val="bottom"/>
            <w:hideMark/>
          </w:tcPr>
          <w:p w14:paraId="24EEE4E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BCFDF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70C33DC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0D2562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013.7563 (g)</w:t>
            </w:r>
          </w:p>
        </w:tc>
        <w:tc>
          <w:tcPr>
            <w:tcW w:w="646" w:type="dxa"/>
            <w:tcBorders>
              <w:top w:val="nil"/>
              <w:left w:val="nil"/>
              <w:bottom w:val="single" w:sz="4" w:space="0" w:color="auto"/>
              <w:right w:val="single" w:sz="4" w:space="0" w:color="auto"/>
            </w:tcBorders>
            <w:noWrap/>
            <w:vAlign w:val="bottom"/>
            <w:hideMark/>
          </w:tcPr>
          <w:p w14:paraId="6E2F11B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S18° 28' 11.08"E</w:t>
            </w:r>
          </w:p>
        </w:tc>
        <w:tc>
          <w:tcPr>
            <w:tcW w:w="646" w:type="dxa"/>
            <w:tcBorders>
              <w:top w:val="nil"/>
              <w:left w:val="nil"/>
              <w:bottom w:val="single" w:sz="4" w:space="0" w:color="auto"/>
              <w:right w:val="single" w:sz="4" w:space="0" w:color="auto"/>
            </w:tcBorders>
            <w:noWrap/>
            <w:vAlign w:val="bottom"/>
            <w:hideMark/>
          </w:tcPr>
          <w:p w14:paraId="1EC886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S32° 13' 33.85"E</w:t>
            </w:r>
          </w:p>
        </w:tc>
        <w:tc>
          <w:tcPr>
            <w:tcW w:w="516" w:type="dxa"/>
            <w:tcBorders>
              <w:top w:val="nil"/>
              <w:left w:val="nil"/>
              <w:bottom w:val="single" w:sz="4" w:space="0" w:color="auto"/>
              <w:right w:val="single" w:sz="4" w:space="0" w:color="auto"/>
            </w:tcBorders>
            <w:noWrap/>
            <w:vAlign w:val="bottom"/>
            <w:hideMark/>
          </w:tcPr>
          <w:p w14:paraId="0DD827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0.703m</w:t>
            </w:r>
          </w:p>
        </w:tc>
        <w:tc>
          <w:tcPr>
            <w:tcW w:w="646" w:type="dxa"/>
            <w:tcBorders>
              <w:top w:val="nil"/>
              <w:left w:val="nil"/>
              <w:bottom w:val="single" w:sz="4" w:space="0" w:color="auto"/>
              <w:right w:val="single" w:sz="4" w:space="0" w:color="auto"/>
            </w:tcBorders>
            <w:noWrap/>
            <w:vAlign w:val="bottom"/>
            <w:hideMark/>
          </w:tcPr>
          <w:p w14:paraId="387DD6A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S25° 20' 52.46"E</w:t>
            </w:r>
          </w:p>
        </w:tc>
        <w:tc>
          <w:tcPr>
            <w:tcW w:w="429" w:type="dxa"/>
            <w:tcBorders>
              <w:top w:val="nil"/>
              <w:left w:val="nil"/>
              <w:bottom w:val="single" w:sz="4" w:space="0" w:color="auto"/>
              <w:right w:val="single" w:sz="4" w:space="0" w:color="auto"/>
            </w:tcBorders>
            <w:noWrap/>
            <w:vAlign w:val="bottom"/>
            <w:hideMark/>
          </w:tcPr>
          <w:p w14:paraId="4E9F78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0.021</w:t>
            </w:r>
          </w:p>
        </w:tc>
        <w:tc>
          <w:tcPr>
            <w:tcW w:w="542" w:type="dxa"/>
            <w:tcBorders>
              <w:top w:val="nil"/>
              <w:left w:val="nil"/>
              <w:bottom w:val="single" w:sz="4" w:space="0" w:color="auto"/>
              <w:right w:val="single" w:sz="4" w:space="0" w:color="auto"/>
            </w:tcBorders>
            <w:noWrap/>
            <w:vAlign w:val="bottom"/>
            <w:hideMark/>
          </w:tcPr>
          <w:p w14:paraId="56D86E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0.354m</w:t>
            </w:r>
          </w:p>
        </w:tc>
        <w:tc>
          <w:tcPr>
            <w:tcW w:w="516" w:type="dxa"/>
            <w:tcBorders>
              <w:top w:val="nil"/>
              <w:left w:val="nil"/>
              <w:bottom w:val="single" w:sz="4" w:space="0" w:color="auto"/>
              <w:right w:val="single" w:sz="4" w:space="0" w:color="auto"/>
            </w:tcBorders>
            <w:noWrap/>
            <w:vAlign w:val="bottom"/>
            <w:hideMark/>
          </w:tcPr>
          <w:p w14:paraId="48190C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0.021m</w:t>
            </w:r>
          </w:p>
        </w:tc>
        <w:tc>
          <w:tcPr>
            <w:tcW w:w="540" w:type="dxa"/>
            <w:tcBorders>
              <w:top w:val="nil"/>
              <w:left w:val="nil"/>
              <w:bottom w:val="single" w:sz="4" w:space="0" w:color="auto"/>
              <w:right w:val="single" w:sz="4" w:space="0" w:color="auto"/>
            </w:tcBorders>
            <w:noWrap/>
            <w:vAlign w:val="bottom"/>
            <w:hideMark/>
          </w:tcPr>
          <w:p w14:paraId="03F5E8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166.2437 (g)</w:t>
            </w:r>
          </w:p>
        </w:tc>
        <w:tc>
          <w:tcPr>
            <w:tcW w:w="680" w:type="dxa"/>
            <w:tcBorders>
              <w:top w:val="nil"/>
              <w:left w:val="nil"/>
              <w:bottom w:val="single" w:sz="4" w:space="0" w:color="auto"/>
              <w:right w:val="single" w:sz="4" w:space="0" w:color="auto"/>
            </w:tcBorders>
            <w:noWrap/>
            <w:vAlign w:val="bottom"/>
            <w:hideMark/>
          </w:tcPr>
          <w:p w14:paraId="0BD522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2+202.478m</w:t>
            </w:r>
          </w:p>
        </w:tc>
      </w:tr>
      <w:tr w:rsidR="009A72C7" w:rsidRPr="00DA13B5" w14:paraId="1D9C3DF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B9B448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141</w:t>
            </w:r>
          </w:p>
        </w:tc>
        <w:tc>
          <w:tcPr>
            <w:tcW w:w="561" w:type="dxa"/>
            <w:tcBorders>
              <w:top w:val="nil"/>
              <w:left w:val="nil"/>
              <w:bottom w:val="single" w:sz="4" w:space="0" w:color="auto"/>
              <w:right w:val="single" w:sz="4" w:space="0" w:color="auto"/>
            </w:tcBorders>
            <w:noWrap/>
            <w:vAlign w:val="bottom"/>
            <w:hideMark/>
          </w:tcPr>
          <w:p w14:paraId="4EA15B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6ED17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0B2B6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12FEAE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20.925m</w:t>
            </w:r>
          </w:p>
        </w:tc>
        <w:tc>
          <w:tcPr>
            <w:tcW w:w="646" w:type="dxa"/>
            <w:tcBorders>
              <w:top w:val="nil"/>
              <w:left w:val="nil"/>
              <w:bottom w:val="single" w:sz="4" w:space="0" w:color="auto"/>
              <w:right w:val="single" w:sz="4" w:space="0" w:color="auto"/>
            </w:tcBorders>
            <w:noWrap/>
            <w:vAlign w:val="bottom"/>
            <w:hideMark/>
          </w:tcPr>
          <w:p w14:paraId="4F7AEFB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S32° 13' 33.85"E</w:t>
            </w:r>
          </w:p>
        </w:tc>
        <w:tc>
          <w:tcPr>
            <w:tcW w:w="680" w:type="dxa"/>
            <w:tcBorders>
              <w:top w:val="nil"/>
              <w:left w:val="nil"/>
              <w:bottom w:val="single" w:sz="4" w:space="0" w:color="auto"/>
              <w:right w:val="single" w:sz="4" w:space="0" w:color="auto"/>
            </w:tcBorders>
            <w:noWrap/>
            <w:vAlign w:val="bottom"/>
            <w:hideMark/>
          </w:tcPr>
          <w:p w14:paraId="3A4B75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2+202.829m</w:t>
            </w:r>
          </w:p>
        </w:tc>
        <w:tc>
          <w:tcPr>
            <w:tcW w:w="680" w:type="dxa"/>
            <w:tcBorders>
              <w:top w:val="nil"/>
              <w:left w:val="nil"/>
              <w:bottom w:val="single" w:sz="4" w:space="0" w:color="auto"/>
              <w:right w:val="single" w:sz="4" w:space="0" w:color="auto"/>
            </w:tcBorders>
            <w:noWrap/>
            <w:vAlign w:val="bottom"/>
            <w:hideMark/>
          </w:tcPr>
          <w:p w14:paraId="7BDE31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2+223.753m</w:t>
            </w:r>
          </w:p>
        </w:tc>
        <w:tc>
          <w:tcPr>
            <w:tcW w:w="465" w:type="dxa"/>
            <w:tcBorders>
              <w:top w:val="nil"/>
              <w:left w:val="nil"/>
              <w:bottom w:val="single" w:sz="4" w:space="0" w:color="auto"/>
              <w:right w:val="single" w:sz="4" w:space="0" w:color="auto"/>
            </w:tcBorders>
            <w:noWrap/>
            <w:vAlign w:val="bottom"/>
            <w:hideMark/>
          </w:tcPr>
          <w:p w14:paraId="162880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2AC732F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6FC3A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05594C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DCA1E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E0B5FC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5664A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0556D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18451E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2E9FD27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458DF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0743F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6C2E37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4B195B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E0122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142</w:t>
            </w:r>
          </w:p>
        </w:tc>
        <w:tc>
          <w:tcPr>
            <w:tcW w:w="561" w:type="dxa"/>
            <w:tcBorders>
              <w:top w:val="nil"/>
              <w:left w:val="nil"/>
              <w:bottom w:val="single" w:sz="4" w:space="0" w:color="auto"/>
              <w:right w:val="single" w:sz="4" w:space="0" w:color="auto"/>
            </w:tcBorders>
            <w:noWrap/>
            <w:vAlign w:val="bottom"/>
            <w:hideMark/>
          </w:tcPr>
          <w:p w14:paraId="5CA349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CC354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7C83BF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559E15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0.557m</w:t>
            </w:r>
          </w:p>
        </w:tc>
        <w:tc>
          <w:tcPr>
            <w:tcW w:w="646" w:type="dxa"/>
            <w:tcBorders>
              <w:top w:val="nil"/>
              <w:left w:val="nil"/>
              <w:bottom w:val="single" w:sz="4" w:space="0" w:color="auto"/>
              <w:right w:val="single" w:sz="4" w:space="0" w:color="auto"/>
            </w:tcBorders>
            <w:noWrap/>
            <w:vAlign w:val="bottom"/>
            <w:hideMark/>
          </w:tcPr>
          <w:p w14:paraId="4427A1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F584C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2+223.753m</w:t>
            </w:r>
          </w:p>
        </w:tc>
        <w:tc>
          <w:tcPr>
            <w:tcW w:w="680" w:type="dxa"/>
            <w:tcBorders>
              <w:top w:val="nil"/>
              <w:left w:val="nil"/>
              <w:bottom w:val="single" w:sz="4" w:space="0" w:color="auto"/>
              <w:right w:val="single" w:sz="4" w:space="0" w:color="auto"/>
            </w:tcBorders>
            <w:noWrap/>
            <w:vAlign w:val="bottom"/>
            <w:hideMark/>
          </w:tcPr>
          <w:p w14:paraId="3972FA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2+224.311m</w:t>
            </w:r>
          </w:p>
        </w:tc>
        <w:tc>
          <w:tcPr>
            <w:tcW w:w="465" w:type="dxa"/>
            <w:tcBorders>
              <w:top w:val="nil"/>
              <w:left w:val="nil"/>
              <w:bottom w:val="single" w:sz="4" w:space="0" w:color="auto"/>
              <w:right w:val="single" w:sz="4" w:space="0" w:color="auto"/>
            </w:tcBorders>
            <w:noWrap/>
            <w:vAlign w:val="bottom"/>
            <w:hideMark/>
          </w:tcPr>
          <w:p w14:paraId="0AEE24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6CEBB93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2A2D16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1EB964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010.8790 (g)</w:t>
            </w:r>
          </w:p>
        </w:tc>
        <w:tc>
          <w:tcPr>
            <w:tcW w:w="646" w:type="dxa"/>
            <w:tcBorders>
              <w:top w:val="nil"/>
              <w:left w:val="nil"/>
              <w:bottom w:val="single" w:sz="4" w:space="0" w:color="auto"/>
              <w:right w:val="single" w:sz="4" w:space="0" w:color="auto"/>
            </w:tcBorders>
            <w:noWrap/>
            <w:vAlign w:val="bottom"/>
            <w:hideMark/>
          </w:tcPr>
          <w:p w14:paraId="494D1D3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S32° 13' 33.85"E</w:t>
            </w:r>
          </w:p>
        </w:tc>
        <w:tc>
          <w:tcPr>
            <w:tcW w:w="646" w:type="dxa"/>
            <w:tcBorders>
              <w:top w:val="nil"/>
              <w:left w:val="nil"/>
              <w:bottom w:val="single" w:sz="4" w:space="0" w:color="auto"/>
              <w:right w:val="single" w:sz="4" w:space="0" w:color="auto"/>
            </w:tcBorders>
            <w:noWrap/>
            <w:vAlign w:val="bottom"/>
            <w:hideMark/>
          </w:tcPr>
          <w:p w14:paraId="2E663BA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S43° 06' 18.08"E</w:t>
            </w:r>
          </w:p>
        </w:tc>
        <w:tc>
          <w:tcPr>
            <w:tcW w:w="516" w:type="dxa"/>
            <w:tcBorders>
              <w:top w:val="nil"/>
              <w:left w:val="nil"/>
              <w:bottom w:val="single" w:sz="4" w:space="0" w:color="auto"/>
              <w:right w:val="single" w:sz="4" w:space="0" w:color="auto"/>
            </w:tcBorders>
            <w:noWrap/>
            <w:vAlign w:val="bottom"/>
            <w:hideMark/>
          </w:tcPr>
          <w:p w14:paraId="230BD8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0.556m</w:t>
            </w:r>
          </w:p>
        </w:tc>
        <w:tc>
          <w:tcPr>
            <w:tcW w:w="646" w:type="dxa"/>
            <w:tcBorders>
              <w:top w:val="nil"/>
              <w:left w:val="nil"/>
              <w:bottom w:val="single" w:sz="4" w:space="0" w:color="auto"/>
              <w:right w:val="single" w:sz="4" w:space="0" w:color="auto"/>
            </w:tcBorders>
            <w:noWrap/>
            <w:vAlign w:val="bottom"/>
            <w:hideMark/>
          </w:tcPr>
          <w:p w14:paraId="187F735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S37° 39' 55.96"E</w:t>
            </w:r>
          </w:p>
        </w:tc>
        <w:tc>
          <w:tcPr>
            <w:tcW w:w="429" w:type="dxa"/>
            <w:tcBorders>
              <w:top w:val="nil"/>
              <w:left w:val="nil"/>
              <w:bottom w:val="single" w:sz="4" w:space="0" w:color="auto"/>
              <w:right w:val="single" w:sz="4" w:space="0" w:color="auto"/>
            </w:tcBorders>
            <w:noWrap/>
            <w:vAlign w:val="bottom"/>
            <w:hideMark/>
          </w:tcPr>
          <w:p w14:paraId="6C797D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0.013</w:t>
            </w:r>
          </w:p>
        </w:tc>
        <w:tc>
          <w:tcPr>
            <w:tcW w:w="542" w:type="dxa"/>
            <w:tcBorders>
              <w:top w:val="nil"/>
              <w:left w:val="nil"/>
              <w:bottom w:val="single" w:sz="4" w:space="0" w:color="auto"/>
              <w:right w:val="single" w:sz="4" w:space="0" w:color="auto"/>
            </w:tcBorders>
            <w:noWrap/>
            <w:vAlign w:val="bottom"/>
            <w:hideMark/>
          </w:tcPr>
          <w:p w14:paraId="0BE25C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0.279m</w:t>
            </w:r>
          </w:p>
        </w:tc>
        <w:tc>
          <w:tcPr>
            <w:tcW w:w="516" w:type="dxa"/>
            <w:tcBorders>
              <w:top w:val="nil"/>
              <w:left w:val="nil"/>
              <w:bottom w:val="single" w:sz="4" w:space="0" w:color="auto"/>
              <w:right w:val="single" w:sz="4" w:space="0" w:color="auto"/>
            </w:tcBorders>
            <w:noWrap/>
            <w:vAlign w:val="bottom"/>
            <w:hideMark/>
          </w:tcPr>
          <w:p w14:paraId="05F03B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0.013m</w:t>
            </w:r>
          </w:p>
        </w:tc>
        <w:tc>
          <w:tcPr>
            <w:tcW w:w="540" w:type="dxa"/>
            <w:tcBorders>
              <w:top w:val="nil"/>
              <w:left w:val="nil"/>
              <w:bottom w:val="single" w:sz="4" w:space="0" w:color="auto"/>
              <w:right w:val="single" w:sz="4" w:space="0" w:color="auto"/>
            </w:tcBorders>
            <w:noWrap/>
            <w:vAlign w:val="bottom"/>
            <w:hideMark/>
          </w:tcPr>
          <w:p w14:paraId="6C32EC1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169.1210 (g)</w:t>
            </w:r>
          </w:p>
        </w:tc>
        <w:tc>
          <w:tcPr>
            <w:tcW w:w="680" w:type="dxa"/>
            <w:tcBorders>
              <w:top w:val="nil"/>
              <w:left w:val="nil"/>
              <w:bottom w:val="single" w:sz="4" w:space="0" w:color="auto"/>
              <w:right w:val="single" w:sz="4" w:space="0" w:color="auto"/>
            </w:tcBorders>
            <w:noWrap/>
            <w:vAlign w:val="bottom"/>
            <w:hideMark/>
          </w:tcPr>
          <w:p w14:paraId="7898B0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2+224.033m</w:t>
            </w:r>
          </w:p>
        </w:tc>
      </w:tr>
      <w:tr w:rsidR="009A72C7" w:rsidRPr="00DA13B5" w14:paraId="56A44550"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BC8F8B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143</w:t>
            </w:r>
          </w:p>
        </w:tc>
        <w:tc>
          <w:tcPr>
            <w:tcW w:w="561" w:type="dxa"/>
            <w:tcBorders>
              <w:top w:val="nil"/>
              <w:left w:val="nil"/>
              <w:bottom w:val="single" w:sz="4" w:space="0" w:color="auto"/>
              <w:right w:val="single" w:sz="4" w:space="0" w:color="auto"/>
            </w:tcBorders>
            <w:noWrap/>
            <w:vAlign w:val="bottom"/>
            <w:hideMark/>
          </w:tcPr>
          <w:p w14:paraId="67FAC5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671A4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0C6BD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36BB26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24.412m</w:t>
            </w:r>
          </w:p>
        </w:tc>
        <w:tc>
          <w:tcPr>
            <w:tcW w:w="646" w:type="dxa"/>
            <w:tcBorders>
              <w:top w:val="nil"/>
              <w:left w:val="nil"/>
              <w:bottom w:val="single" w:sz="4" w:space="0" w:color="auto"/>
              <w:right w:val="single" w:sz="4" w:space="0" w:color="auto"/>
            </w:tcBorders>
            <w:noWrap/>
            <w:vAlign w:val="bottom"/>
            <w:hideMark/>
          </w:tcPr>
          <w:p w14:paraId="55A88A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S43° 06' 18.08"E</w:t>
            </w:r>
          </w:p>
        </w:tc>
        <w:tc>
          <w:tcPr>
            <w:tcW w:w="680" w:type="dxa"/>
            <w:tcBorders>
              <w:top w:val="nil"/>
              <w:left w:val="nil"/>
              <w:bottom w:val="single" w:sz="4" w:space="0" w:color="auto"/>
              <w:right w:val="single" w:sz="4" w:space="0" w:color="auto"/>
            </w:tcBorders>
            <w:noWrap/>
            <w:vAlign w:val="bottom"/>
            <w:hideMark/>
          </w:tcPr>
          <w:p w14:paraId="3DC378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2+224.311m</w:t>
            </w:r>
          </w:p>
        </w:tc>
        <w:tc>
          <w:tcPr>
            <w:tcW w:w="680" w:type="dxa"/>
            <w:tcBorders>
              <w:top w:val="nil"/>
              <w:left w:val="nil"/>
              <w:bottom w:val="single" w:sz="4" w:space="0" w:color="auto"/>
              <w:right w:val="single" w:sz="4" w:space="0" w:color="auto"/>
            </w:tcBorders>
            <w:noWrap/>
            <w:vAlign w:val="bottom"/>
            <w:hideMark/>
          </w:tcPr>
          <w:p w14:paraId="0EF081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2+248.723m</w:t>
            </w:r>
          </w:p>
        </w:tc>
        <w:tc>
          <w:tcPr>
            <w:tcW w:w="465" w:type="dxa"/>
            <w:tcBorders>
              <w:top w:val="nil"/>
              <w:left w:val="nil"/>
              <w:bottom w:val="single" w:sz="4" w:space="0" w:color="auto"/>
              <w:right w:val="single" w:sz="4" w:space="0" w:color="auto"/>
            </w:tcBorders>
            <w:noWrap/>
            <w:vAlign w:val="bottom"/>
            <w:hideMark/>
          </w:tcPr>
          <w:p w14:paraId="3BACE3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72AE1FF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1D0E78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4F3FA0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70150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88755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AF8F8D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C6EEE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36AD62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34973D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9197B1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194E4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7FE6C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6553C31D"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703E9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144</w:t>
            </w:r>
          </w:p>
        </w:tc>
        <w:tc>
          <w:tcPr>
            <w:tcW w:w="561" w:type="dxa"/>
            <w:tcBorders>
              <w:top w:val="nil"/>
              <w:left w:val="nil"/>
              <w:bottom w:val="single" w:sz="4" w:space="0" w:color="auto"/>
              <w:right w:val="single" w:sz="4" w:space="0" w:color="auto"/>
            </w:tcBorders>
            <w:noWrap/>
            <w:vAlign w:val="bottom"/>
            <w:hideMark/>
          </w:tcPr>
          <w:p w14:paraId="6C2C375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048F0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0930E5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33DB6C7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1.359m</w:t>
            </w:r>
          </w:p>
        </w:tc>
        <w:tc>
          <w:tcPr>
            <w:tcW w:w="646" w:type="dxa"/>
            <w:tcBorders>
              <w:top w:val="nil"/>
              <w:left w:val="nil"/>
              <w:bottom w:val="single" w:sz="4" w:space="0" w:color="auto"/>
              <w:right w:val="single" w:sz="4" w:space="0" w:color="auto"/>
            </w:tcBorders>
            <w:noWrap/>
            <w:vAlign w:val="bottom"/>
            <w:hideMark/>
          </w:tcPr>
          <w:p w14:paraId="03DDC18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D5555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2+248.723m</w:t>
            </w:r>
          </w:p>
        </w:tc>
        <w:tc>
          <w:tcPr>
            <w:tcW w:w="680" w:type="dxa"/>
            <w:tcBorders>
              <w:top w:val="nil"/>
              <w:left w:val="nil"/>
              <w:bottom w:val="single" w:sz="4" w:space="0" w:color="auto"/>
              <w:right w:val="single" w:sz="4" w:space="0" w:color="auto"/>
            </w:tcBorders>
            <w:noWrap/>
            <w:vAlign w:val="bottom"/>
            <w:hideMark/>
          </w:tcPr>
          <w:p w14:paraId="7DAEC9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2+250.081m</w:t>
            </w:r>
          </w:p>
        </w:tc>
        <w:tc>
          <w:tcPr>
            <w:tcW w:w="465" w:type="dxa"/>
            <w:tcBorders>
              <w:top w:val="nil"/>
              <w:left w:val="nil"/>
              <w:bottom w:val="single" w:sz="4" w:space="0" w:color="auto"/>
              <w:right w:val="single" w:sz="4" w:space="0" w:color="auto"/>
            </w:tcBorders>
            <w:noWrap/>
            <w:vAlign w:val="bottom"/>
            <w:hideMark/>
          </w:tcPr>
          <w:p w14:paraId="3581CA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4F4317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5BEC32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0F5199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026.5318 (g)</w:t>
            </w:r>
          </w:p>
        </w:tc>
        <w:tc>
          <w:tcPr>
            <w:tcW w:w="646" w:type="dxa"/>
            <w:tcBorders>
              <w:top w:val="nil"/>
              <w:left w:val="nil"/>
              <w:bottom w:val="single" w:sz="4" w:space="0" w:color="auto"/>
              <w:right w:val="single" w:sz="4" w:space="0" w:color="auto"/>
            </w:tcBorders>
            <w:noWrap/>
            <w:vAlign w:val="bottom"/>
            <w:hideMark/>
          </w:tcPr>
          <w:p w14:paraId="48769C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S43° 06' 18.08"E</w:t>
            </w:r>
          </w:p>
        </w:tc>
        <w:tc>
          <w:tcPr>
            <w:tcW w:w="646" w:type="dxa"/>
            <w:tcBorders>
              <w:top w:val="nil"/>
              <w:left w:val="nil"/>
              <w:bottom w:val="single" w:sz="4" w:space="0" w:color="auto"/>
              <w:right w:val="single" w:sz="4" w:space="0" w:color="auto"/>
            </w:tcBorders>
            <w:noWrap/>
            <w:vAlign w:val="bottom"/>
            <w:hideMark/>
          </w:tcPr>
          <w:p w14:paraId="094F2D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S69° 38' 12.54"E</w:t>
            </w:r>
          </w:p>
        </w:tc>
        <w:tc>
          <w:tcPr>
            <w:tcW w:w="516" w:type="dxa"/>
            <w:tcBorders>
              <w:top w:val="nil"/>
              <w:left w:val="nil"/>
              <w:bottom w:val="single" w:sz="4" w:space="0" w:color="auto"/>
              <w:right w:val="single" w:sz="4" w:space="0" w:color="auto"/>
            </w:tcBorders>
            <w:noWrap/>
            <w:vAlign w:val="bottom"/>
            <w:hideMark/>
          </w:tcPr>
          <w:p w14:paraId="3D9E8B3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1.346m</w:t>
            </w:r>
          </w:p>
        </w:tc>
        <w:tc>
          <w:tcPr>
            <w:tcW w:w="646" w:type="dxa"/>
            <w:tcBorders>
              <w:top w:val="nil"/>
              <w:left w:val="nil"/>
              <w:bottom w:val="single" w:sz="4" w:space="0" w:color="auto"/>
              <w:right w:val="single" w:sz="4" w:space="0" w:color="auto"/>
            </w:tcBorders>
            <w:noWrap/>
            <w:vAlign w:val="bottom"/>
            <w:hideMark/>
          </w:tcPr>
          <w:p w14:paraId="06507F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S56° 22' 15.31"E</w:t>
            </w:r>
          </w:p>
        </w:tc>
        <w:tc>
          <w:tcPr>
            <w:tcW w:w="429" w:type="dxa"/>
            <w:tcBorders>
              <w:top w:val="nil"/>
              <w:left w:val="nil"/>
              <w:bottom w:val="single" w:sz="4" w:space="0" w:color="auto"/>
              <w:right w:val="single" w:sz="4" w:space="0" w:color="auto"/>
            </w:tcBorders>
            <w:noWrap/>
            <w:vAlign w:val="bottom"/>
            <w:hideMark/>
          </w:tcPr>
          <w:p w14:paraId="594575C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0.078</w:t>
            </w:r>
          </w:p>
        </w:tc>
        <w:tc>
          <w:tcPr>
            <w:tcW w:w="542" w:type="dxa"/>
            <w:tcBorders>
              <w:top w:val="nil"/>
              <w:left w:val="nil"/>
              <w:bottom w:val="single" w:sz="4" w:space="0" w:color="auto"/>
              <w:right w:val="single" w:sz="4" w:space="0" w:color="auto"/>
            </w:tcBorders>
            <w:noWrap/>
            <w:vAlign w:val="bottom"/>
            <w:hideMark/>
          </w:tcPr>
          <w:p w14:paraId="58C369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0.692m</w:t>
            </w:r>
          </w:p>
        </w:tc>
        <w:tc>
          <w:tcPr>
            <w:tcW w:w="516" w:type="dxa"/>
            <w:tcBorders>
              <w:top w:val="nil"/>
              <w:left w:val="nil"/>
              <w:bottom w:val="single" w:sz="4" w:space="0" w:color="auto"/>
              <w:right w:val="single" w:sz="4" w:space="0" w:color="auto"/>
            </w:tcBorders>
            <w:noWrap/>
            <w:vAlign w:val="bottom"/>
            <w:hideMark/>
          </w:tcPr>
          <w:p w14:paraId="5BBB94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0.080m</w:t>
            </w:r>
          </w:p>
        </w:tc>
        <w:tc>
          <w:tcPr>
            <w:tcW w:w="540" w:type="dxa"/>
            <w:tcBorders>
              <w:top w:val="nil"/>
              <w:left w:val="nil"/>
              <w:bottom w:val="single" w:sz="4" w:space="0" w:color="auto"/>
              <w:right w:val="single" w:sz="4" w:space="0" w:color="auto"/>
            </w:tcBorders>
            <w:noWrap/>
            <w:vAlign w:val="bottom"/>
            <w:hideMark/>
          </w:tcPr>
          <w:p w14:paraId="463553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153.4682 (g)</w:t>
            </w:r>
          </w:p>
        </w:tc>
        <w:tc>
          <w:tcPr>
            <w:tcW w:w="680" w:type="dxa"/>
            <w:tcBorders>
              <w:top w:val="nil"/>
              <w:left w:val="nil"/>
              <w:bottom w:val="single" w:sz="4" w:space="0" w:color="auto"/>
              <w:right w:val="single" w:sz="4" w:space="0" w:color="auto"/>
            </w:tcBorders>
            <w:noWrap/>
            <w:vAlign w:val="bottom"/>
            <w:hideMark/>
          </w:tcPr>
          <w:p w14:paraId="06D99C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2+249.414m</w:t>
            </w:r>
          </w:p>
        </w:tc>
      </w:tr>
      <w:tr w:rsidR="009A72C7" w:rsidRPr="00DA13B5" w14:paraId="4BA011CF"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97119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145</w:t>
            </w:r>
          </w:p>
        </w:tc>
        <w:tc>
          <w:tcPr>
            <w:tcW w:w="561" w:type="dxa"/>
            <w:tcBorders>
              <w:top w:val="nil"/>
              <w:left w:val="nil"/>
              <w:bottom w:val="single" w:sz="4" w:space="0" w:color="auto"/>
              <w:right w:val="single" w:sz="4" w:space="0" w:color="auto"/>
            </w:tcBorders>
            <w:noWrap/>
            <w:vAlign w:val="bottom"/>
            <w:hideMark/>
          </w:tcPr>
          <w:p w14:paraId="62EB7D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3ECC6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0D7776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B0933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27.495m</w:t>
            </w:r>
          </w:p>
        </w:tc>
        <w:tc>
          <w:tcPr>
            <w:tcW w:w="646" w:type="dxa"/>
            <w:tcBorders>
              <w:top w:val="nil"/>
              <w:left w:val="nil"/>
              <w:bottom w:val="single" w:sz="4" w:space="0" w:color="auto"/>
              <w:right w:val="single" w:sz="4" w:space="0" w:color="auto"/>
            </w:tcBorders>
            <w:noWrap/>
            <w:vAlign w:val="bottom"/>
            <w:hideMark/>
          </w:tcPr>
          <w:p w14:paraId="6B0EBD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S69° 38' 12.54"E</w:t>
            </w:r>
          </w:p>
        </w:tc>
        <w:tc>
          <w:tcPr>
            <w:tcW w:w="680" w:type="dxa"/>
            <w:tcBorders>
              <w:top w:val="nil"/>
              <w:left w:val="nil"/>
              <w:bottom w:val="single" w:sz="4" w:space="0" w:color="auto"/>
              <w:right w:val="single" w:sz="4" w:space="0" w:color="auto"/>
            </w:tcBorders>
            <w:noWrap/>
            <w:vAlign w:val="bottom"/>
            <w:hideMark/>
          </w:tcPr>
          <w:p w14:paraId="2F911CF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2+250.081m</w:t>
            </w:r>
          </w:p>
        </w:tc>
        <w:tc>
          <w:tcPr>
            <w:tcW w:w="680" w:type="dxa"/>
            <w:tcBorders>
              <w:top w:val="nil"/>
              <w:left w:val="nil"/>
              <w:bottom w:val="single" w:sz="4" w:space="0" w:color="auto"/>
              <w:right w:val="single" w:sz="4" w:space="0" w:color="auto"/>
            </w:tcBorders>
            <w:noWrap/>
            <w:vAlign w:val="bottom"/>
            <w:hideMark/>
          </w:tcPr>
          <w:p w14:paraId="6D107F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2+277.576m</w:t>
            </w:r>
          </w:p>
        </w:tc>
        <w:tc>
          <w:tcPr>
            <w:tcW w:w="465" w:type="dxa"/>
            <w:tcBorders>
              <w:top w:val="nil"/>
              <w:left w:val="nil"/>
              <w:bottom w:val="single" w:sz="4" w:space="0" w:color="auto"/>
              <w:right w:val="single" w:sz="4" w:space="0" w:color="auto"/>
            </w:tcBorders>
            <w:noWrap/>
            <w:vAlign w:val="bottom"/>
            <w:hideMark/>
          </w:tcPr>
          <w:p w14:paraId="2CFFE5A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701AC3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DD7C6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69D7B9D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40285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FC6FDD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004481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F4E7C4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1102E5D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37395E5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EE466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0B3C25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D72793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54D68D3A"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6D8173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146</w:t>
            </w:r>
          </w:p>
        </w:tc>
        <w:tc>
          <w:tcPr>
            <w:tcW w:w="561" w:type="dxa"/>
            <w:tcBorders>
              <w:top w:val="nil"/>
              <w:left w:val="nil"/>
              <w:bottom w:val="single" w:sz="4" w:space="0" w:color="auto"/>
              <w:right w:val="single" w:sz="4" w:space="0" w:color="auto"/>
            </w:tcBorders>
            <w:noWrap/>
            <w:vAlign w:val="bottom"/>
            <w:hideMark/>
          </w:tcPr>
          <w:p w14:paraId="3AFEFA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175F6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456B82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4887635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4.268m</w:t>
            </w:r>
          </w:p>
        </w:tc>
        <w:tc>
          <w:tcPr>
            <w:tcW w:w="646" w:type="dxa"/>
            <w:tcBorders>
              <w:top w:val="nil"/>
              <w:left w:val="nil"/>
              <w:bottom w:val="single" w:sz="4" w:space="0" w:color="auto"/>
              <w:right w:val="single" w:sz="4" w:space="0" w:color="auto"/>
            </w:tcBorders>
            <w:noWrap/>
            <w:vAlign w:val="bottom"/>
            <w:hideMark/>
          </w:tcPr>
          <w:p w14:paraId="0CFA2C3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747FE5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2+277.576m</w:t>
            </w:r>
          </w:p>
        </w:tc>
        <w:tc>
          <w:tcPr>
            <w:tcW w:w="680" w:type="dxa"/>
            <w:tcBorders>
              <w:top w:val="nil"/>
              <w:left w:val="nil"/>
              <w:bottom w:val="single" w:sz="4" w:space="0" w:color="auto"/>
              <w:right w:val="single" w:sz="4" w:space="0" w:color="auto"/>
            </w:tcBorders>
            <w:noWrap/>
            <w:vAlign w:val="bottom"/>
            <w:hideMark/>
          </w:tcPr>
          <w:p w14:paraId="699E86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2+281.844m</w:t>
            </w:r>
          </w:p>
        </w:tc>
        <w:tc>
          <w:tcPr>
            <w:tcW w:w="465" w:type="dxa"/>
            <w:tcBorders>
              <w:top w:val="nil"/>
              <w:left w:val="nil"/>
              <w:bottom w:val="single" w:sz="4" w:space="0" w:color="auto"/>
              <w:right w:val="single" w:sz="4" w:space="0" w:color="auto"/>
            </w:tcBorders>
            <w:noWrap/>
            <w:vAlign w:val="bottom"/>
            <w:hideMark/>
          </w:tcPr>
          <w:p w14:paraId="019E28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2B8086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7CC243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4393E1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083.3473 (g)</w:t>
            </w:r>
          </w:p>
        </w:tc>
        <w:tc>
          <w:tcPr>
            <w:tcW w:w="646" w:type="dxa"/>
            <w:tcBorders>
              <w:top w:val="nil"/>
              <w:left w:val="nil"/>
              <w:bottom w:val="single" w:sz="4" w:space="0" w:color="auto"/>
              <w:right w:val="single" w:sz="4" w:space="0" w:color="auto"/>
            </w:tcBorders>
            <w:noWrap/>
            <w:vAlign w:val="bottom"/>
            <w:hideMark/>
          </w:tcPr>
          <w:p w14:paraId="1B4904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S69° 38' 12.54"E</w:t>
            </w:r>
          </w:p>
        </w:tc>
        <w:tc>
          <w:tcPr>
            <w:tcW w:w="646" w:type="dxa"/>
            <w:tcBorders>
              <w:top w:val="nil"/>
              <w:left w:val="nil"/>
              <w:bottom w:val="single" w:sz="4" w:space="0" w:color="auto"/>
              <w:right w:val="single" w:sz="4" w:space="0" w:color="auto"/>
            </w:tcBorders>
            <w:noWrap/>
            <w:vAlign w:val="bottom"/>
            <w:hideMark/>
          </w:tcPr>
          <w:p w14:paraId="5B473C5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N27° 00' 57.32"E</w:t>
            </w:r>
          </w:p>
        </w:tc>
        <w:tc>
          <w:tcPr>
            <w:tcW w:w="516" w:type="dxa"/>
            <w:tcBorders>
              <w:top w:val="nil"/>
              <w:left w:val="nil"/>
              <w:bottom w:val="single" w:sz="4" w:space="0" w:color="auto"/>
              <w:right w:val="single" w:sz="4" w:space="0" w:color="auto"/>
            </w:tcBorders>
            <w:noWrap/>
            <w:vAlign w:val="bottom"/>
            <w:hideMark/>
          </w:tcPr>
          <w:p w14:paraId="56E1ED1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3.901m</w:t>
            </w:r>
          </w:p>
        </w:tc>
        <w:tc>
          <w:tcPr>
            <w:tcW w:w="646" w:type="dxa"/>
            <w:tcBorders>
              <w:top w:val="nil"/>
              <w:left w:val="nil"/>
              <w:bottom w:val="single" w:sz="4" w:space="0" w:color="auto"/>
              <w:right w:val="single" w:sz="4" w:space="0" w:color="auto"/>
            </w:tcBorders>
            <w:noWrap/>
            <w:vAlign w:val="bottom"/>
            <w:hideMark/>
          </w:tcPr>
          <w:p w14:paraId="345109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N68° 41' 22.39"E</w:t>
            </w:r>
          </w:p>
        </w:tc>
        <w:tc>
          <w:tcPr>
            <w:tcW w:w="429" w:type="dxa"/>
            <w:tcBorders>
              <w:top w:val="nil"/>
              <w:left w:val="nil"/>
              <w:bottom w:val="single" w:sz="4" w:space="0" w:color="auto"/>
              <w:right w:val="single" w:sz="4" w:space="0" w:color="auto"/>
            </w:tcBorders>
            <w:noWrap/>
            <w:vAlign w:val="bottom"/>
            <w:hideMark/>
          </w:tcPr>
          <w:p w14:paraId="23E87F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0.742</w:t>
            </w:r>
          </w:p>
        </w:tc>
        <w:tc>
          <w:tcPr>
            <w:tcW w:w="542" w:type="dxa"/>
            <w:tcBorders>
              <w:top w:val="nil"/>
              <w:left w:val="nil"/>
              <w:bottom w:val="single" w:sz="4" w:space="0" w:color="auto"/>
              <w:right w:val="single" w:sz="4" w:space="0" w:color="auto"/>
            </w:tcBorders>
            <w:noWrap/>
            <w:vAlign w:val="bottom"/>
            <w:hideMark/>
          </w:tcPr>
          <w:p w14:paraId="295D0A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2.612m</w:t>
            </w:r>
          </w:p>
        </w:tc>
        <w:tc>
          <w:tcPr>
            <w:tcW w:w="516" w:type="dxa"/>
            <w:tcBorders>
              <w:top w:val="nil"/>
              <w:left w:val="nil"/>
              <w:bottom w:val="single" w:sz="4" w:space="0" w:color="auto"/>
              <w:right w:val="single" w:sz="4" w:space="0" w:color="auto"/>
            </w:tcBorders>
            <w:noWrap/>
            <w:vAlign w:val="bottom"/>
            <w:hideMark/>
          </w:tcPr>
          <w:p w14:paraId="71761D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0.994m</w:t>
            </w:r>
          </w:p>
        </w:tc>
        <w:tc>
          <w:tcPr>
            <w:tcW w:w="540" w:type="dxa"/>
            <w:tcBorders>
              <w:top w:val="nil"/>
              <w:left w:val="nil"/>
              <w:bottom w:val="single" w:sz="4" w:space="0" w:color="auto"/>
              <w:right w:val="single" w:sz="4" w:space="0" w:color="auto"/>
            </w:tcBorders>
            <w:noWrap/>
            <w:vAlign w:val="bottom"/>
            <w:hideMark/>
          </w:tcPr>
          <w:p w14:paraId="5B5A26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096.6527 (g)</w:t>
            </w:r>
          </w:p>
        </w:tc>
        <w:tc>
          <w:tcPr>
            <w:tcW w:w="680" w:type="dxa"/>
            <w:tcBorders>
              <w:top w:val="nil"/>
              <w:left w:val="nil"/>
              <w:bottom w:val="single" w:sz="4" w:space="0" w:color="auto"/>
              <w:right w:val="single" w:sz="4" w:space="0" w:color="auto"/>
            </w:tcBorders>
            <w:noWrap/>
            <w:vAlign w:val="bottom"/>
            <w:hideMark/>
          </w:tcPr>
          <w:p w14:paraId="2C79B9B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2+280.188m</w:t>
            </w:r>
          </w:p>
        </w:tc>
      </w:tr>
      <w:tr w:rsidR="009A72C7" w:rsidRPr="00DA13B5" w14:paraId="13DAA55D"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5F4CB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147</w:t>
            </w:r>
          </w:p>
        </w:tc>
        <w:tc>
          <w:tcPr>
            <w:tcW w:w="561" w:type="dxa"/>
            <w:tcBorders>
              <w:top w:val="nil"/>
              <w:left w:val="nil"/>
              <w:bottom w:val="single" w:sz="4" w:space="0" w:color="auto"/>
              <w:right w:val="single" w:sz="4" w:space="0" w:color="auto"/>
            </w:tcBorders>
            <w:noWrap/>
            <w:vAlign w:val="bottom"/>
            <w:hideMark/>
          </w:tcPr>
          <w:p w14:paraId="5B31C6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2760BD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5B0CE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AF118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22.561m</w:t>
            </w:r>
          </w:p>
        </w:tc>
        <w:tc>
          <w:tcPr>
            <w:tcW w:w="646" w:type="dxa"/>
            <w:tcBorders>
              <w:top w:val="nil"/>
              <w:left w:val="nil"/>
              <w:bottom w:val="single" w:sz="4" w:space="0" w:color="auto"/>
              <w:right w:val="single" w:sz="4" w:space="0" w:color="auto"/>
            </w:tcBorders>
            <w:noWrap/>
            <w:vAlign w:val="bottom"/>
            <w:hideMark/>
          </w:tcPr>
          <w:p w14:paraId="5E3909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N27° 00' 57.32"E</w:t>
            </w:r>
          </w:p>
        </w:tc>
        <w:tc>
          <w:tcPr>
            <w:tcW w:w="680" w:type="dxa"/>
            <w:tcBorders>
              <w:top w:val="nil"/>
              <w:left w:val="nil"/>
              <w:bottom w:val="single" w:sz="4" w:space="0" w:color="auto"/>
              <w:right w:val="single" w:sz="4" w:space="0" w:color="auto"/>
            </w:tcBorders>
            <w:noWrap/>
            <w:vAlign w:val="bottom"/>
            <w:hideMark/>
          </w:tcPr>
          <w:p w14:paraId="4D380CA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2+281.844m</w:t>
            </w:r>
          </w:p>
        </w:tc>
        <w:tc>
          <w:tcPr>
            <w:tcW w:w="680" w:type="dxa"/>
            <w:tcBorders>
              <w:top w:val="nil"/>
              <w:left w:val="nil"/>
              <w:bottom w:val="single" w:sz="4" w:space="0" w:color="auto"/>
              <w:right w:val="single" w:sz="4" w:space="0" w:color="auto"/>
            </w:tcBorders>
            <w:noWrap/>
            <w:vAlign w:val="bottom"/>
            <w:hideMark/>
          </w:tcPr>
          <w:p w14:paraId="7A4B21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2+304.404m</w:t>
            </w:r>
          </w:p>
        </w:tc>
        <w:tc>
          <w:tcPr>
            <w:tcW w:w="465" w:type="dxa"/>
            <w:tcBorders>
              <w:top w:val="nil"/>
              <w:left w:val="nil"/>
              <w:bottom w:val="single" w:sz="4" w:space="0" w:color="auto"/>
              <w:right w:val="single" w:sz="4" w:space="0" w:color="auto"/>
            </w:tcBorders>
            <w:noWrap/>
            <w:vAlign w:val="bottom"/>
            <w:hideMark/>
          </w:tcPr>
          <w:p w14:paraId="2F4ACDF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3CB47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0870C5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69514BB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ED39DA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752E8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2B42D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53ACC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1BC8CD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0191A31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B2B86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FD1A75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90EB2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5A531739"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606AA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148</w:t>
            </w:r>
          </w:p>
        </w:tc>
        <w:tc>
          <w:tcPr>
            <w:tcW w:w="561" w:type="dxa"/>
            <w:tcBorders>
              <w:top w:val="nil"/>
              <w:left w:val="nil"/>
              <w:bottom w:val="single" w:sz="4" w:space="0" w:color="auto"/>
              <w:right w:val="single" w:sz="4" w:space="0" w:color="auto"/>
            </w:tcBorders>
            <w:noWrap/>
            <w:vAlign w:val="bottom"/>
            <w:hideMark/>
          </w:tcPr>
          <w:p w14:paraId="08C8599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2E485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13D42AF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4D820A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0.122m</w:t>
            </w:r>
          </w:p>
        </w:tc>
        <w:tc>
          <w:tcPr>
            <w:tcW w:w="646" w:type="dxa"/>
            <w:tcBorders>
              <w:top w:val="nil"/>
              <w:left w:val="nil"/>
              <w:bottom w:val="single" w:sz="4" w:space="0" w:color="auto"/>
              <w:right w:val="single" w:sz="4" w:space="0" w:color="auto"/>
            </w:tcBorders>
            <w:noWrap/>
            <w:vAlign w:val="bottom"/>
            <w:hideMark/>
          </w:tcPr>
          <w:p w14:paraId="10CFF7A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55D1A5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2+304.404m</w:t>
            </w:r>
          </w:p>
        </w:tc>
        <w:tc>
          <w:tcPr>
            <w:tcW w:w="680" w:type="dxa"/>
            <w:tcBorders>
              <w:top w:val="nil"/>
              <w:left w:val="nil"/>
              <w:bottom w:val="single" w:sz="4" w:space="0" w:color="auto"/>
              <w:right w:val="single" w:sz="4" w:space="0" w:color="auto"/>
            </w:tcBorders>
            <w:noWrap/>
            <w:vAlign w:val="bottom"/>
            <w:hideMark/>
          </w:tcPr>
          <w:p w14:paraId="2FC920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2+304.526m</w:t>
            </w:r>
          </w:p>
        </w:tc>
        <w:tc>
          <w:tcPr>
            <w:tcW w:w="465" w:type="dxa"/>
            <w:tcBorders>
              <w:top w:val="nil"/>
              <w:left w:val="nil"/>
              <w:bottom w:val="single" w:sz="4" w:space="0" w:color="auto"/>
              <w:right w:val="single" w:sz="4" w:space="0" w:color="auto"/>
            </w:tcBorders>
            <w:noWrap/>
            <w:vAlign w:val="bottom"/>
            <w:hideMark/>
          </w:tcPr>
          <w:p w14:paraId="5201E8D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2E4E3C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0A70DD8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26EFDC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002.3733 (g)</w:t>
            </w:r>
          </w:p>
        </w:tc>
        <w:tc>
          <w:tcPr>
            <w:tcW w:w="646" w:type="dxa"/>
            <w:tcBorders>
              <w:top w:val="nil"/>
              <w:left w:val="nil"/>
              <w:bottom w:val="single" w:sz="4" w:space="0" w:color="auto"/>
              <w:right w:val="single" w:sz="4" w:space="0" w:color="auto"/>
            </w:tcBorders>
            <w:noWrap/>
            <w:vAlign w:val="bottom"/>
            <w:hideMark/>
          </w:tcPr>
          <w:p w14:paraId="5AFC9D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N27° 00' 57.32"E</w:t>
            </w:r>
          </w:p>
        </w:tc>
        <w:tc>
          <w:tcPr>
            <w:tcW w:w="646" w:type="dxa"/>
            <w:tcBorders>
              <w:top w:val="nil"/>
              <w:left w:val="nil"/>
              <w:bottom w:val="single" w:sz="4" w:space="0" w:color="auto"/>
              <w:right w:val="single" w:sz="4" w:space="0" w:color="auto"/>
            </w:tcBorders>
            <w:noWrap/>
            <w:vAlign w:val="bottom"/>
            <w:hideMark/>
          </w:tcPr>
          <w:p w14:paraId="2830A3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N29° 23' 21.19"E</w:t>
            </w:r>
          </w:p>
        </w:tc>
        <w:tc>
          <w:tcPr>
            <w:tcW w:w="516" w:type="dxa"/>
            <w:tcBorders>
              <w:top w:val="nil"/>
              <w:left w:val="nil"/>
              <w:bottom w:val="single" w:sz="4" w:space="0" w:color="auto"/>
              <w:right w:val="single" w:sz="4" w:space="0" w:color="auto"/>
            </w:tcBorders>
            <w:noWrap/>
            <w:vAlign w:val="bottom"/>
            <w:hideMark/>
          </w:tcPr>
          <w:p w14:paraId="6D0BF8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0.122m</w:t>
            </w:r>
          </w:p>
        </w:tc>
        <w:tc>
          <w:tcPr>
            <w:tcW w:w="646" w:type="dxa"/>
            <w:tcBorders>
              <w:top w:val="nil"/>
              <w:left w:val="nil"/>
              <w:bottom w:val="single" w:sz="4" w:space="0" w:color="auto"/>
              <w:right w:val="single" w:sz="4" w:space="0" w:color="auto"/>
            </w:tcBorders>
            <w:noWrap/>
            <w:vAlign w:val="bottom"/>
            <w:hideMark/>
          </w:tcPr>
          <w:p w14:paraId="7F58B40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N28° 12' 09.25"E</w:t>
            </w:r>
          </w:p>
        </w:tc>
        <w:tc>
          <w:tcPr>
            <w:tcW w:w="429" w:type="dxa"/>
            <w:tcBorders>
              <w:top w:val="nil"/>
              <w:left w:val="nil"/>
              <w:bottom w:val="single" w:sz="4" w:space="0" w:color="auto"/>
              <w:right w:val="single" w:sz="4" w:space="0" w:color="auto"/>
            </w:tcBorders>
            <w:noWrap/>
            <w:vAlign w:val="bottom"/>
            <w:hideMark/>
          </w:tcPr>
          <w:p w14:paraId="08FF18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0.001</w:t>
            </w:r>
          </w:p>
        </w:tc>
        <w:tc>
          <w:tcPr>
            <w:tcW w:w="542" w:type="dxa"/>
            <w:tcBorders>
              <w:top w:val="nil"/>
              <w:left w:val="nil"/>
              <w:bottom w:val="single" w:sz="4" w:space="0" w:color="auto"/>
              <w:right w:val="single" w:sz="4" w:space="0" w:color="auto"/>
            </w:tcBorders>
            <w:noWrap/>
            <w:vAlign w:val="bottom"/>
            <w:hideMark/>
          </w:tcPr>
          <w:p w14:paraId="3D60B9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0.061m</w:t>
            </w:r>
          </w:p>
        </w:tc>
        <w:tc>
          <w:tcPr>
            <w:tcW w:w="516" w:type="dxa"/>
            <w:tcBorders>
              <w:top w:val="nil"/>
              <w:left w:val="nil"/>
              <w:bottom w:val="single" w:sz="4" w:space="0" w:color="auto"/>
              <w:right w:val="single" w:sz="4" w:space="0" w:color="auto"/>
            </w:tcBorders>
            <w:noWrap/>
            <w:vAlign w:val="bottom"/>
            <w:hideMark/>
          </w:tcPr>
          <w:p w14:paraId="42AE86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0.001m</w:t>
            </w:r>
          </w:p>
        </w:tc>
        <w:tc>
          <w:tcPr>
            <w:tcW w:w="540" w:type="dxa"/>
            <w:tcBorders>
              <w:top w:val="nil"/>
              <w:left w:val="nil"/>
              <w:bottom w:val="single" w:sz="4" w:space="0" w:color="auto"/>
              <w:right w:val="single" w:sz="4" w:space="0" w:color="auto"/>
            </w:tcBorders>
            <w:noWrap/>
            <w:vAlign w:val="bottom"/>
            <w:hideMark/>
          </w:tcPr>
          <w:p w14:paraId="3C62A2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177.6267 (g)</w:t>
            </w:r>
          </w:p>
        </w:tc>
        <w:tc>
          <w:tcPr>
            <w:tcW w:w="680" w:type="dxa"/>
            <w:tcBorders>
              <w:top w:val="nil"/>
              <w:left w:val="nil"/>
              <w:bottom w:val="single" w:sz="4" w:space="0" w:color="auto"/>
              <w:right w:val="single" w:sz="4" w:space="0" w:color="auto"/>
            </w:tcBorders>
            <w:noWrap/>
            <w:vAlign w:val="bottom"/>
            <w:hideMark/>
          </w:tcPr>
          <w:p w14:paraId="2F0B29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2+304.465m</w:t>
            </w:r>
          </w:p>
        </w:tc>
      </w:tr>
      <w:tr w:rsidR="009A72C7" w:rsidRPr="00DA13B5" w14:paraId="15889CBD"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0AEC8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149</w:t>
            </w:r>
          </w:p>
        </w:tc>
        <w:tc>
          <w:tcPr>
            <w:tcW w:w="561" w:type="dxa"/>
            <w:tcBorders>
              <w:top w:val="nil"/>
              <w:left w:val="nil"/>
              <w:bottom w:val="single" w:sz="4" w:space="0" w:color="auto"/>
              <w:right w:val="single" w:sz="4" w:space="0" w:color="auto"/>
            </w:tcBorders>
            <w:noWrap/>
            <w:vAlign w:val="bottom"/>
            <w:hideMark/>
          </w:tcPr>
          <w:p w14:paraId="0C41C0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AE860A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0FD0C3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56E627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14.667m</w:t>
            </w:r>
          </w:p>
        </w:tc>
        <w:tc>
          <w:tcPr>
            <w:tcW w:w="646" w:type="dxa"/>
            <w:tcBorders>
              <w:top w:val="nil"/>
              <w:left w:val="nil"/>
              <w:bottom w:val="single" w:sz="4" w:space="0" w:color="auto"/>
              <w:right w:val="single" w:sz="4" w:space="0" w:color="auto"/>
            </w:tcBorders>
            <w:noWrap/>
            <w:vAlign w:val="bottom"/>
            <w:hideMark/>
          </w:tcPr>
          <w:p w14:paraId="5693CEA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N29° 23' 21.19"E</w:t>
            </w:r>
          </w:p>
        </w:tc>
        <w:tc>
          <w:tcPr>
            <w:tcW w:w="680" w:type="dxa"/>
            <w:tcBorders>
              <w:top w:val="nil"/>
              <w:left w:val="nil"/>
              <w:bottom w:val="single" w:sz="4" w:space="0" w:color="auto"/>
              <w:right w:val="single" w:sz="4" w:space="0" w:color="auto"/>
            </w:tcBorders>
            <w:noWrap/>
            <w:vAlign w:val="bottom"/>
            <w:hideMark/>
          </w:tcPr>
          <w:p w14:paraId="7F6CC6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2+304.526m</w:t>
            </w:r>
          </w:p>
        </w:tc>
        <w:tc>
          <w:tcPr>
            <w:tcW w:w="680" w:type="dxa"/>
            <w:tcBorders>
              <w:top w:val="nil"/>
              <w:left w:val="nil"/>
              <w:bottom w:val="single" w:sz="4" w:space="0" w:color="auto"/>
              <w:right w:val="single" w:sz="4" w:space="0" w:color="auto"/>
            </w:tcBorders>
            <w:noWrap/>
            <w:vAlign w:val="bottom"/>
            <w:hideMark/>
          </w:tcPr>
          <w:p w14:paraId="0AF6963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2+319.193m</w:t>
            </w:r>
          </w:p>
        </w:tc>
        <w:tc>
          <w:tcPr>
            <w:tcW w:w="465" w:type="dxa"/>
            <w:tcBorders>
              <w:top w:val="nil"/>
              <w:left w:val="nil"/>
              <w:bottom w:val="single" w:sz="4" w:space="0" w:color="auto"/>
              <w:right w:val="single" w:sz="4" w:space="0" w:color="auto"/>
            </w:tcBorders>
            <w:noWrap/>
            <w:vAlign w:val="bottom"/>
            <w:hideMark/>
          </w:tcPr>
          <w:p w14:paraId="30EDD6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2F587A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706841D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6AB328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62D59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4CCBB3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D36CF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AD556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56929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4E7AD9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9E45FD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93CCE5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CC390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3C55E169"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4F1AAC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150</w:t>
            </w:r>
          </w:p>
        </w:tc>
        <w:tc>
          <w:tcPr>
            <w:tcW w:w="561" w:type="dxa"/>
            <w:tcBorders>
              <w:top w:val="nil"/>
              <w:left w:val="nil"/>
              <w:bottom w:val="single" w:sz="4" w:space="0" w:color="auto"/>
              <w:right w:val="single" w:sz="4" w:space="0" w:color="auto"/>
            </w:tcBorders>
            <w:noWrap/>
            <w:vAlign w:val="bottom"/>
            <w:hideMark/>
          </w:tcPr>
          <w:p w14:paraId="363207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5B35A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2CA060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1F93F6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24.978m</w:t>
            </w:r>
          </w:p>
        </w:tc>
        <w:tc>
          <w:tcPr>
            <w:tcW w:w="646" w:type="dxa"/>
            <w:tcBorders>
              <w:top w:val="nil"/>
              <w:left w:val="nil"/>
              <w:bottom w:val="single" w:sz="4" w:space="0" w:color="auto"/>
              <w:right w:val="single" w:sz="4" w:space="0" w:color="auto"/>
            </w:tcBorders>
            <w:noWrap/>
            <w:vAlign w:val="bottom"/>
            <w:hideMark/>
          </w:tcPr>
          <w:p w14:paraId="0A674E8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83C64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2+319.193m</w:t>
            </w:r>
          </w:p>
        </w:tc>
        <w:tc>
          <w:tcPr>
            <w:tcW w:w="680" w:type="dxa"/>
            <w:tcBorders>
              <w:top w:val="nil"/>
              <w:left w:val="nil"/>
              <w:bottom w:val="single" w:sz="4" w:space="0" w:color="auto"/>
              <w:right w:val="single" w:sz="4" w:space="0" w:color="auto"/>
            </w:tcBorders>
            <w:noWrap/>
            <w:vAlign w:val="bottom"/>
            <w:hideMark/>
          </w:tcPr>
          <w:p w14:paraId="7FF45C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2+344.170m</w:t>
            </w:r>
          </w:p>
        </w:tc>
        <w:tc>
          <w:tcPr>
            <w:tcW w:w="465" w:type="dxa"/>
            <w:tcBorders>
              <w:top w:val="nil"/>
              <w:left w:val="nil"/>
              <w:bottom w:val="single" w:sz="4" w:space="0" w:color="auto"/>
              <w:right w:val="single" w:sz="4" w:space="0" w:color="auto"/>
            </w:tcBorders>
            <w:noWrap/>
            <w:vAlign w:val="bottom"/>
            <w:hideMark/>
          </w:tcPr>
          <w:p w14:paraId="5C83D12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47FC81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10.524m</w:t>
            </w:r>
          </w:p>
        </w:tc>
        <w:tc>
          <w:tcPr>
            <w:tcW w:w="552" w:type="dxa"/>
            <w:tcBorders>
              <w:top w:val="nil"/>
              <w:left w:val="nil"/>
              <w:bottom w:val="single" w:sz="4" w:space="0" w:color="auto"/>
              <w:right w:val="single" w:sz="4" w:space="0" w:color="auto"/>
            </w:tcBorders>
            <w:noWrap/>
            <w:vAlign w:val="bottom"/>
            <w:hideMark/>
          </w:tcPr>
          <w:p w14:paraId="3D045A5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163.3289 (g)</w:t>
            </w:r>
          </w:p>
        </w:tc>
        <w:tc>
          <w:tcPr>
            <w:tcW w:w="637" w:type="dxa"/>
            <w:tcBorders>
              <w:top w:val="nil"/>
              <w:left w:val="nil"/>
              <w:bottom w:val="single" w:sz="4" w:space="0" w:color="auto"/>
              <w:right w:val="single" w:sz="4" w:space="0" w:color="auto"/>
            </w:tcBorders>
            <w:noWrap/>
            <w:vAlign w:val="bottom"/>
            <w:hideMark/>
          </w:tcPr>
          <w:p w14:paraId="6B09B4C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135.9864 (g)</w:t>
            </w:r>
          </w:p>
        </w:tc>
        <w:tc>
          <w:tcPr>
            <w:tcW w:w="646" w:type="dxa"/>
            <w:tcBorders>
              <w:top w:val="nil"/>
              <w:left w:val="nil"/>
              <w:bottom w:val="single" w:sz="4" w:space="0" w:color="auto"/>
              <w:right w:val="single" w:sz="4" w:space="0" w:color="auto"/>
            </w:tcBorders>
            <w:noWrap/>
            <w:vAlign w:val="bottom"/>
            <w:hideMark/>
          </w:tcPr>
          <w:p w14:paraId="6E6A4B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N29° 23' 21.19"E</w:t>
            </w:r>
          </w:p>
        </w:tc>
        <w:tc>
          <w:tcPr>
            <w:tcW w:w="646" w:type="dxa"/>
            <w:tcBorders>
              <w:top w:val="nil"/>
              <w:left w:val="nil"/>
              <w:bottom w:val="single" w:sz="4" w:space="0" w:color="auto"/>
              <w:right w:val="single" w:sz="4" w:space="0" w:color="auto"/>
            </w:tcBorders>
            <w:noWrap/>
            <w:vAlign w:val="bottom"/>
            <w:hideMark/>
          </w:tcPr>
          <w:p w14:paraId="7EEAF9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S14° 37' 27.68"E</w:t>
            </w:r>
          </w:p>
        </w:tc>
        <w:tc>
          <w:tcPr>
            <w:tcW w:w="516" w:type="dxa"/>
            <w:tcBorders>
              <w:top w:val="nil"/>
              <w:left w:val="nil"/>
              <w:bottom w:val="single" w:sz="4" w:space="0" w:color="auto"/>
              <w:right w:val="single" w:sz="4" w:space="0" w:color="auto"/>
            </w:tcBorders>
            <w:noWrap/>
            <w:vAlign w:val="bottom"/>
            <w:hideMark/>
          </w:tcPr>
          <w:p w14:paraId="1765F7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19.514m</w:t>
            </w:r>
          </w:p>
        </w:tc>
        <w:tc>
          <w:tcPr>
            <w:tcW w:w="646" w:type="dxa"/>
            <w:tcBorders>
              <w:top w:val="nil"/>
              <w:left w:val="nil"/>
              <w:bottom w:val="single" w:sz="4" w:space="0" w:color="auto"/>
              <w:right w:val="single" w:sz="4" w:space="0" w:color="auto"/>
            </w:tcBorders>
            <w:noWrap/>
            <w:vAlign w:val="bottom"/>
            <w:hideMark/>
          </w:tcPr>
          <w:p w14:paraId="3DC1E27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S82° 37' 03.25"E</w:t>
            </w:r>
          </w:p>
        </w:tc>
        <w:tc>
          <w:tcPr>
            <w:tcW w:w="429" w:type="dxa"/>
            <w:tcBorders>
              <w:top w:val="nil"/>
              <w:left w:val="nil"/>
              <w:bottom w:val="single" w:sz="4" w:space="0" w:color="auto"/>
              <w:right w:val="single" w:sz="4" w:space="0" w:color="auto"/>
            </w:tcBorders>
            <w:noWrap/>
            <w:vAlign w:val="bottom"/>
            <w:hideMark/>
          </w:tcPr>
          <w:p w14:paraId="5219C7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6.58</w:t>
            </w:r>
          </w:p>
        </w:tc>
        <w:tc>
          <w:tcPr>
            <w:tcW w:w="542" w:type="dxa"/>
            <w:tcBorders>
              <w:top w:val="nil"/>
              <w:left w:val="nil"/>
              <w:bottom w:val="single" w:sz="4" w:space="0" w:color="auto"/>
              <w:right w:val="single" w:sz="4" w:space="0" w:color="auto"/>
            </w:tcBorders>
            <w:noWrap/>
            <w:vAlign w:val="bottom"/>
            <w:hideMark/>
          </w:tcPr>
          <w:p w14:paraId="4212AB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26.039m</w:t>
            </w:r>
          </w:p>
        </w:tc>
        <w:tc>
          <w:tcPr>
            <w:tcW w:w="516" w:type="dxa"/>
            <w:tcBorders>
              <w:top w:val="nil"/>
              <w:left w:val="nil"/>
              <w:bottom w:val="single" w:sz="4" w:space="0" w:color="auto"/>
              <w:right w:val="single" w:sz="4" w:space="0" w:color="auto"/>
            </w:tcBorders>
            <w:noWrap/>
            <w:vAlign w:val="bottom"/>
            <w:hideMark/>
          </w:tcPr>
          <w:p w14:paraId="6146AD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17.561m</w:t>
            </w:r>
          </w:p>
        </w:tc>
        <w:tc>
          <w:tcPr>
            <w:tcW w:w="540" w:type="dxa"/>
            <w:tcBorders>
              <w:top w:val="nil"/>
              <w:left w:val="nil"/>
              <w:bottom w:val="single" w:sz="4" w:space="0" w:color="auto"/>
              <w:right w:val="single" w:sz="4" w:space="0" w:color="auto"/>
            </w:tcBorders>
            <w:noWrap/>
            <w:vAlign w:val="bottom"/>
            <w:hideMark/>
          </w:tcPr>
          <w:p w14:paraId="6F88E58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044.0136 (g)</w:t>
            </w:r>
          </w:p>
        </w:tc>
        <w:tc>
          <w:tcPr>
            <w:tcW w:w="680" w:type="dxa"/>
            <w:tcBorders>
              <w:top w:val="nil"/>
              <w:left w:val="nil"/>
              <w:bottom w:val="single" w:sz="4" w:space="0" w:color="auto"/>
              <w:right w:val="single" w:sz="4" w:space="0" w:color="auto"/>
            </w:tcBorders>
            <w:noWrap/>
            <w:vAlign w:val="bottom"/>
            <w:hideMark/>
          </w:tcPr>
          <w:p w14:paraId="71D9671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2+345.231m</w:t>
            </w:r>
          </w:p>
        </w:tc>
      </w:tr>
      <w:tr w:rsidR="009A72C7" w:rsidRPr="00DA13B5" w14:paraId="2A5FA87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5B5483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151</w:t>
            </w:r>
          </w:p>
        </w:tc>
        <w:tc>
          <w:tcPr>
            <w:tcW w:w="561" w:type="dxa"/>
            <w:tcBorders>
              <w:top w:val="nil"/>
              <w:left w:val="nil"/>
              <w:bottom w:val="single" w:sz="4" w:space="0" w:color="auto"/>
              <w:right w:val="single" w:sz="4" w:space="0" w:color="auto"/>
            </w:tcBorders>
            <w:noWrap/>
            <w:vAlign w:val="bottom"/>
            <w:hideMark/>
          </w:tcPr>
          <w:p w14:paraId="569F71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6539D5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40C74D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8ED35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14.956m</w:t>
            </w:r>
          </w:p>
        </w:tc>
        <w:tc>
          <w:tcPr>
            <w:tcW w:w="646" w:type="dxa"/>
            <w:tcBorders>
              <w:top w:val="nil"/>
              <w:left w:val="nil"/>
              <w:bottom w:val="single" w:sz="4" w:space="0" w:color="auto"/>
              <w:right w:val="single" w:sz="4" w:space="0" w:color="auto"/>
            </w:tcBorders>
            <w:noWrap/>
            <w:vAlign w:val="bottom"/>
            <w:hideMark/>
          </w:tcPr>
          <w:p w14:paraId="7F34CC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S14° 37' 27.68"E</w:t>
            </w:r>
          </w:p>
        </w:tc>
        <w:tc>
          <w:tcPr>
            <w:tcW w:w="680" w:type="dxa"/>
            <w:tcBorders>
              <w:top w:val="nil"/>
              <w:left w:val="nil"/>
              <w:bottom w:val="single" w:sz="4" w:space="0" w:color="auto"/>
              <w:right w:val="single" w:sz="4" w:space="0" w:color="auto"/>
            </w:tcBorders>
            <w:noWrap/>
            <w:vAlign w:val="bottom"/>
            <w:hideMark/>
          </w:tcPr>
          <w:p w14:paraId="279A7B2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2+344.170m</w:t>
            </w:r>
          </w:p>
        </w:tc>
        <w:tc>
          <w:tcPr>
            <w:tcW w:w="680" w:type="dxa"/>
            <w:tcBorders>
              <w:top w:val="nil"/>
              <w:left w:val="nil"/>
              <w:bottom w:val="single" w:sz="4" w:space="0" w:color="auto"/>
              <w:right w:val="single" w:sz="4" w:space="0" w:color="auto"/>
            </w:tcBorders>
            <w:noWrap/>
            <w:vAlign w:val="bottom"/>
            <w:hideMark/>
          </w:tcPr>
          <w:p w14:paraId="6C73520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2+359.127m</w:t>
            </w:r>
          </w:p>
        </w:tc>
        <w:tc>
          <w:tcPr>
            <w:tcW w:w="465" w:type="dxa"/>
            <w:tcBorders>
              <w:top w:val="nil"/>
              <w:left w:val="nil"/>
              <w:bottom w:val="single" w:sz="4" w:space="0" w:color="auto"/>
              <w:right w:val="single" w:sz="4" w:space="0" w:color="auto"/>
            </w:tcBorders>
            <w:noWrap/>
            <w:vAlign w:val="bottom"/>
            <w:hideMark/>
          </w:tcPr>
          <w:p w14:paraId="1F1E754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E85777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1144C7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16B2E17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78056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18B85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07CCE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EFE1E2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5D803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B00BD7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67209B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FEBE9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87277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C26AD2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2CFC3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152</w:t>
            </w:r>
          </w:p>
        </w:tc>
        <w:tc>
          <w:tcPr>
            <w:tcW w:w="561" w:type="dxa"/>
            <w:tcBorders>
              <w:top w:val="nil"/>
              <w:left w:val="nil"/>
              <w:bottom w:val="single" w:sz="4" w:space="0" w:color="auto"/>
              <w:right w:val="single" w:sz="4" w:space="0" w:color="auto"/>
            </w:tcBorders>
            <w:noWrap/>
            <w:vAlign w:val="bottom"/>
            <w:hideMark/>
          </w:tcPr>
          <w:p w14:paraId="67930F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EC205D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346804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15779C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7.661m</w:t>
            </w:r>
          </w:p>
        </w:tc>
        <w:tc>
          <w:tcPr>
            <w:tcW w:w="646" w:type="dxa"/>
            <w:tcBorders>
              <w:top w:val="nil"/>
              <w:left w:val="nil"/>
              <w:bottom w:val="single" w:sz="4" w:space="0" w:color="auto"/>
              <w:right w:val="single" w:sz="4" w:space="0" w:color="auto"/>
            </w:tcBorders>
            <w:noWrap/>
            <w:vAlign w:val="bottom"/>
            <w:hideMark/>
          </w:tcPr>
          <w:p w14:paraId="28B272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0E8593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2+359.127m</w:t>
            </w:r>
          </w:p>
        </w:tc>
        <w:tc>
          <w:tcPr>
            <w:tcW w:w="680" w:type="dxa"/>
            <w:tcBorders>
              <w:top w:val="nil"/>
              <w:left w:val="nil"/>
              <w:bottom w:val="single" w:sz="4" w:space="0" w:color="auto"/>
              <w:right w:val="single" w:sz="4" w:space="0" w:color="auto"/>
            </w:tcBorders>
            <w:noWrap/>
            <w:vAlign w:val="bottom"/>
            <w:hideMark/>
          </w:tcPr>
          <w:p w14:paraId="4CB327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2+366.788m</w:t>
            </w:r>
          </w:p>
        </w:tc>
        <w:tc>
          <w:tcPr>
            <w:tcW w:w="465" w:type="dxa"/>
            <w:tcBorders>
              <w:top w:val="nil"/>
              <w:left w:val="nil"/>
              <w:bottom w:val="single" w:sz="4" w:space="0" w:color="auto"/>
              <w:right w:val="single" w:sz="4" w:space="0" w:color="auto"/>
            </w:tcBorders>
            <w:noWrap/>
            <w:vAlign w:val="bottom"/>
            <w:hideMark/>
          </w:tcPr>
          <w:p w14:paraId="1010DC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1F3E6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11.697m</w:t>
            </w:r>
          </w:p>
        </w:tc>
        <w:tc>
          <w:tcPr>
            <w:tcW w:w="552" w:type="dxa"/>
            <w:tcBorders>
              <w:top w:val="nil"/>
              <w:left w:val="nil"/>
              <w:bottom w:val="single" w:sz="4" w:space="0" w:color="auto"/>
              <w:right w:val="single" w:sz="4" w:space="0" w:color="auto"/>
            </w:tcBorders>
            <w:noWrap/>
            <w:vAlign w:val="bottom"/>
            <w:hideMark/>
          </w:tcPr>
          <w:p w14:paraId="34D481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146.9499 (g)</w:t>
            </w:r>
          </w:p>
        </w:tc>
        <w:tc>
          <w:tcPr>
            <w:tcW w:w="637" w:type="dxa"/>
            <w:tcBorders>
              <w:top w:val="nil"/>
              <w:left w:val="nil"/>
              <w:bottom w:val="single" w:sz="4" w:space="0" w:color="auto"/>
              <w:right w:val="single" w:sz="4" w:space="0" w:color="auto"/>
            </w:tcBorders>
            <w:noWrap/>
            <w:vAlign w:val="bottom"/>
            <w:hideMark/>
          </w:tcPr>
          <w:p w14:paraId="577380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037.5250 (g)</w:t>
            </w:r>
          </w:p>
        </w:tc>
        <w:tc>
          <w:tcPr>
            <w:tcW w:w="646" w:type="dxa"/>
            <w:tcBorders>
              <w:top w:val="nil"/>
              <w:left w:val="nil"/>
              <w:bottom w:val="single" w:sz="4" w:space="0" w:color="auto"/>
              <w:right w:val="single" w:sz="4" w:space="0" w:color="auto"/>
            </w:tcBorders>
            <w:noWrap/>
            <w:vAlign w:val="bottom"/>
            <w:hideMark/>
          </w:tcPr>
          <w:p w14:paraId="05069C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S14° 37' 27.68"E</w:t>
            </w:r>
          </w:p>
        </w:tc>
        <w:tc>
          <w:tcPr>
            <w:tcW w:w="646" w:type="dxa"/>
            <w:tcBorders>
              <w:top w:val="nil"/>
              <w:left w:val="nil"/>
              <w:bottom w:val="single" w:sz="4" w:space="0" w:color="auto"/>
              <w:right w:val="single" w:sz="4" w:space="0" w:color="auto"/>
            </w:tcBorders>
            <w:noWrap/>
            <w:vAlign w:val="bottom"/>
            <w:hideMark/>
          </w:tcPr>
          <w:p w14:paraId="69A5E4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S52° 08' 57.68"E</w:t>
            </w:r>
          </w:p>
        </w:tc>
        <w:tc>
          <w:tcPr>
            <w:tcW w:w="516" w:type="dxa"/>
            <w:tcBorders>
              <w:top w:val="nil"/>
              <w:left w:val="nil"/>
              <w:bottom w:val="single" w:sz="4" w:space="0" w:color="auto"/>
              <w:right w:val="single" w:sz="4" w:space="0" w:color="auto"/>
            </w:tcBorders>
            <w:noWrap/>
            <w:vAlign w:val="bottom"/>
            <w:hideMark/>
          </w:tcPr>
          <w:p w14:paraId="1C43748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7.525m</w:t>
            </w:r>
          </w:p>
        </w:tc>
        <w:tc>
          <w:tcPr>
            <w:tcW w:w="646" w:type="dxa"/>
            <w:tcBorders>
              <w:top w:val="nil"/>
              <w:left w:val="nil"/>
              <w:bottom w:val="single" w:sz="4" w:space="0" w:color="auto"/>
              <w:right w:val="single" w:sz="4" w:space="0" w:color="auto"/>
            </w:tcBorders>
            <w:noWrap/>
            <w:vAlign w:val="bottom"/>
            <w:hideMark/>
          </w:tcPr>
          <w:p w14:paraId="62D94BA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S33° 23' 12.68"E</w:t>
            </w:r>
          </w:p>
        </w:tc>
        <w:tc>
          <w:tcPr>
            <w:tcW w:w="429" w:type="dxa"/>
            <w:tcBorders>
              <w:top w:val="nil"/>
              <w:left w:val="nil"/>
              <w:bottom w:val="single" w:sz="4" w:space="0" w:color="auto"/>
              <w:right w:val="single" w:sz="4" w:space="0" w:color="auto"/>
            </w:tcBorders>
            <w:noWrap/>
            <w:vAlign w:val="bottom"/>
            <w:hideMark/>
          </w:tcPr>
          <w:p w14:paraId="453861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0.622</w:t>
            </w:r>
          </w:p>
        </w:tc>
        <w:tc>
          <w:tcPr>
            <w:tcW w:w="542" w:type="dxa"/>
            <w:tcBorders>
              <w:top w:val="nil"/>
              <w:left w:val="nil"/>
              <w:bottom w:val="single" w:sz="4" w:space="0" w:color="auto"/>
              <w:right w:val="single" w:sz="4" w:space="0" w:color="auto"/>
            </w:tcBorders>
            <w:noWrap/>
            <w:vAlign w:val="bottom"/>
            <w:hideMark/>
          </w:tcPr>
          <w:p w14:paraId="1EF67E7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3.973m</w:t>
            </w:r>
          </w:p>
        </w:tc>
        <w:tc>
          <w:tcPr>
            <w:tcW w:w="516" w:type="dxa"/>
            <w:tcBorders>
              <w:top w:val="nil"/>
              <w:left w:val="nil"/>
              <w:bottom w:val="single" w:sz="4" w:space="0" w:color="auto"/>
              <w:right w:val="single" w:sz="4" w:space="0" w:color="auto"/>
            </w:tcBorders>
            <w:noWrap/>
            <w:vAlign w:val="bottom"/>
            <w:hideMark/>
          </w:tcPr>
          <w:p w14:paraId="715F060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0.656m</w:t>
            </w:r>
          </w:p>
        </w:tc>
        <w:tc>
          <w:tcPr>
            <w:tcW w:w="540" w:type="dxa"/>
            <w:tcBorders>
              <w:top w:val="nil"/>
              <w:left w:val="nil"/>
              <w:bottom w:val="single" w:sz="4" w:space="0" w:color="auto"/>
              <w:right w:val="single" w:sz="4" w:space="0" w:color="auto"/>
            </w:tcBorders>
            <w:noWrap/>
            <w:vAlign w:val="bottom"/>
            <w:hideMark/>
          </w:tcPr>
          <w:p w14:paraId="65782A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142.4750 (g)</w:t>
            </w:r>
          </w:p>
        </w:tc>
        <w:tc>
          <w:tcPr>
            <w:tcW w:w="680" w:type="dxa"/>
            <w:tcBorders>
              <w:top w:val="nil"/>
              <w:left w:val="nil"/>
              <w:bottom w:val="single" w:sz="4" w:space="0" w:color="auto"/>
              <w:right w:val="single" w:sz="4" w:space="0" w:color="auto"/>
            </w:tcBorders>
            <w:noWrap/>
            <w:vAlign w:val="bottom"/>
            <w:hideMark/>
          </w:tcPr>
          <w:p w14:paraId="4E1524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2+363.100m</w:t>
            </w:r>
          </w:p>
        </w:tc>
      </w:tr>
      <w:tr w:rsidR="009A72C7" w:rsidRPr="00DA13B5" w14:paraId="6038988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2CE6D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153</w:t>
            </w:r>
          </w:p>
        </w:tc>
        <w:tc>
          <w:tcPr>
            <w:tcW w:w="561" w:type="dxa"/>
            <w:tcBorders>
              <w:top w:val="nil"/>
              <w:left w:val="nil"/>
              <w:bottom w:val="single" w:sz="4" w:space="0" w:color="auto"/>
              <w:right w:val="single" w:sz="4" w:space="0" w:color="auto"/>
            </w:tcBorders>
            <w:noWrap/>
            <w:vAlign w:val="bottom"/>
            <w:hideMark/>
          </w:tcPr>
          <w:p w14:paraId="144396D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BB2A6F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6FBD47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4B7467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39.779m</w:t>
            </w:r>
          </w:p>
        </w:tc>
        <w:tc>
          <w:tcPr>
            <w:tcW w:w="646" w:type="dxa"/>
            <w:tcBorders>
              <w:top w:val="nil"/>
              <w:left w:val="nil"/>
              <w:bottom w:val="single" w:sz="4" w:space="0" w:color="auto"/>
              <w:right w:val="single" w:sz="4" w:space="0" w:color="auto"/>
            </w:tcBorders>
            <w:noWrap/>
            <w:vAlign w:val="bottom"/>
            <w:hideMark/>
          </w:tcPr>
          <w:p w14:paraId="4BAC0E0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S52° 08' 57.68"E</w:t>
            </w:r>
          </w:p>
        </w:tc>
        <w:tc>
          <w:tcPr>
            <w:tcW w:w="680" w:type="dxa"/>
            <w:tcBorders>
              <w:top w:val="nil"/>
              <w:left w:val="nil"/>
              <w:bottom w:val="single" w:sz="4" w:space="0" w:color="auto"/>
              <w:right w:val="single" w:sz="4" w:space="0" w:color="auto"/>
            </w:tcBorders>
            <w:noWrap/>
            <w:vAlign w:val="bottom"/>
            <w:hideMark/>
          </w:tcPr>
          <w:p w14:paraId="22A3E6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2+366.788m</w:t>
            </w:r>
          </w:p>
        </w:tc>
        <w:tc>
          <w:tcPr>
            <w:tcW w:w="680" w:type="dxa"/>
            <w:tcBorders>
              <w:top w:val="nil"/>
              <w:left w:val="nil"/>
              <w:bottom w:val="single" w:sz="4" w:space="0" w:color="auto"/>
              <w:right w:val="single" w:sz="4" w:space="0" w:color="auto"/>
            </w:tcBorders>
            <w:noWrap/>
            <w:vAlign w:val="bottom"/>
            <w:hideMark/>
          </w:tcPr>
          <w:p w14:paraId="04BE99E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2+406.567m</w:t>
            </w:r>
          </w:p>
        </w:tc>
        <w:tc>
          <w:tcPr>
            <w:tcW w:w="465" w:type="dxa"/>
            <w:tcBorders>
              <w:top w:val="nil"/>
              <w:left w:val="nil"/>
              <w:bottom w:val="single" w:sz="4" w:space="0" w:color="auto"/>
              <w:right w:val="single" w:sz="4" w:space="0" w:color="auto"/>
            </w:tcBorders>
            <w:noWrap/>
            <w:vAlign w:val="bottom"/>
            <w:hideMark/>
          </w:tcPr>
          <w:p w14:paraId="1F2330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2413E1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29CFC09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221CBC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3886F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42CF2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B63F1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433FF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9D73F3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619FF0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FC9E8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0FE3FB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820DF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3834347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63FF67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154</w:t>
            </w:r>
          </w:p>
        </w:tc>
        <w:tc>
          <w:tcPr>
            <w:tcW w:w="561" w:type="dxa"/>
            <w:tcBorders>
              <w:top w:val="nil"/>
              <w:left w:val="nil"/>
              <w:bottom w:val="single" w:sz="4" w:space="0" w:color="auto"/>
              <w:right w:val="single" w:sz="4" w:space="0" w:color="auto"/>
            </w:tcBorders>
            <w:noWrap/>
            <w:vAlign w:val="bottom"/>
            <w:hideMark/>
          </w:tcPr>
          <w:p w14:paraId="0EE000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7D12F21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ADE6AA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1AE136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31.027m</w:t>
            </w:r>
          </w:p>
        </w:tc>
        <w:tc>
          <w:tcPr>
            <w:tcW w:w="646" w:type="dxa"/>
            <w:tcBorders>
              <w:top w:val="nil"/>
              <w:left w:val="nil"/>
              <w:bottom w:val="single" w:sz="4" w:space="0" w:color="auto"/>
              <w:right w:val="single" w:sz="4" w:space="0" w:color="auto"/>
            </w:tcBorders>
            <w:noWrap/>
            <w:vAlign w:val="bottom"/>
            <w:hideMark/>
          </w:tcPr>
          <w:p w14:paraId="2E2A6F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D0312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2+406.567m</w:t>
            </w:r>
          </w:p>
        </w:tc>
        <w:tc>
          <w:tcPr>
            <w:tcW w:w="680" w:type="dxa"/>
            <w:tcBorders>
              <w:top w:val="nil"/>
              <w:left w:val="nil"/>
              <w:bottom w:val="single" w:sz="4" w:space="0" w:color="auto"/>
              <w:right w:val="single" w:sz="4" w:space="0" w:color="auto"/>
            </w:tcBorders>
            <w:noWrap/>
            <w:vAlign w:val="bottom"/>
            <w:hideMark/>
          </w:tcPr>
          <w:p w14:paraId="69E5E2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2+437.594m</w:t>
            </w:r>
          </w:p>
        </w:tc>
        <w:tc>
          <w:tcPr>
            <w:tcW w:w="465" w:type="dxa"/>
            <w:tcBorders>
              <w:top w:val="nil"/>
              <w:left w:val="nil"/>
              <w:bottom w:val="single" w:sz="4" w:space="0" w:color="auto"/>
              <w:right w:val="single" w:sz="4" w:space="0" w:color="auto"/>
            </w:tcBorders>
            <w:noWrap/>
            <w:vAlign w:val="bottom"/>
            <w:hideMark/>
          </w:tcPr>
          <w:p w14:paraId="331CA3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6CACA22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68.964m</w:t>
            </w:r>
          </w:p>
        </w:tc>
        <w:tc>
          <w:tcPr>
            <w:tcW w:w="552" w:type="dxa"/>
            <w:tcBorders>
              <w:top w:val="nil"/>
              <w:left w:val="nil"/>
              <w:bottom w:val="single" w:sz="4" w:space="0" w:color="auto"/>
              <w:right w:val="single" w:sz="4" w:space="0" w:color="auto"/>
            </w:tcBorders>
            <w:noWrap/>
            <w:vAlign w:val="bottom"/>
            <w:hideMark/>
          </w:tcPr>
          <w:p w14:paraId="35D5A3D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024.9242 (g)</w:t>
            </w:r>
          </w:p>
        </w:tc>
        <w:tc>
          <w:tcPr>
            <w:tcW w:w="637" w:type="dxa"/>
            <w:tcBorders>
              <w:top w:val="nil"/>
              <w:left w:val="nil"/>
              <w:bottom w:val="single" w:sz="4" w:space="0" w:color="auto"/>
              <w:right w:val="single" w:sz="4" w:space="0" w:color="auto"/>
            </w:tcBorders>
            <w:noWrap/>
            <w:vAlign w:val="bottom"/>
            <w:hideMark/>
          </w:tcPr>
          <w:p w14:paraId="5FFB115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025.7775 (g)</w:t>
            </w:r>
          </w:p>
        </w:tc>
        <w:tc>
          <w:tcPr>
            <w:tcW w:w="646" w:type="dxa"/>
            <w:tcBorders>
              <w:top w:val="nil"/>
              <w:left w:val="nil"/>
              <w:bottom w:val="single" w:sz="4" w:space="0" w:color="auto"/>
              <w:right w:val="single" w:sz="4" w:space="0" w:color="auto"/>
            </w:tcBorders>
            <w:noWrap/>
            <w:vAlign w:val="bottom"/>
            <w:hideMark/>
          </w:tcPr>
          <w:p w14:paraId="3DD55D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S52° 08' 57.68"E</w:t>
            </w:r>
          </w:p>
        </w:tc>
        <w:tc>
          <w:tcPr>
            <w:tcW w:w="646" w:type="dxa"/>
            <w:tcBorders>
              <w:top w:val="nil"/>
              <w:left w:val="nil"/>
              <w:bottom w:val="single" w:sz="4" w:space="0" w:color="auto"/>
              <w:right w:val="single" w:sz="4" w:space="0" w:color="auto"/>
            </w:tcBorders>
            <w:noWrap/>
            <w:vAlign w:val="bottom"/>
            <w:hideMark/>
          </w:tcPr>
          <w:p w14:paraId="3D7292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S77° 55' 36.55"E</w:t>
            </w:r>
          </w:p>
        </w:tc>
        <w:tc>
          <w:tcPr>
            <w:tcW w:w="516" w:type="dxa"/>
            <w:tcBorders>
              <w:top w:val="nil"/>
              <w:left w:val="nil"/>
              <w:bottom w:val="single" w:sz="4" w:space="0" w:color="auto"/>
              <w:right w:val="single" w:sz="4" w:space="0" w:color="auto"/>
            </w:tcBorders>
            <w:noWrap/>
            <w:vAlign w:val="bottom"/>
            <w:hideMark/>
          </w:tcPr>
          <w:p w14:paraId="6F5841D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30.766m</w:t>
            </w:r>
          </w:p>
        </w:tc>
        <w:tc>
          <w:tcPr>
            <w:tcW w:w="646" w:type="dxa"/>
            <w:tcBorders>
              <w:top w:val="nil"/>
              <w:left w:val="nil"/>
              <w:bottom w:val="single" w:sz="4" w:space="0" w:color="auto"/>
              <w:right w:val="single" w:sz="4" w:space="0" w:color="auto"/>
            </w:tcBorders>
            <w:noWrap/>
            <w:vAlign w:val="bottom"/>
            <w:hideMark/>
          </w:tcPr>
          <w:p w14:paraId="27E3FE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S65° 02' 17.12"E</w:t>
            </w:r>
          </w:p>
        </w:tc>
        <w:tc>
          <w:tcPr>
            <w:tcW w:w="429" w:type="dxa"/>
            <w:tcBorders>
              <w:top w:val="nil"/>
              <w:left w:val="nil"/>
              <w:bottom w:val="single" w:sz="4" w:space="0" w:color="auto"/>
              <w:right w:val="single" w:sz="4" w:space="0" w:color="auto"/>
            </w:tcBorders>
            <w:noWrap/>
            <w:vAlign w:val="bottom"/>
            <w:hideMark/>
          </w:tcPr>
          <w:p w14:paraId="70A6488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1.738</w:t>
            </w:r>
          </w:p>
        </w:tc>
        <w:tc>
          <w:tcPr>
            <w:tcW w:w="542" w:type="dxa"/>
            <w:tcBorders>
              <w:top w:val="nil"/>
              <w:left w:val="nil"/>
              <w:bottom w:val="single" w:sz="4" w:space="0" w:color="auto"/>
              <w:right w:val="single" w:sz="4" w:space="0" w:color="auto"/>
            </w:tcBorders>
            <w:noWrap/>
            <w:vAlign w:val="bottom"/>
            <w:hideMark/>
          </w:tcPr>
          <w:p w14:paraId="3639B5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15.781m</w:t>
            </w:r>
          </w:p>
        </w:tc>
        <w:tc>
          <w:tcPr>
            <w:tcW w:w="516" w:type="dxa"/>
            <w:tcBorders>
              <w:top w:val="nil"/>
              <w:left w:val="nil"/>
              <w:bottom w:val="single" w:sz="4" w:space="0" w:color="auto"/>
              <w:right w:val="single" w:sz="4" w:space="0" w:color="auto"/>
            </w:tcBorders>
            <w:noWrap/>
            <w:vAlign w:val="bottom"/>
            <w:hideMark/>
          </w:tcPr>
          <w:p w14:paraId="5EE70C3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1.782m</w:t>
            </w:r>
          </w:p>
        </w:tc>
        <w:tc>
          <w:tcPr>
            <w:tcW w:w="540" w:type="dxa"/>
            <w:tcBorders>
              <w:top w:val="nil"/>
              <w:left w:val="nil"/>
              <w:bottom w:val="single" w:sz="4" w:space="0" w:color="auto"/>
              <w:right w:val="single" w:sz="4" w:space="0" w:color="auto"/>
            </w:tcBorders>
            <w:noWrap/>
            <w:vAlign w:val="bottom"/>
            <w:hideMark/>
          </w:tcPr>
          <w:p w14:paraId="60CC16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154.2225 (g)</w:t>
            </w:r>
          </w:p>
        </w:tc>
        <w:tc>
          <w:tcPr>
            <w:tcW w:w="680" w:type="dxa"/>
            <w:tcBorders>
              <w:top w:val="nil"/>
              <w:left w:val="nil"/>
              <w:bottom w:val="single" w:sz="4" w:space="0" w:color="auto"/>
              <w:right w:val="single" w:sz="4" w:space="0" w:color="auto"/>
            </w:tcBorders>
            <w:noWrap/>
            <w:vAlign w:val="bottom"/>
            <w:hideMark/>
          </w:tcPr>
          <w:p w14:paraId="1094D17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2+422.348m</w:t>
            </w:r>
          </w:p>
        </w:tc>
      </w:tr>
      <w:tr w:rsidR="009A72C7" w:rsidRPr="00DA13B5" w14:paraId="6C8591C1"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5CCC3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155</w:t>
            </w:r>
          </w:p>
        </w:tc>
        <w:tc>
          <w:tcPr>
            <w:tcW w:w="561" w:type="dxa"/>
            <w:tcBorders>
              <w:top w:val="nil"/>
              <w:left w:val="nil"/>
              <w:bottom w:val="single" w:sz="4" w:space="0" w:color="auto"/>
              <w:right w:val="single" w:sz="4" w:space="0" w:color="auto"/>
            </w:tcBorders>
            <w:noWrap/>
            <w:vAlign w:val="bottom"/>
            <w:hideMark/>
          </w:tcPr>
          <w:p w14:paraId="5B6452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1A6778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0E76361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6804D06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14.562m</w:t>
            </w:r>
          </w:p>
        </w:tc>
        <w:tc>
          <w:tcPr>
            <w:tcW w:w="646" w:type="dxa"/>
            <w:tcBorders>
              <w:top w:val="nil"/>
              <w:left w:val="nil"/>
              <w:bottom w:val="single" w:sz="4" w:space="0" w:color="auto"/>
              <w:right w:val="single" w:sz="4" w:space="0" w:color="auto"/>
            </w:tcBorders>
            <w:noWrap/>
            <w:vAlign w:val="bottom"/>
            <w:hideMark/>
          </w:tcPr>
          <w:p w14:paraId="1BBB583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S77° 55' 36.55"E</w:t>
            </w:r>
          </w:p>
        </w:tc>
        <w:tc>
          <w:tcPr>
            <w:tcW w:w="680" w:type="dxa"/>
            <w:tcBorders>
              <w:top w:val="nil"/>
              <w:left w:val="nil"/>
              <w:bottom w:val="single" w:sz="4" w:space="0" w:color="auto"/>
              <w:right w:val="single" w:sz="4" w:space="0" w:color="auto"/>
            </w:tcBorders>
            <w:noWrap/>
            <w:vAlign w:val="bottom"/>
            <w:hideMark/>
          </w:tcPr>
          <w:p w14:paraId="7D34A9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2+437.594m</w:t>
            </w:r>
          </w:p>
        </w:tc>
        <w:tc>
          <w:tcPr>
            <w:tcW w:w="680" w:type="dxa"/>
            <w:tcBorders>
              <w:top w:val="nil"/>
              <w:left w:val="nil"/>
              <w:bottom w:val="single" w:sz="4" w:space="0" w:color="auto"/>
              <w:right w:val="single" w:sz="4" w:space="0" w:color="auto"/>
            </w:tcBorders>
            <w:noWrap/>
            <w:vAlign w:val="bottom"/>
            <w:hideMark/>
          </w:tcPr>
          <w:p w14:paraId="685193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2+452.156m</w:t>
            </w:r>
          </w:p>
        </w:tc>
        <w:tc>
          <w:tcPr>
            <w:tcW w:w="465" w:type="dxa"/>
            <w:tcBorders>
              <w:top w:val="nil"/>
              <w:left w:val="nil"/>
              <w:bottom w:val="single" w:sz="4" w:space="0" w:color="auto"/>
              <w:right w:val="single" w:sz="4" w:space="0" w:color="auto"/>
            </w:tcBorders>
            <w:noWrap/>
            <w:vAlign w:val="bottom"/>
            <w:hideMark/>
          </w:tcPr>
          <w:p w14:paraId="1CA68C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C746A0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5914EC1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12B2A5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A9407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BF499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1C3EF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4C4054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7F0A69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4D7891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569A3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609F84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2AEF1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438F20AC"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B3591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156</w:t>
            </w:r>
          </w:p>
        </w:tc>
        <w:tc>
          <w:tcPr>
            <w:tcW w:w="561" w:type="dxa"/>
            <w:tcBorders>
              <w:top w:val="nil"/>
              <w:left w:val="nil"/>
              <w:bottom w:val="single" w:sz="4" w:space="0" w:color="auto"/>
              <w:right w:val="single" w:sz="4" w:space="0" w:color="auto"/>
            </w:tcBorders>
            <w:noWrap/>
            <w:vAlign w:val="bottom"/>
            <w:hideMark/>
          </w:tcPr>
          <w:p w14:paraId="310B58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B3F75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3C95D67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5B5078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16.100m</w:t>
            </w:r>
          </w:p>
        </w:tc>
        <w:tc>
          <w:tcPr>
            <w:tcW w:w="646" w:type="dxa"/>
            <w:tcBorders>
              <w:top w:val="nil"/>
              <w:left w:val="nil"/>
              <w:bottom w:val="single" w:sz="4" w:space="0" w:color="auto"/>
              <w:right w:val="single" w:sz="4" w:space="0" w:color="auto"/>
            </w:tcBorders>
            <w:noWrap/>
            <w:vAlign w:val="bottom"/>
            <w:hideMark/>
          </w:tcPr>
          <w:p w14:paraId="3931831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B7E32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2+452.156m</w:t>
            </w:r>
          </w:p>
        </w:tc>
        <w:tc>
          <w:tcPr>
            <w:tcW w:w="680" w:type="dxa"/>
            <w:tcBorders>
              <w:top w:val="nil"/>
              <w:left w:val="nil"/>
              <w:bottom w:val="single" w:sz="4" w:space="0" w:color="auto"/>
              <w:right w:val="single" w:sz="4" w:space="0" w:color="auto"/>
            </w:tcBorders>
            <w:noWrap/>
            <w:vAlign w:val="bottom"/>
            <w:hideMark/>
          </w:tcPr>
          <w:p w14:paraId="736A77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2+468.256m</w:t>
            </w:r>
          </w:p>
        </w:tc>
        <w:tc>
          <w:tcPr>
            <w:tcW w:w="465" w:type="dxa"/>
            <w:tcBorders>
              <w:top w:val="nil"/>
              <w:left w:val="nil"/>
              <w:bottom w:val="single" w:sz="4" w:space="0" w:color="auto"/>
              <w:right w:val="single" w:sz="4" w:space="0" w:color="auto"/>
            </w:tcBorders>
            <w:noWrap/>
            <w:vAlign w:val="bottom"/>
            <w:hideMark/>
          </w:tcPr>
          <w:p w14:paraId="567852B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610A9DE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29.566m</w:t>
            </w:r>
          </w:p>
        </w:tc>
        <w:tc>
          <w:tcPr>
            <w:tcW w:w="552" w:type="dxa"/>
            <w:tcBorders>
              <w:top w:val="nil"/>
              <w:left w:val="nil"/>
              <w:bottom w:val="single" w:sz="4" w:space="0" w:color="auto"/>
              <w:right w:val="single" w:sz="4" w:space="0" w:color="auto"/>
            </w:tcBorders>
            <w:noWrap/>
            <w:vAlign w:val="bottom"/>
            <w:hideMark/>
          </w:tcPr>
          <w:p w14:paraId="6F59B7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058.1368 (g)</w:t>
            </w:r>
          </w:p>
        </w:tc>
        <w:tc>
          <w:tcPr>
            <w:tcW w:w="637" w:type="dxa"/>
            <w:tcBorders>
              <w:top w:val="nil"/>
              <w:left w:val="nil"/>
              <w:bottom w:val="single" w:sz="4" w:space="0" w:color="auto"/>
              <w:right w:val="single" w:sz="4" w:space="0" w:color="auto"/>
            </w:tcBorders>
            <w:noWrap/>
            <w:vAlign w:val="bottom"/>
            <w:hideMark/>
          </w:tcPr>
          <w:p w14:paraId="5FCFAC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031.1999 (g)</w:t>
            </w:r>
          </w:p>
        </w:tc>
        <w:tc>
          <w:tcPr>
            <w:tcW w:w="646" w:type="dxa"/>
            <w:tcBorders>
              <w:top w:val="nil"/>
              <w:left w:val="nil"/>
              <w:bottom w:val="single" w:sz="4" w:space="0" w:color="auto"/>
              <w:right w:val="single" w:sz="4" w:space="0" w:color="auto"/>
            </w:tcBorders>
            <w:noWrap/>
            <w:vAlign w:val="bottom"/>
            <w:hideMark/>
          </w:tcPr>
          <w:p w14:paraId="3D1DBC8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S77° 55' 36.55"E</w:t>
            </w:r>
          </w:p>
        </w:tc>
        <w:tc>
          <w:tcPr>
            <w:tcW w:w="646" w:type="dxa"/>
            <w:tcBorders>
              <w:top w:val="nil"/>
              <w:left w:val="nil"/>
              <w:bottom w:val="single" w:sz="4" w:space="0" w:color="auto"/>
              <w:right w:val="single" w:sz="4" w:space="0" w:color="auto"/>
            </w:tcBorders>
            <w:noWrap/>
            <w:vAlign w:val="bottom"/>
            <w:hideMark/>
          </w:tcPr>
          <w:p w14:paraId="38D586E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S46° 43' 37.05"E</w:t>
            </w:r>
          </w:p>
        </w:tc>
        <w:tc>
          <w:tcPr>
            <w:tcW w:w="516" w:type="dxa"/>
            <w:tcBorders>
              <w:top w:val="nil"/>
              <w:left w:val="nil"/>
              <w:bottom w:val="single" w:sz="4" w:space="0" w:color="auto"/>
              <w:right w:val="single" w:sz="4" w:space="0" w:color="auto"/>
            </w:tcBorders>
            <w:noWrap/>
            <w:vAlign w:val="bottom"/>
            <w:hideMark/>
          </w:tcPr>
          <w:p w14:paraId="72A5A7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15.902m</w:t>
            </w:r>
          </w:p>
        </w:tc>
        <w:tc>
          <w:tcPr>
            <w:tcW w:w="646" w:type="dxa"/>
            <w:tcBorders>
              <w:top w:val="nil"/>
              <w:left w:val="nil"/>
              <w:bottom w:val="single" w:sz="4" w:space="0" w:color="auto"/>
              <w:right w:val="single" w:sz="4" w:space="0" w:color="auto"/>
            </w:tcBorders>
            <w:noWrap/>
            <w:vAlign w:val="bottom"/>
            <w:hideMark/>
          </w:tcPr>
          <w:p w14:paraId="582A346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S62° 19' 36.80"E</w:t>
            </w:r>
          </w:p>
        </w:tc>
        <w:tc>
          <w:tcPr>
            <w:tcW w:w="429" w:type="dxa"/>
            <w:tcBorders>
              <w:top w:val="nil"/>
              <w:left w:val="nil"/>
              <w:bottom w:val="single" w:sz="4" w:space="0" w:color="auto"/>
              <w:right w:val="single" w:sz="4" w:space="0" w:color="auto"/>
            </w:tcBorders>
            <w:noWrap/>
            <w:vAlign w:val="bottom"/>
            <w:hideMark/>
          </w:tcPr>
          <w:p w14:paraId="662852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1.089</w:t>
            </w:r>
          </w:p>
        </w:tc>
        <w:tc>
          <w:tcPr>
            <w:tcW w:w="542" w:type="dxa"/>
            <w:tcBorders>
              <w:top w:val="nil"/>
              <w:left w:val="nil"/>
              <w:bottom w:val="single" w:sz="4" w:space="0" w:color="auto"/>
              <w:right w:val="single" w:sz="4" w:space="0" w:color="auto"/>
            </w:tcBorders>
            <w:noWrap/>
            <w:vAlign w:val="bottom"/>
            <w:hideMark/>
          </w:tcPr>
          <w:p w14:paraId="33E508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8.255m</w:t>
            </w:r>
          </w:p>
        </w:tc>
        <w:tc>
          <w:tcPr>
            <w:tcW w:w="516" w:type="dxa"/>
            <w:tcBorders>
              <w:top w:val="nil"/>
              <w:left w:val="nil"/>
              <w:bottom w:val="single" w:sz="4" w:space="0" w:color="auto"/>
              <w:right w:val="single" w:sz="4" w:space="0" w:color="auto"/>
            </w:tcBorders>
            <w:noWrap/>
            <w:vAlign w:val="bottom"/>
            <w:hideMark/>
          </w:tcPr>
          <w:p w14:paraId="748F57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1.131m</w:t>
            </w:r>
          </w:p>
        </w:tc>
        <w:tc>
          <w:tcPr>
            <w:tcW w:w="540" w:type="dxa"/>
            <w:tcBorders>
              <w:top w:val="nil"/>
              <w:left w:val="nil"/>
              <w:bottom w:val="single" w:sz="4" w:space="0" w:color="auto"/>
              <w:right w:val="single" w:sz="4" w:space="0" w:color="auto"/>
            </w:tcBorders>
            <w:noWrap/>
            <w:vAlign w:val="bottom"/>
            <w:hideMark/>
          </w:tcPr>
          <w:p w14:paraId="3A189D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148.8001 (g)</w:t>
            </w:r>
          </w:p>
        </w:tc>
        <w:tc>
          <w:tcPr>
            <w:tcW w:w="680" w:type="dxa"/>
            <w:tcBorders>
              <w:top w:val="nil"/>
              <w:left w:val="nil"/>
              <w:bottom w:val="single" w:sz="4" w:space="0" w:color="auto"/>
              <w:right w:val="single" w:sz="4" w:space="0" w:color="auto"/>
            </w:tcBorders>
            <w:noWrap/>
            <w:vAlign w:val="bottom"/>
            <w:hideMark/>
          </w:tcPr>
          <w:p w14:paraId="5D4BE4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2+460.411m</w:t>
            </w:r>
          </w:p>
        </w:tc>
      </w:tr>
      <w:tr w:rsidR="009A72C7" w:rsidRPr="00DA13B5" w14:paraId="2A3292F6"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64E5500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157</w:t>
            </w:r>
          </w:p>
        </w:tc>
        <w:tc>
          <w:tcPr>
            <w:tcW w:w="561" w:type="dxa"/>
            <w:tcBorders>
              <w:top w:val="nil"/>
              <w:left w:val="nil"/>
              <w:bottom w:val="single" w:sz="4" w:space="0" w:color="auto"/>
              <w:right w:val="single" w:sz="4" w:space="0" w:color="auto"/>
            </w:tcBorders>
            <w:noWrap/>
            <w:vAlign w:val="bottom"/>
            <w:hideMark/>
          </w:tcPr>
          <w:p w14:paraId="4C3D26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5EB1F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82FE2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5022583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20.699m</w:t>
            </w:r>
          </w:p>
        </w:tc>
        <w:tc>
          <w:tcPr>
            <w:tcW w:w="646" w:type="dxa"/>
            <w:tcBorders>
              <w:top w:val="nil"/>
              <w:left w:val="nil"/>
              <w:bottom w:val="single" w:sz="4" w:space="0" w:color="auto"/>
              <w:right w:val="single" w:sz="4" w:space="0" w:color="auto"/>
            </w:tcBorders>
            <w:noWrap/>
            <w:vAlign w:val="bottom"/>
            <w:hideMark/>
          </w:tcPr>
          <w:p w14:paraId="509E60C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S46° 43' 37.05"E</w:t>
            </w:r>
          </w:p>
        </w:tc>
        <w:tc>
          <w:tcPr>
            <w:tcW w:w="680" w:type="dxa"/>
            <w:tcBorders>
              <w:top w:val="nil"/>
              <w:left w:val="nil"/>
              <w:bottom w:val="single" w:sz="4" w:space="0" w:color="auto"/>
              <w:right w:val="single" w:sz="4" w:space="0" w:color="auto"/>
            </w:tcBorders>
            <w:noWrap/>
            <w:vAlign w:val="bottom"/>
            <w:hideMark/>
          </w:tcPr>
          <w:p w14:paraId="66F3EB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2+468.256m</w:t>
            </w:r>
          </w:p>
        </w:tc>
        <w:tc>
          <w:tcPr>
            <w:tcW w:w="680" w:type="dxa"/>
            <w:tcBorders>
              <w:top w:val="nil"/>
              <w:left w:val="nil"/>
              <w:bottom w:val="single" w:sz="4" w:space="0" w:color="auto"/>
              <w:right w:val="single" w:sz="4" w:space="0" w:color="auto"/>
            </w:tcBorders>
            <w:noWrap/>
            <w:vAlign w:val="bottom"/>
            <w:hideMark/>
          </w:tcPr>
          <w:p w14:paraId="368DC2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2+488.955m</w:t>
            </w:r>
          </w:p>
        </w:tc>
        <w:tc>
          <w:tcPr>
            <w:tcW w:w="465" w:type="dxa"/>
            <w:tcBorders>
              <w:top w:val="nil"/>
              <w:left w:val="nil"/>
              <w:bottom w:val="single" w:sz="4" w:space="0" w:color="auto"/>
              <w:right w:val="single" w:sz="4" w:space="0" w:color="auto"/>
            </w:tcBorders>
            <w:noWrap/>
            <w:vAlign w:val="bottom"/>
            <w:hideMark/>
          </w:tcPr>
          <w:p w14:paraId="775EC1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92079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DD54D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3AF9AA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71AC5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90A4F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BAABF0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06F329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4F52D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0CE2C6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2D508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71ADB1B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F88B2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66C789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13CAF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158</w:t>
            </w:r>
          </w:p>
        </w:tc>
        <w:tc>
          <w:tcPr>
            <w:tcW w:w="561" w:type="dxa"/>
            <w:tcBorders>
              <w:top w:val="nil"/>
              <w:left w:val="nil"/>
              <w:bottom w:val="single" w:sz="4" w:space="0" w:color="auto"/>
              <w:right w:val="single" w:sz="4" w:space="0" w:color="auto"/>
            </w:tcBorders>
            <w:noWrap/>
            <w:vAlign w:val="bottom"/>
            <w:hideMark/>
          </w:tcPr>
          <w:p w14:paraId="40181F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328C8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6EA607E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728B12D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9.230m</w:t>
            </w:r>
          </w:p>
        </w:tc>
        <w:tc>
          <w:tcPr>
            <w:tcW w:w="646" w:type="dxa"/>
            <w:tcBorders>
              <w:top w:val="nil"/>
              <w:left w:val="nil"/>
              <w:bottom w:val="single" w:sz="4" w:space="0" w:color="auto"/>
              <w:right w:val="single" w:sz="4" w:space="0" w:color="auto"/>
            </w:tcBorders>
            <w:noWrap/>
            <w:vAlign w:val="bottom"/>
            <w:hideMark/>
          </w:tcPr>
          <w:p w14:paraId="5C5DE8B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9B59A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2+488.955m</w:t>
            </w:r>
          </w:p>
        </w:tc>
        <w:tc>
          <w:tcPr>
            <w:tcW w:w="680" w:type="dxa"/>
            <w:tcBorders>
              <w:top w:val="nil"/>
              <w:left w:val="nil"/>
              <w:bottom w:val="single" w:sz="4" w:space="0" w:color="auto"/>
              <w:right w:val="single" w:sz="4" w:space="0" w:color="auto"/>
            </w:tcBorders>
            <w:noWrap/>
            <w:vAlign w:val="bottom"/>
            <w:hideMark/>
          </w:tcPr>
          <w:p w14:paraId="66E21D4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2+498.185m</w:t>
            </w:r>
          </w:p>
        </w:tc>
        <w:tc>
          <w:tcPr>
            <w:tcW w:w="465" w:type="dxa"/>
            <w:tcBorders>
              <w:top w:val="nil"/>
              <w:left w:val="nil"/>
              <w:bottom w:val="single" w:sz="4" w:space="0" w:color="auto"/>
              <w:right w:val="single" w:sz="4" w:space="0" w:color="auto"/>
            </w:tcBorders>
            <w:noWrap/>
            <w:vAlign w:val="bottom"/>
            <w:hideMark/>
          </w:tcPr>
          <w:p w14:paraId="0B8A5C3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55FFF2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67.144m</w:t>
            </w:r>
          </w:p>
        </w:tc>
        <w:tc>
          <w:tcPr>
            <w:tcW w:w="552" w:type="dxa"/>
            <w:tcBorders>
              <w:top w:val="nil"/>
              <w:left w:val="nil"/>
              <w:bottom w:val="single" w:sz="4" w:space="0" w:color="auto"/>
              <w:right w:val="single" w:sz="4" w:space="0" w:color="auto"/>
            </w:tcBorders>
            <w:noWrap/>
            <w:vAlign w:val="bottom"/>
            <w:hideMark/>
          </w:tcPr>
          <w:p w14:paraId="5713BB3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025.5998 (g)</w:t>
            </w:r>
          </w:p>
        </w:tc>
        <w:tc>
          <w:tcPr>
            <w:tcW w:w="637" w:type="dxa"/>
            <w:tcBorders>
              <w:top w:val="nil"/>
              <w:left w:val="nil"/>
              <w:bottom w:val="single" w:sz="4" w:space="0" w:color="auto"/>
              <w:right w:val="single" w:sz="4" w:space="0" w:color="auto"/>
            </w:tcBorders>
            <w:noWrap/>
            <w:vAlign w:val="bottom"/>
            <w:hideMark/>
          </w:tcPr>
          <w:p w14:paraId="2B01B45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007.8758 (g)</w:t>
            </w:r>
          </w:p>
        </w:tc>
        <w:tc>
          <w:tcPr>
            <w:tcW w:w="646" w:type="dxa"/>
            <w:tcBorders>
              <w:top w:val="nil"/>
              <w:left w:val="nil"/>
              <w:bottom w:val="single" w:sz="4" w:space="0" w:color="auto"/>
              <w:right w:val="single" w:sz="4" w:space="0" w:color="auto"/>
            </w:tcBorders>
            <w:noWrap/>
            <w:vAlign w:val="bottom"/>
            <w:hideMark/>
          </w:tcPr>
          <w:p w14:paraId="7B6FA6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S46° 43' 37.05"E</w:t>
            </w:r>
          </w:p>
        </w:tc>
        <w:tc>
          <w:tcPr>
            <w:tcW w:w="646" w:type="dxa"/>
            <w:tcBorders>
              <w:top w:val="nil"/>
              <w:left w:val="nil"/>
              <w:bottom w:val="single" w:sz="4" w:space="0" w:color="auto"/>
              <w:right w:val="single" w:sz="4" w:space="0" w:color="auto"/>
            </w:tcBorders>
            <w:noWrap/>
            <w:vAlign w:val="bottom"/>
            <w:hideMark/>
          </w:tcPr>
          <w:p w14:paraId="054D88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S54° 36' 10.10"E</w:t>
            </w:r>
          </w:p>
        </w:tc>
        <w:tc>
          <w:tcPr>
            <w:tcW w:w="516" w:type="dxa"/>
            <w:tcBorders>
              <w:top w:val="nil"/>
              <w:left w:val="nil"/>
              <w:bottom w:val="single" w:sz="4" w:space="0" w:color="auto"/>
              <w:right w:val="single" w:sz="4" w:space="0" w:color="auto"/>
            </w:tcBorders>
            <w:noWrap/>
            <w:vAlign w:val="bottom"/>
            <w:hideMark/>
          </w:tcPr>
          <w:p w14:paraId="0A6C7E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9.222m</w:t>
            </w:r>
          </w:p>
        </w:tc>
        <w:tc>
          <w:tcPr>
            <w:tcW w:w="646" w:type="dxa"/>
            <w:tcBorders>
              <w:top w:val="nil"/>
              <w:left w:val="nil"/>
              <w:bottom w:val="single" w:sz="4" w:space="0" w:color="auto"/>
              <w:right w:val="single" w:sz="4" w:space="0" w:color="auto"/>
            </w:tcBorders>
            <w:noWrap/>
            <w:vAlign w:val="bottom"/>
            <w:hideMark/>
          </w:tcPr>
          <w:p w14:paraId="7F3C1CE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S50° 39' 53.57"E</w:t>
            </w:r>
          </w:p>
        </w:tc>
        <w:tc>
          <w:tcPr>
            <w:tcW w:w="429" w:type="dxa"/>
            <w:tcBorders>
              <w:top w:val="nil"/>
              <w:left w:val="nil"/>
              <w:bottom w:val="single" w:sz="4" w:space="0" w:color="auto"/>
              <w:right w:val="single" w:sz="4" w:space="0" w:color="auto"/>
            </w:tcBorders>
            <w:noWrap/>
            <w:vAlign w:val="bottom"/>
            <w:hideMark/>
          </w:tcPr>
          <w:p w14:paraId="402CBD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0.159</w:t>
            </w:r>
          </w:p>
        </w:tc>
        <w:tc>
          <w:tcPr>
            <w:tcW w:w="542" w:type="dxa"/>
            <w:tcBorders>
              <w:top w:val="nil"/>
              <w:left w:val="nil"/>
              <w:bottom w:val="single" w:sz="4" w:space="0" w:color="auto"/>
              <w:right w:val="single" w:sz="4" w:space="0" w:color="auto"/>
            </w:tcBorders>
            <w:noWrap/>
            <w:vAlign w:val="bottom"/>
            <w:hideMark/>
          </w:tcPr>
          <w:p w14:paraId="0F6BE8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4.622m</w:t>
            </w:r>
          </w:p>
        </w:tc>
        <w:tc>
          <w:tcPr>
            <w:tcW w:w="516" w:type="dxa"/>
            <w:tcBorders>
              <w:top w:val="nil"/>
              <w:left w:val="nil"/>
              <w:bottom w:val="single" w:sz="4" w:space="0" w:color="auto"/>
              <w:right w:val="single" w:sz="4" w:space="0" w:color="auto"/>
            </w:tcBorders>
            <w:noWrap/>
            <w:vAlign w:val="bottom"/>
            <w:hideMark/>
          </w:tcPr>
          <w:p w14:paraId="39CDB62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0.159m</w:t>
            </w:r>
          </w:p>
        </w:tc>
        <w:tc>
          <w:tcPr>
            <w:tcW w:w="540" w:type="dxa"/>
            <w:tcBorders>
              <w:top w:val="nil"/>
              <w:left w:val="nil"/>
              <w:bottom w:val="single" w:sz="4" w:space="0" w:color="auto"/>
              <w:right w:val="single" w:sz="4" w:space="0" w:color="auto"/>
            </w:tcBorders>
            <w:noWrap/>
            <w:vAlign w:val="bottom"/>
            <w:hideMark/>
          </w:tcPr>
          <w:p w14:paraId="23D258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172.1242 (g)</w:t>
            </w:r>
          </w:p>
        </w:tc>
        <w:tc>
          <w:tcPr>
            <w:tcW w:w="680" w:type="dxa"/>
            <w:tcBorders>
              <w:top w:val="nil"/>
              <w:left w:val="nil"/>
              <w:bottom w:val="single" w:sz="4" w:space="0" w:color="auto"/>
              <w:right w:val="single" w:sz="4" w:space="0" w:color="auto"/>
            </w:tcBorders>
            <w:noWrap/>
            <w:vAlign w:val="bottom"/>
            <w:hideMark/>
          </w:tcPr>
          <w:p w14:paraId="57AC41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2+493.577m</w:t>
            </w:r>
          </w:p>
        </w:tc>
      </w:tr>
      <w:tr w:rsidR="009A72C7" w:rsidRPr="00DA13B5" w14:paraId="026AFA5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A5A8E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159</w:t>
            </w:r>
          </w:p>
        </w:tc>
        <w:tc>
          <w:tcPr>
            <w:tcW w:w="561" w:type="dxa"/>
            <w:tcBorders>
              <w:top w:val="nil"/>
              <w:left w:val="nil"/>
              <w:bottom w:val="single" w:sz="4" w:space="0" w:color="auto"/>
              <w:right w:val="single" w:sz="4" w:space="0" w:color="auto"/>
            </w:tcBorders>
            <w:noWrap/>
            <w:vAlign w:val="bottom"/>
            <w:hideMark/>
          </w:tcPr>
          <w:p w14:paraId="4F11CC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D8812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5845A31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28E0BF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12.879m</w:t>
            </w:r>
          </w:p>
        </w:tc>
        <w:tc>
          <w:tcPr>
            <w:tcW w:w="646" w:type="dxa"/>
            <w:tcBorders>
              <w:top w:val="nil"/>
              <w:left w:val="nil"/>
              <w:bottom w:val="single" w:sz="4" w:space="0" w:color="auto"/>
              <w:right w:val="single" w:sz="4" w:space="0" w:color="auto"/>
            </w:tcBorders>
            <w:noWrap/>
            <w:vAlign w:val="bottom"/>
            <w:hideMark/>
          </w:tcPr>
          <w:p w14:paraId="1E6E949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S54° 36' 10.10"E</w:t>
            </w:r>
          </w:p>
        </w:tc>
        <w:tc>
          <w:tcPr>
            <w:tcW w:w="680" w:type="dxa"/>
            <w:tcBorders>
              <w:top w:val="nil"/>
              <w:left w:val="nil"/>
              <w:bottom w:val="single" w:sz="4" w:space="0" w:color="auto"/>
              <w:right w:val="single" w:sz="4" w:space="0" w:color="auto"/>
            </w:tcBorders>
            <w:noWrap/>
            <w:vAlign w:val="bottom"/>
            <w:hideMark/>
          </w:tcPr>
          <w:p w14:paraId="134761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2+498.185m</w:t>
            </w:r>
          </w:p>
        </w:tc>
        <w:tc>
          <w:tcPr>
            <w:tcW w:w="680" w:type="dxa"/>
            <w:tcBorders>
              <w:top w:val="nil"/>
              <w:left w:val="nil"/>
              <w:bottom w:val="single" w:sz="4" w:space="0" w:color="auto"/>
              <w:right w:val="single" w:sz="4" w:space="0" w:color="auto"/>
            </w:tcBorders>
            <w:noWrap/>
            <w:vAlign w:val="bottom"/>
            <w:hideMark/>
          </w:tcPr>
          <w:p w14:paraId="34647F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2+511.064m</w:t>
            </w:r>
          </w:p>
        </w:tc>
        <w:tc>
          <w:tcPr>
            <w:tcW w:w="465" w:type="dxa"/>
            <w:tcBorders>
              <w:top w:val="nil"/>
              <w:left w:val="nil"/>
              <w:bottom w:val="single" w:sz="4" w:space="0" w:color="auto"/>
              <w:right w:val="single" w:sz="4" w:space="0" w:color="auto"/>
            </w:tcBorders>
            <w:noWrap/>
            <w:vAlign w:val="bottom"/>
            <w:hideMark/>
          </w:tcPr>
          <w:p w14:paraId="0E8E84B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0C874E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DDE70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1993F4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C098A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51EBB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6FDC6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0C6D3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6B8A37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464AC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539BB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42E4C9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5E1262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844AA3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D13A5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160</w:t>
            </w:r>
          </w:p>
        </w:tc>
        <w:tc>
          <w:tcPr>
            <w:tcW w:w="561" w:type="dxa"/>
            <w:tcBorders>
              <w:top w:val="nil"/>
              <w:left w:val="nil"/>
              <w:bottom w:val="single" w:sz="4" w:space="0" w:color="auto"/>
              <w:right w:val="single" w:sz="4" w:space="0" w:color="auto"/>
            </w:tcBorders>
            <w:noWrap/>
            <w:vAlign w:val="bottom"/>
            <w:hideMark/>
          </w:tcPr>
          <w:p w14:paraId="55CD093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20159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08D722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406441A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14.078m</w:t>
            </w:r>
          </w:p>
        </w:tc>
        <w:tc>
          <w:tcPr>
            <w:tcW w:w="646" w:type="dxa"/>
            <w:tcBorders>
              <w:top w:val="nil"/>
              <w:left w:val="nil"/>
              <w:bottom w:val="single" w:sz="4" w:space="0" w:color="auto"/>
              <w:right w:val="single" w:sz="4" w:space="0" w:color="auto"/>
            </w:tcBorders>
            <w:noWrap/>
            <w:vAlign w:val="bottom"/>
            <w:hideMark/>
          </w:tcPr>
          <w:p w14:paraId="6137AD2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FFA87A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2+511.064m</w:t>
            </w:r>
          </w:p>
        </w:tc>
        <w:tc>
          <w:tcPr>
            <w:tcW w:w="680" w:type="dxa"/>
            <w:tcBorders>
              <w:top w:val="nil"/>
              <w:left w:val="nil"/>
              <w:bottom w:val="single" w:sz="4" w:space="0" w:color="auto"/>
              <w:right w:val="single" w:sz="4" w:space="0" w:color="auto"/>
            </w:tcBorders>
            <w:noWrap/>
            <w:vAlign w:val="bottom"/>
            <w:hideMark/>
          </w:tcPr>
          <w:p w14:paraId="3932433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2+525.142m</w:t>
            </w:r>
          </w:p>
        </w:tc>
        <w:tc>
          <w:tcPr>
            <w:tcW w:w="465" w:type="dxa"/>
            <w:tcBorders>
              <w:top w:val="nil"/>
              <w:left w:val="nil"/>
              <w:bottom w:val="single" w:sz="4" w:space="0" w:color="auto"/>
              <w:right w:val="single" w:sz="4" w:space="0" w:color="auto"/>
            </w:tcBorders>
            <w:noWrap/>
            <w:vAlign w:val="bottom"/>
            <w:hideMark/>
          </w:tcPr>
          <w:p w14:paraId="58498E5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18E7698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41.045m</w:t>
            </w:r>
          </w:p>
        </w:tc>
        <w:tc>
          <w:tcPr>
            <w:tcW w:w="552" w:type="dxa"/>
            <w:tcBorders>
              <w:top w:val="nil"/>
              <w:left w:val="nil"/>
              <w:bottom w:val="single" w:sz="4" w:space="0" w:color="auto"/>
              <w:right w:val="single" w:sz="4" w:space="0" w:color="auto"/>
            </w:tcBorders>
            <w:noWrap/>
            <w:vAlign w:val="bottom"/>
            <w:hideMark/>
          </w:tcPr>
          <w:p w14:paraId="00C7BD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041.8778 (g)</w:t>
            </w:r>
          </w:p>
        </w:tc>
        <w:tc>
          <w:tcPr>
            <w:tcW w:w="637" w:type="dxa"/>
            <w:tcBorders>
              <w:top w:val="nil"/>
              <w:left w:val="nil"/>
              <w:bottom w:val="single" w:sz="4" w:space="0" w:color="auto"/>
              <w:right w:val="single" w:sz="4" w:space="0" w:color="auto"/>
            </w:tcBorders>
            <w:noWrap/>
            <w:vAlign w:val="bottom"/>
            <w:hideMark/>
          </w:tcPr>
          <w:p w14:paraId="09C65B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019.6522 (g)</w:t>
            </w:r>
          </w:p>
        </w:tc>
        <w:tc>
          <w:tcPr>
            <w:tcW w:w="646" w:type="dxa"/>
            <w:tcBorders>
              <w:top w:val="nil"/>
              <w:left w:val="nil"/>
              <w:bottom w:val="single" w:sz="4" w:space="0" w:color="auto"/>
              <w:right w:val="single" w:sz="4" w:space="0" w:color="auto"/>
            </w:tcBorders>
            <w:noWrap/>
            <w:vAlign w:val="bottom"/>
            <w:hideMark/>
          </w:tcPr>
          <w:p w14:paraId="19A0747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S54° 36' 10.10"E</w:t>
            </w:r>
          </w:p>
        </w:tc>
        <w:tc>
          <w:tcPr>
            <w:tcW w:w="646" w:type="dxa"/>
            <w:tcBorders>
              <w:top w:val="nil"/>
              <w:left w:val="nil"/>
              <w:bottom w:val="single" w:sz="4" w:space="0" w:color="auto"/>
              <w:right w:val="single" w:sz="4" w:space="0" w:color="auto"/>
            </w:tcBorders>
            <w:noWrap/>
            <w:vAlign w:val="bottom"/>
            <w:hideMark/>
          </w:tcPr>
          <w:p w14:paraId="3BA1D88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S34° 57' 02.08"E</w:t>
            </w:r>
          </w:p>
        </w:tc>
        <w:tc>
          <w:tcPr>
            <w:tcW w:w="516" w:type="dxa"/>
            <w:tcBorders>
              <w:top w:val="nil"/>
              <w:left w:val="nil"/>
              <w:bottom w:val="single" w:sz="4" w:space="0" w:color="auto"/>
              <w:right w:val="single" w:sz="4" w:space="0" w:color="auto"/>
            </w:tcBorders>
            <w:noWrap/>
            <w:vAlign w:val="bottom"/>
            <w:hideMark/>
          </w:tcPr>
          <w:p w14:paraId="4AFCB7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14.009m</w:t>
            </w:r>
          </w:p>
        </w:tc>
        <w:tc>
          <w:tcPr>
            <w:tcW w:w="646" w:type="dxa"/>
            <w:tcBorders>
              <w:top w:val="nil"/>
              <w:left w:val="nil"/>
              <w:bottom w:val="single" w:sz="4" w:space="0" w:color="auto"/>
              <w:right w:val="single" w:sz="4" w:space="0" w:color="auto"/>
            </w:tcBorders>
            <w:noWrap/>
            <w:vAlign w:val="bottom"/>
            <w:hideMark/>
          </w:tcPr>
          <w:p w14:paraId="5C28F17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S44° 46' 36.09"E</w:t>
            </w:r>
          </w:p>
        </w:tc>
        <w:tc>
          <w:tcPr>
            <w:tcW w:w="429" w:type="dxa"/>
            <w:tcBorders>
              <w:top w:val="nil"/>
              <w:left w:val="nil"/>
              <w:bottom w:val="single" w:sz="4" w:space="0" w:color="auto"/>
              <w:right w:val="single" w:sz="4" w:space="0" w:color="auto"/>
            </w:tcBorders>
            <w:noWrap/>
            <w:vAlign w:val="bottom"/>
            <w:hideMark/>
          </w:tcPr>
          <w:p w14:paraId="29C3369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0.602</w:t>
            </w:r>
          </w:p>
        </w:tc>
        <w:tc>
          <w:tcPr>
            <w:tcW w:w="542" w:type="dxa"/>
            <w:tcBorders>
              <w:top w:val="nil"/>
              <w:left w:val="nil"/>
              <w:bottom w:val="single" w:sz="4" w:space="0" w:color="auto"/>
              <w:right w:val="single" w:sz="4" w:space="0" w:color="auto"/>
            </w:tcBorders>
            <w:noWrap/>
            <w:vAlign w:val="bottom"/>
            <w:hideMark/>
          </w:tcPr>
          <w:p w14:paraId="411153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7.109m</w:t>
            </w:r>
          </w:p>
        </w:tc>
        <w:tc>
          <w:tcPr>
            <w:tcW w:w="516" w:type="dxa"/>
            <w:tcBorders>
              <w:top w:val="nil"/>
              <w:left w:val="nil"/>
              <w:bottom w:val="single" w:sz="4" w:space="0" w:color="auto"/>
              <w:right w:val="single" w:sz="4" w:space="0" w:color="auto"/>
            </w:tcBorders>
            <w:noWrap/>
            <w:vAlign w:val="bottom"/>
            <w:hideMark/>
          </w:tcPr>
          <w:p w14:paraId="50BF6A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0.611m</w:t>
            </w:r>
          </w:p>
        </w:tc>
        <w:tc>
          <w:tcPr>
            <w:tcW w:w="540" w:type="dxa"/>
            <w:tcBorders>
              <w:top w:val="nil"/>
              <w:left w:val="nil"/>
              <w:bottom w:val="single" w:sz="4" w:space="0" w:color="auto"/>
              <w:right w:val="single" w:sz="4" w:space="0" w:color="auto"/>
            </w:tcBorders>
            <w:noWrap/>
            <w:vAlign w:val="bottom"/>
            <w:hideMark/>
          </w:tcPr>
          <w:p w14:paraId="5A69144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160.3478 (g)</w:t>
            </w:r>
          </w:p>
        </w:tc>
        <w:tc>
          <w:tcPr>
            <w:tcW w:w="680" w:type="dxa"/>
            <w:tcBorders>
              <w:top w:val="nil"/>
              <w:left w:val="nil"/>
              <w:bottom w:val="single" w:sz="4" w:space="0" w:color="auto"/>
              <w:right w:val="single" w:sz="4" w:space="0" w:color="auto"/>
            </w:tcBorders>
            <w:noWrap/>
            <w:vAlign w:val="bottom"/>
            <w:hideMark/>
          </w:tcPr>
          <w:p w14:paraId="0C3C81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2+518.173m</w:t>
            </w:r>
          </w:p>
        </w:tc>
      </w:tr>
      <w:tr w:rsidR="009A72C7" w:rsidRPr="00DA13B5" w14:paraId="6D06F1D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D41EA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161</w:t>
            </w:r>
          </w:p>
        </w:tc>
        <w:tc>
          <w:tcPr>
            <w:tcW w:w="561" w:type="dxa"/>
            <w:tcBorders>
              <w:top w:val="nil"/>
              <w:left w:val="nil"/>
              <w:bottom w:val="single" w:sz="4" w:space="0" w:color="auto"/>
              <w:right w:val="single" w:sz="4" w:space="0" w:color="auto"/>
            </w:tcBorders>
            <w:noWrap/>
            <w:vAlign w:val="bottom"/>
            <w:hideMark/>
          </w:tcPr>
          <w:p w14:paraId="74DF3B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066C65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61D47C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2FBF0C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2.130m</w:t>
            </w:r>
          </w:p>
        </w:tc>
        <w:tc>
          <w:tcPr>
            <w:tcW w:w="646" w:type="dxa"/>
            <w:tcBorders>
              <w:top w:val="nil"/>
              <w:left w:val="nil"/>
              <w:bottom w:val="single" w:sz="4" w:space="0" w:color="auto"/>
              <w:right w:val="single" w:sz="4" w:space="0" w:color="auto"/>
            </w:tcBorders>
            <w:noWrap/>
            <w:vAlign w:val="bottom"/>
            <w:hideMark/>
          </w:tcPr>
          <w:p w14:paraId="4F5251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S34° 57' 02.08"E</w:t>
            </w:r>
          </w:p>
        </w:tc>
        <w:tc>
          <w:tcPr>
            <w:tcW w:w="680" w:type="dxa"/>
            <w:tcBorders>
              <w:top w:val="nil"/>
              <w:left w:val="nil"/>
              <w:bottom w:val="single" w:sz="4" w:space="0" w:color="auto"/>
              <w:right w:val="single" w:sz="4" w:space="0" w:color="auto"/>
            </w:tcBorders>
            <w:noWrap/>
            <w:vAlign w:val="bottom"/>
            <w:hideMark/>
          </w:tcPr>
          <w:p w14:paraId="240F422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2+525.142m</w:t>
            </w:r>
          </w:p>
        </w:tc>
        <w:tc>
          <w:tcPr>
            <w:tcW w:w="680" w:type="dxa"/>
            <w:tcBorders>
              <w:top w:val="nil"/>
              <w:left w:val="nil"/>
              <w:bottom w:val="single" w:sz="4" w:space="0" w:color="auto"/>
              <w:right w:val="single" w:sz="4" w:space="0" w:color="auto"/>
            </w:tcBorders>
            <w:noWrap/>
            <w:vAlign w:val="bottom"/>
            <w:hideMark/>
          </w:tcPr>
          <w:p w14:paraId="786980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2+527.272m</w:t>
            </w:r>
          </w:p>
        </w:tc>
        <w:tc>
          <w:tcPr>
            <w:tcW w:w="465" w:type="dxa"/>
            <w:tcBorders>
              <w:top w:val="nil"/>
              <w:left w:val="nil"/>
              <w:bottom w:val="single" w:sz="4" w:space="0" w:color="auto"/>
              <w:right w:val="single" w:sz="4" w:space="0" w:color="auto"/>
            </w:tcBorders>
            <w:noWrap/>
            <w:vAlign w:val="bottom"/>
            <w:hideMark/>
          </w:tcPr>
          <w:p w14:paraId="0283C4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14203D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33DFE2E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2F114E0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5EC2C2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066AF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E64F1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1A282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227025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435B285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B277C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4CFE9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738E7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E1A7FA1"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E78A8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162</w:t>
            </w:r>
          </w:p>
        </w:tc>
        <w:tc>
          <w:tcPr>
            <w:tcW w:w="561" w:type="dxa"/>
            <w:tcBorders>
              <w:top w:val="nil"/>
              <w:left w:val="nil"/>
              <w:bottom w:val="single" w:sz="4" w:space="0" w:color="auto"/>
              <w:right w:val="single" w:sz="4" w:space="0" w:color="auto"/>
            </w:tcBorders>
            <w:noWrap/>
            <w:vAlign w:val="bottom"/>
            <w:hideMark/>
          </w:tcPr>
          <w:p w14:paraId="35EC2A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F328A9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10FB1E7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CCBA44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8.406m</w:t>
            </w:r>
          </w:p>
        </w:tc>
        <w:tc>
          <w:tcPr>
            <w:tcW w:w="646" w:type="dxa"/>
            <w:tcBorders>
              <w:top w:val="nil"/>
              <w:left w:val="nil"/>
              <w:bottom w:val="single" w:sz="4" w:space="0" w:color="auto"/>
              <w:right w:val="single" w:sz="4" w:space="0" w:color="auto"/>
            </w:tcBorders>
            <w:noWrap/>
            <w:vAlign w:val="bottom"/>
            <w:hideMark/>
          </w:tcPr>
          <w:p w14:paraId="7B6904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6EC756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2+527.272m</w:t>
            </w:r>
          </w:p>
        </w:tc>
        <w:tc>
          <w:tcPr>
            <w:tcW w:w="680" w:type="dxa"/>
            <w:tcBorders>
              <w:top w:val="nil"/>
              <w:left w:val="nil"/>
              <w:bottom w:val="single" w:sz="4" w:space="0" w:color="auto"/>
              <w:right w:val="single" w:sz="4" w:space="0" w:color="auto"/>
            </w:tcBorders>
            <w:noWrap/>
            <w:vAlign w:val="bottom"/>
            <w:hideMark/>
          </w:tcPr>
          <w:p w14:paraId="386149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2+535.678m</w:t>
            </w:r>
          </w:p>
        </w:tc>
        <w:tc>
          <w:tcPr>
            <w:tcW w:w="465" w:type="dxa"/>
            <w:tcBorders>
              <w:top w:val="nil"/>
              <w:left w:val="nil"/>
              <w:bottom w:val="single" w:sz="4" w:space="0" w:color="auto"/>
              <w:right w:val="single" w:sz="4" w:space="0" w:color="auto"/>
            </w:tcBorders>
            <w:noWrap/>
            <w:vAlign w:val="bottom"/>
            <w:hideMark/>
          </w:tcPr>
          <w:p w14:paraId="07473C5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52E19B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26.320m</w:t>
            </w:r>
          </w:p>
        </w:tc>
        <w:tc>
          <w:tcPr>
            <w:tcW w:w="552" w:type="dxa"/>
            <w:tcBorders>
              <w:top w:val="nil"/>
              <w:left w:val="nil"/>
              <w:bottom w:val="single" w:sz="4" w:space="0" w:color="auto"/>
              <w:right w:val="single" w:sz="4" w:space="0" w:color="auto"/>
            </w:tcBorders>
            <w:noWrap/>
            <w:vAlign w:val="bottom"/>
            <w:hideMark/>
          </w:tcPr>
          <w:p w14:paraId="340E16C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065.3067 (g)</w:t>
            </w:r>
          </w:p>
        </w:tc>
        <w:tc>
          <w:tcPr>
            <w:tcW w:w="637" w:type="dxa"/>
            <w:tcBorders>
              <w:top w:val="nil"/>
              <w:left w:val="nil"/>
              <w:bottom w:val="single" w:sz="4" w:space="0" w:color="auto"/>
              <w:right w:val="single" w:sz="4" w:space="0" w:color="auto"/>
            </w:tcBorders>
            <w:noWrap/>
            <w:vAlign w:val="bottom"/>
            <w:hideMark/>
          </w:tcPr>
          <w:p w14:paraId="1B8CCE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018.2993 (g)</w:t>
            </w:r>
          </w:p>
        </w:tc>
        <w:tc>
          <w:tcPr>
            <w:tcW w:w="646" w:type="dxa"/>
            <w:tcBorders>
              <w:top w:val="nil"/>
              <w:left w:val="nil"/>
              <w:bottom w:val="single" w:sz="4" w:space="0" w:color="auto"/>
              <w:right w:val="single" w:sz="4" w:space="0" w:color="auto"/>
            </w:tcBorders>
            <w:noWrap/>
            <w:vAlign w:val="bottom"/>
            <w:hideMark/>
          </w:tcPr>
          <w:p w14:paraId="03D6ED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S34° 57' 02.08"E</w:t>
            </w:r>
          </w:p>
        </w:tc>
        <w:tc>
          <w:tcPr>
            <w:tcW w:w="646" w:type="dxa"/>
            <w:tcBorders>
              <w:top w:val="nil"/>
              <w:left w:val="nil"/>
              <w:bottom w:val="single" w:sz="4" w:space="0" w:color="auto"/>
              <w:right w:val="single" w:sz="4" w:space="0" w:color="auto"/>
            </w:tcBorders>
            <w:noWrap/>
            <w:vAlign w:val="bottom"/>
            <w:hideMark/>
          </w:tcPr>
          <w:p w14:paraId="675F6EA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S16° 39' 04.55"E</w:t>
            </w:r>
          </w:p>
        </w:tc>
        <w:tc>
          <w:tcPr>
            <w:tcW w:w="516" w:type="dxa"/>
            <w:tcBorders>
              <w:top w:val="nil"/>
              <w:left w:val="nil"/>
              <w:bottom w:val="single" w:sz="4" w:space="0" w:color="auto"/>
              <w:right w:val="single" w:sz="4" w:space="0" w:color="auto"/>
            </w:tcBorders>
            <w:noWrap/>
            <w:vAlign w:val="bottom"/>
            <w:hideMark/>
          </w:tcPr>
          <w:p w14:paraId="5324C0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8.370m</w:t>
            </w:r>
          </w:p>
        </w:tc>
        <w:tc>
          <w:tcPr>
            <w:tcW w:w="646" w:type="dxa"/>
            <w:tcBorders>
              <w:top w:val="nil"/>
              <w:left w:val="nil"/>
              <w:bottom w:val="single" w:sz="4" w:space="0" w:color="auto"/>
              <w:right w:val="single" w:sz="4" w:space="0" w:color="auto"/>
            </w:tcBorders>
            <w:noWrap/>
            <w:vAlign w:val="bottom"/>
            <w:hideMark/>
          </w:tcPr>
          <w:p w14:paraId="43F6110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S25° 48' 03.31"E</w:t>
            </w:r>
          </w:p>
        </w:tc>
        <w:tc>
          <w:tcPr>
            <w:tcW w:w="429" w:type="dxa"/>
            <w:tcBorders>
              <w:top w:val="nil"/>
              <w:left w:val="nil"/>
              <w:bottom w:val="single" w:sz="4" w:space="0" w:color="auto"/>
              <w:right w:val="single" w:sz="4" w:space="0" w:color="auto"/>
            </w:tcBorders>
            <w:noWrap/>
            <w:vAlign w:val="bottom"/>
            <w:hideMark/>
          </w:tcPr>
          <w:p w14:paraId="51F8ED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0.335</w:t>
            </w:r>
          </w:p>
        </w:tc>
        <w:tc>
          <w:tcPr>
            <w:tcW w:w="542" w:type="dxa"/>
            <w:tcBorders>
              <w:top w:val="nil"/>
              <w:left w:val="nil"/>
              <w:bottom w:val="single" w:sz="4" w:space="0" w:color="auto"/>
              <w:right w:val="single" w:sz="4" w:space="0" w:color="auto"/>
            </w:tcBorders>
            <w:noWrap/>
            <w:vAlign w:val="bottom"/>
            <w:hideMark/>
          </w:tcPr>
          <w:p w14:paraId="55B0905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4.239m</w:t>
            </w:r>
          </w:p>
        </w:tc>
        <w:tc>
          <w:tcPr>
            <w:tcW w:w="516" w:type="dxa"/>
            <w:tcBorders>
              <w:top w:val="nil"/>
              <w:left w:val="nil"/>
              <w:bottom w:val="single" w:sz="4" w:space="0" w:color="auto"/>
              <w:right w:val="single" w:sz="4" w:space="0" w:color="auto"/>
            </w:tcBorders>
            <w:noWrap/>
            <w:vAlign w:val="bottom"/>
            <w:hideMark/>
          </w:tcPr>
          <w:p w14:paraId="719D8E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0.339m</w:t>
            </w:r>
          </w:p>
        </w:tc>
        <w:tc>
          <w:tcPr>
            <w:tcW w:w="540" w:type="dxa"/>
            <w:tcBorders>
              <w:top w:val="nil"/>
              <w:left w:val="nil"/>
              <w:bottom w:val="single" w:sz="4" w:space="0" w:color="auto"/>
              <w:right w:val="single" w:sz="4" w:space="0" w:color="auto"/>
            </w:tcBorders>
            <w:noWrap/>
            <w:vAlign w:val="bottom"/>
            <w:hideMark/>
          </w:tcPr>
          <w:p w14:paraId="4482E9F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161.7007 (g)</w:t>
            </w:r>
          </w:p>
        </w:tc>
        <w:tc>
          <w:tcPr>
            <w:tcW w:w="680" w:type="dxa"/>
            <w:tcBorders>
              <w:top w:val="nil"/>
              <w:left w:val="nil"/>
              <w:bottom w:val="single" w:sz="4" w:space="0" w:color="auto"/>
              <w:right w:val="single" w:sz="4" w:space="0" w:color="auto"/>
            </w:tcBorders>
            <w:noWrap/>
            <w:vAlign w:val="bottom"/>
            <w:hideMark/>
          </w:tcPr>
          <w:p w14:paraId="6D562D7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2+531.511m</w:t>
            </w:r>
          </w:p>
        </w:tc>
      </w:tr>
      <w:tr w:rsidR="009A72C7" w:rsidRPr="00DA13B5" w14:paraId="47D14B16"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99EF7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163</w:t>
            </w:r>
          </w:p>
        </w:tc>
        <w:tc>
          <w:tcPr>
            <w:tcW w:w="561" w:type="dxa"/>
            <w:tcBorders>
              <w:top w:val="nil"/>
              <w:left w:val="nil"/>
              <w:bottom w:val="single" w:sz="4" w:space="0" w:color="auto"/>
              <w:right w:val="single" w:sz="4" w:space="0" w:color="auto"/>
            </w:tcBorders>
            <w:noWrap/>
            <w:vAlign w:val="bottom"/>
            <w:hideMark/>
          </w:tcPr>
          <w:p w14:paraId="6297B1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067889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0EF03B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12F7EB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14.162m</w:t>
            </w:r>
          </w:p>
        </w:tc>
        <w:tc>
          <w:tcPr>
            <w:tcW w:w="646" w:type="dxa"/>
            <w:tcBorders>
              <w:top w:val="nil"/>
              <w:left w:val="nil"/>
              <w:bottom w:val="single" w:sz="4" w:space="0" w:color="auto"/>
              <w:right w:val="single" w:sz="4" w:space="0" w:color="auto"/>
            </w:tcBorders>
            <w:noWrap/>
            <w:vAlign w:val="bottom"/>
            <w:hideMark/>
          </w:tcPr>
          <w:p w14:paraId="061C5AB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S16° 39' 04.55"E</w:t>
            </w:r>
          </w:p>
        </w:tc>
        <w:tc>
          <w:tcPr>
            <w:tcW w:w="680" w:type="dxa"/>
            <w:tcBorders>
              <w:top w:val="nil"/>
              <w:left w:val="nil"/>
              <w:bottom w:val="single" w:sz="4" w:space="0" w:color="auto"/>
              <w:right w:val="single" w:sz="4" w:space="0" w:color="auto"/>
            </w:tcBorders>
            <w:noWrap/>
            <w:vAlign w:val="bottom"/>
            <w:hideMark/>
          </w:tcPr>
          <w:p w14:paraId="08D1E9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2+535.678m</w:t>
            </w:r>
          </w:p>
        </w:tc>
        <w:tc>
          <w:tcPr>
            <w:tcW w:w="680" w:type="dxa"/>
            <w:tcBorders>
              <w:top w:val="nil"/>
              <w:left w:val="nil"/>
              <w:bottom w:val="single" w:sz="4" w:space="0" w:color="auto"/>
              <w:right w:val="single" w:sz="4" w:space="0" w:color="auto"/>
            </w:tcBorders>
            <w:noWrap/>
            <w:vAlign w:val="bottom"/>
            <w:hideMark/>
          </w:tcPr>
          <w:p w14:paraId="780972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2+549.840m</w:t>
            </w:r>
          </w:p>
        </w:tc>
        <w:tc>
          <w:tcPr>
            <w:tcW w:w="465" w:type="dxa"/>
            <w:tcBorders>
              <w:top w:val="nil"/>
              <w:left w:val="nil"/>
              <w:bottom w:val="single" w:sz="4" w:space="0" w:color="auto"/>
              <w:right w:val="single" w:sz="4" w:space="0" w:color="auto"/>
            </w:tcBorders>
            <w:noWrap/>
            <w:vAlign w:val="bottom"/>
            <w:hideMark/>
          </w:tcPr>
          <w:p w14:paraId="1D7608A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543683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A56EC6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03B7C1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B993AC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070F5E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8958FC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CBAAE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50BAA4A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234A5D2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6E5530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56AEF8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1821E4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2A02635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33A60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164</w:t>
            </w:r>
          </w:p>
        </w:tc>
        <w:tc>
          <w:tcPr>
            <w:tcW w:w="561" w:type="dxa"/>
            <w:tcBorders>
              <w:top w:val="nil"/>
              <w:left w:val="nil"/>
              <w:bottom w:val="single" w:sz="4" w:space="0" w:color="auto"/>
              <w:right w:val="single" w:sz="4" w:space="0" w:color="auto"/>
            </w:tcBorders>
            <w:noWrap/>
            <w:vAlign w:val="bottom"/>
            <w:hideMark/>
          </w:tcPr>
          <w:p w14:paraId="3183195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9928EC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67C7B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0AD003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6.170m</w:t>
            </w:r>
          </w:p>
        </w:tc>
        <w:tc>
          <w:tcPr>
            <w:tcW w:w="646" w:type="dxa"/>
            <w:tcBorders>
              <w:top w:val="nil"/>
              <w:left w:val="nil"/>
              <w:bottom w:val="single" w:sz="4" w:space="0" w:color="auto"/>
              <w:right w:val="single" w:sz="4" w:space="0" w:color="auto"/>
            </w:tcBorders>
            <w:noWrap/>
            <w:vAlign w:val="bottom"/>
            <w:hideMark/>
          </w:tcPr>
          <w:p w14:paraId="07ECE72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66CF2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2+549.840m</w:t>
            </w:r>
          </w:p>
        </w:tc>
        <w:tc>
          <w:tcPr>
            <w:tcW w:w="680" w:type="dxa"/>
            <w:tcBorders>
              <w:top w:val="nil"/>
              <w:left w:val="nil"/>
              <w:bottom w:val="single" w:sz="4" w:space="0" w:color="auto"/>
              <w:right w:val="single" w:sz="4" w:space="0" w:color="auto"/>
            </w:tcBorders>
            <w:noWrap/>
            <w:vAlign w:val="bottom"/>
            <w:hideMark/>
          </w:tcPr>
          <w:p w14:paraId="3CAB7ED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2+556.009m</w:t>
            </w:r>
          </w:p>
        </w:tc>
        <w:tc>
          <w:tcPr>
            <w:tcW w:w="465" w:type="dxa"/>
            <w:tcBorders>
              <w:top w:val="nil"/>
              <w:left w:val="nil"/>
              <w:bottom w:val="single" w:sz="4" w:space="0" w:color="auto"/>
              <w:right w:val="single" w:sz="4" w:space="0" w:color="auto"/>
            </w:tcBorders>
            <w:noWrap/>
            <w:vAlign w:val="bottom"/>
            <w:hideMark/>
          </w:tcPr>
          <w:p w14:paraId="1A2D26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512712F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21.469m</w:t>
            </w:r>
          </w:p>
        </w:tc>
        <w:tc>
          <w:tcPr>
            <w:tcW w:w="552" w:type="dxa"/>
            <w:tcBorders>
              <w:top w:val="nil"/>
              <w:left w:val="nil"/>
              <w:bottom w:val="single" w:sz="4" w:space="0" w:color="auto"/>
              <w:right w:val="single" w:sz="4" w:space="0" w:color="auto"/>
            </w:tcBorders>
            <w:noWrap/>
            <w:vAlign w:val="bottom"/>
            <w:hideMark/>
          </w:tcPr>
          <w:p w14:paraId="6310380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080.0630 (g)</w:t>
            </w:r>
          </w:p>
        </w:tc>
        <w:tc>
          <w:tcPr>
            <w:tcW w:w="637" w:type="dxa"/>
            <w:tcBorders>
              <w:top w:val="nil"/>
              <w:left w:val="nil"/>
              <w:bottom w:val="single" w:sz="4" w:space="0" w:color="auto"/>
              <w:right w:val="single" w:sz="4" w:space="0" w:color="auto"/>
            </w:tcBorders>
            <w:noWrap/>
            <w:vAlign w:val="bottom"/>
            <w:hideMark/>
          </w:tcPr>
          <w:p w14:paraId="0041F5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016.4660 (g)</w:t>
            </w:r>
          </w:p>
        </w:tc>
        <w:tc>
          <w:tcPr>
            <w:tcW w:w="646" w:type="dxa"/>
            <w:tcBorders>
              <w:top w:val="nil"/>
              <w:left w:val="nil"/>
              <w:bottom w:val="single" w:sz="4" w:space="0" w:color="auto"/>
              <w:right w:val="single" w:sz="4" w:space="0" w:color="auto"/>
            </w:tcBorders>
            <w:noWrap/>
            <w:vAlign w:val="bottom"/>
            <w:hideMark/>
          </w:tcPr>
          <w:p w14:paraId="7D84645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S16° 39' 04.55"E</w:t>
            </w:r>
          </w:p>
        </w:tc>
        <w:tc>
          <w:tcPr>
            <w:tcW w:w="646" w:type="dxa"/>
            <w:tcBorders>
              <w:top w:val="nil"/>
              <w:left w:val="nil"/>
              <w:bottom w:val="single" w:sz="4" w:space="0" w:color="auto"/>
              <w:right w:val="single" w:sz="4" w:space="0" w:color="auto"/>
            </w:tcBorders>
            <w:noWrap/>
            <w:vAlign w:val="bottom"/>
            <w:hideMark/>
          </w:tcPr>
          <w:p w14:paraId="5B09E58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S33° 07' 02.03"E</w:t>
            </w:r>
          </w:p>
        </w:tc>
        <w:tc>
          <w:tcPr>
            <w:tcW w:w="516" w:type="dxa"/>
            <w:tcBorders>
              <w:top w:val="nil"/>
              <w:left w:val="nil"/>
              <w:bottom w:val="single" w:sz="4" w:space="0" w:color="auto"/>
              <w:right w:val="single" w:sz="4" w:space="0" w:color="auto"/>
            </w:tcBorders>
            <w:noWrap/>
            <w:vAlign w:val="bottom"/>
            <w:hideMark/>
          </w:tcPr>
          <w:p w14:paraId="25B81D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6.149m</w:t>
            </w:r>
          </w:p>
        </w:tc>
        <w:tc>
          <w:tcPr>
            <w:tcW w:w="646" w:type="dxa"/>
            <w:tcBorders>
              <w:top w:val="nil"/>
              <w:left w:val="nil"/>
              <w:bottom w:val="single" w:sz="4" w:space="0" w:color="auto"/>
              <w:right w:val="single" w:sz="4" w:space="0" w:color="auto"/>
            </w:tcBorders>
            <w:noWrap/>
            <w:vAlign w:val="bottom"/>
            <w:hideMark/>
          </w:tcPr>
          <w:p w14:paraId="235D0C0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S24° 53' 03.29"E</w:t>
            </w:r>
          </w:p>
        </w:tc>
        <w:tc>
          <w:tcPr>
            <w:tcW w:w="429" w:type="dxa"/>
            <w:tcBorders>
              <w:top w:val="nil"/>
              <w:left w:val="nil"/>
              <w:bottom w:val="single" w:sz="4" w:space="0" w:color="auto"/>
              <w:right w:val="single" w:sz="4" w:space="0" w:color="auto"/>
            </w:tcBorders>
            <w:noWrap/>
            <w:vAlign w:val="bottom"/>
            <w:hideMark/>
          </w:tcPr>
          <w:p w14:paraId="43A45E3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0.221</w:t>
            </w:r>
          </w:p>
        </w:tc>
        <w:tc>
          <w:tcPr>
            <w:tcW w:w="542" w:type="dxa"/>
            <w:tcBorders>
              <w:top w:val="nil"/>
              <w:left w:val="nil"/>
              <w:bottom w:val="single" w:sz="4" w:space="0" w:color="auto"/>
              <w:right w:val="single" w:sz="4" w:space="0" w:color="auto"/>
            </w:tcBorders>
            <w:noWrap/>
            <w:vAlign w:val="bottom"/>
            <w:hideMark/>
          </w:tcPr>
          <w:p w14:paraId="13BF11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3.106m</w:t>
            </w:r>
          </w:p>
        </w:tc>
        <w:tc>
          <w:tcPr>
            <w:tcW w:w="516" w:type="dxa"/>
            <w:tcBorders>
              <w:top w:val="nil"/>
              <w:left w:val="nil"/>
              <w:bottom w:val="single" w:sz="4" w:space="0" w:color="auto"/>
              <w:right w:val="single" w:sz="4" w:space="0" w:color="auto"/>
            </w:tcBorders>
            <w:noWrap/>
            <w:vAlign w:val="bottom"/>
            <w:hideMark/>
          </w:tcPr>
          <w:p w14:paraId="240ADF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0.224m</w:t>
            </w:r>
          </w:p>
        </w:tc>
        <w:tc>
          <w:tcPr>
            <w:tcW w:w="540" w:type="dxa"/>
            <w:tcBorders>
              <w:top w:val="nil"/>
              <w:left w:val="nil"/>
              <w:bottom w:val="single" w:sz="4" w:space="0" w:color="auto"/>
              <w:right w:val="single" w:sz="4" w:space="0" w:color="auto"/>
            </w:tcBorders>
            <w:noWrap/>
            <w:vAlign w:val="bottom"/>
            <w:hideMark/>
          </w:tcPr>
          <w:p w14:paraId="5032D79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163.5340 (g)</w:t>
            </w:r>
          </w:p>
        </w:tc>
        <w:tc>
          <w:tcPr>
            <w:tcW w:w="680" w:type="dxa"/>
            <w:tcBorders>
              <w:top w:val="nil"/>
              <w:left w:val="nil"/>
              <w:bottom w:val="single" w:sz="4" w:space="0" w:color="auto"/>
              <w:right w:val="single" w:sz="4" w:space="0" w:color="auto"/>
            </w:tcBorders>
            <w:noWrap/>
            <w:vAlign w:val="bottom"/>
            <w:hideMark/>
          </w:tcPr>
          <w:p w14:paraId="4985B8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2+552.946m</w:t>
            </w:r>
          </w:p>
        </w:tc>
      </w:tr>
      <w:tr w:rsidR="009A72C7" w:rsidRPr="00DA13B5" w14:paraId="4C17503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8A96CE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lastRenderedPageBreak/>
              <w:t>165</w:t>
            </w:r>
          </w:p>
        </w:tc>
        <w:tc>
          <w:tcPr>
            <w:tcW w:w="561" w:type="dxa"/>
            <w:tcBorders>
              <w:top w:val="nil"/>
              <w:left w:val="nil"/>
              <w:bottom w:val="single" w:sz="4" w:space="0" w:color="auto"/>
              <w:right w:val="single" w:sz="4" w:space="0" w:color="auto"/>
            </w:tcBorders>
            <w:noWrap/>
            <w:vAlign w:val="bottom"/>
            <w:hideMark/>
          </w:tcPr>
          <w:p w14:paraId="56C3962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24B87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16958E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280CF5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6.088m</w:t>
            </w:r>
          </w:p>
        </w:tc>
        <w:tc>
          <w:tcPr>
            <w:tcW w:w="646" w:type="dxa"/>
            <w:tcBorders>
              <w:top w:val="nil"/>
              <w:left w:val="nil"/>
              <w:bottom w:val="single" w:sz="4" w:space="0" w:color="auto"/>
              <w:right w:val="single" w:sz="4" w:space="0" w:color="auto"/>
            </w:tcBorders>
            <w:noWrap/>
            <w:vAlign w:val="bottom"/>
            <w:hideMark/>
          </w:tcPr>
          <w:p w14:paraId="229E9B9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S33° 07' 02.03"E</w:t>
            </w:r>
          </w:p>
        </w:tc>
        <w:tc>
          <w:tcPr>
            <w:tcW w:w="680" w:type="dxa"/>
            <w:tcBorders>
              <w:top w:val="nil"/>
              <w:left w:val="nil"/>
              <w:bottom w:val="single" w:sz="4" w:space="0" w:color="auto"/>
              <w:right w:val="single" w:sz="4" w:space="0" w:color="auto"/>
            </w:tcBorders>
            <w:noWrap/>
            <w:vAlign w:val="bottom"/>
            <w:hideMark/>
          </w:tcPr>
          <w:p w14:paraId="39C2B92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2+556.009m</w:t>
            </w:r>
          </w:p>
        </w:tc>
        <w:tc>
          <w:tcPr>
            <w:tcW w:w="680" w:type="dxa"/>
            <w:tcBorders>
              <w:top w:val="nil"/>
              <w:left w:val="nil"/>
              <w:bottom w:val="single" w:sz="4" w:space="0" w:color="auto"/>
              <w:right w:val="single" w:sz="4" w:space="0" w:color="auto"/>
            </w:tcBorders>
            <w:noWrap/>
            <w:vAlign w:val="bottom"/>
            <w:hideMark/>
          </w:tcPr>
          <w:p w14:paraId="7E4710B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2+562.097m</w:t>
            </w:r>
          </w:p>
        </w:tc>
        <w:tc>
          <w:tcPr>
            <w:tcW w:w="465" w:type="dxa"/>
            <w:tcBorders>
              <w:top w:val="nil"/>
              <w:left w:val="nil"/>
              <w:bottom w:val="single" w:sz="4" w:space="0" w:color="auto"/>
              <w:right w:val="single" w:sz="4" w:space="0" w:color="auto"/>
            </w:tcBorders>
            <w:noWrap/>
            <w:vAlign w:val="bottom"/>
            <w:hideMark/>
          </w:tcPr>
          <w:p w14:paraId="075867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58AC71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1805E41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350C8C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D6CF55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80D34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DA2B0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56BD79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53B5A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1072B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B2A4A9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007D9C5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DE382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3C5A127"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56CA7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166</w:t>
            </w:r>
          </w:p>
        </w:tc>
        <w:tc>
          <w:tcPr>
            <w:tcW w:w="561" w:type="dxa"/>
            <w:tcBorders>
              <w:top w:val="nil"/>
              <w:left w:val="nil"/>
              <w:bottom w:val="single" w:sz="4" w:space="0" w:color="auto"/>
              <w:right w:val="single" w:sz="4" w:space="0" w:color="auto"/>
            </w:tcBorders>
            <w:noWrap/>
            <w:vAlign w:val="bottom"/>
            <w:hideMark/>
          </w:tcPr>
          <w:p w14:paraId="246A12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AC157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7658B6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445120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11.934m</w:t>
            </w:r>
          </w:p>
        </w:tc>
        <w:tc>
          <w:tcPr>
            <w:tcW w:w="646" w:type="dxa"/>
            <w:tcBorders>
              <w:top w:val="nil"/>
              <w:left w:val="nil"/>
              <w:bottom w:val="single" w:sz="4" w:space="0" w:color="auto"/>
              <w:right w:val="single" w:sz="4" w:space="0" w:color="auto"/>
            </w:tcBorders>
            <w:noWrap/>
            <w:vAlign w:val="bottom"/>
            <w:hideMark/>
          </w:tcPr>
          <w:p w14:paraId="775503A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3792D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2+562.097m</w:t>
            </w:r>
          </w:p>
        </w:tc>
        <w:tc>
          <w:tcPr>
            <w:tcW w:w="680" w:type="dxa"/>
            <w:tcBorders>
              <w:top w:val="nil"/>
              <w:left w:val="nil"/>
              <w:bottom w:val="single" w:sz="4" w:space="0" w:color="auto"/>
              <w:right w:val="single" w:sz="4" w:space="0" w:color="auto"/>
            </w:tcBorders>
            <w:noWrap/>
            <w:vAlign w:val="bottom"/>
            <w:hideMark/>
          </w:tcPr>
          <w:p w14:paraId="2AC505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2+574.031m</w:t>
            </w:r>
          </w:p>
        </w:tc>
        <w:tc>
          <w:tcPr>
            <w:tcW w:w="465" w:type="dxa"/>
            <w:tcBorders>
              <w:top w:val="nil"/>
              <w:left w:val="nil"/>
              <w:bottom w:val="single" w:sz="4" w:space="0" w:color="auto"/>
              <w:right w:val="single" w:sz="4" w:space="0" w:color="auto"/>
            </w:tcBorders>
            <w:noWrap/>
            <w:vAlign w:val="bottom"/>
            <w:hideMark/>
          </w:tcPr>
          <w:p w14:paraId="636B61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297541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28.067m</w:t>
            </w:r>
          </w:p>
        </w:tc>
        <w:tc>
          <w:tcPr>
            <w:tcW w:w="552" w:type="dxa"/>
            <w:tcBorders>
              <w:top w:val="nil"/>
              <w:left w:val="nil"/>
              <w:bottom w:val="single" w:sz="4" w:space="0" w:color="auto"/>
              <w:right w:val="single" w:sz="4" w:space="0" w:color="auto"/>
            </w:tcBorders>
            <w:noWrap/>
            <w:vAlign w:val="bottom"/>
            <w:hideMark/>
          </w:tcPr>
          <w:p w14:paraId="1254FE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061.2418 (g)</w:t>
            </w:r>
          </w:p>
        </w:tc>
        <w:tc>
          <w:tcPr>
            <w:tcW w:w="637" w:type="dxa"/>
            <w:tcBorders>
              <w:top w:val="nil"/>
              <w:left w:val="nil"/>
              <w:bottom w:val="single" w:sz="4" w:space="0" w:color="auto"/>
              <w:right w:val="single" w:sz="4" w:space="0" w:color="auto"/>
            </w:tcBorders>
            <w:noWrap/>
            <w:vAlign w:val="bottom"/>
            <w:hideMark/>
          </w:tcPr>
          <w:p w14:paraId="61B754C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024.3618 (g)</w:t>
            </w:r>
          </w:p>
        </w:tc>
        <w:tc>
          <w:tcPr>
            <w:tcW w:w="646" w:type="dxa"/>
            <w:tcBorders>
              <w:top w:val="nil"/>
              <w:left w:val="nil"/>
              <w:bottom w:val="single" w:sz="4" w:space="0" w:color="auto"/>
              <w:right w:val="single" w:sz="4" w:space="0" w:color="auto"/>
            </w:tcBorders>
            <w:noWrap/>
            <w:vAlign w:val="bottom"/>
            <w:hideMark/>
          </w:tcPr>
          <w:p w14:paraId="513CF89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S33° 07' 02.03"E</w:t>
            </w:r>
          </w:p>
        </w:tc>
        <w:tc>
          <w:tcPr>
            <w:tcW w:w="646" w:type="dxa"/>
            <w:tcBorders>
              <w:top w:val="nil"/>
              <w:left w:val="nil"/>
              <w:bottom w:val="single" w:sz="4" w:space="0" w:color="auto"/>
              <w:right w:val="single" w:sz="4" w:space="0" w:color="auto"/>
            </w:tcBorders>
            <w:noWrap/>
            <w:vAlign w:val="bottom"/>
            <w:hideMark/>
          </w:tcPr>
          <w:p w14:paraId="2B18A01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S57° 28' 44.65"E</w:t>
            </w:r>
          </w:p>
        </w:tc>
        <w:tc>
          <w:tcPr>
            <w:tcW w:w="516" w:type="dxa"/>
            <w:tcBorders>
              <w:top w:val="nil"/>
              <w:left w:val="nil"/>
              <w:bottom w:val="single" w:sz="4" w:space="0" w:color="auto"/>
              <w:right w:val="single" w:sz="4" w:space="0" w:color="auto"/>
            </w:tcBorders>
            <w:noWrap/>
            <w:vAlign w:val="bottom"/>
            <w:hideMark/>
          </w:tcPr>
          <w:p w14:paraId="6AC1EB1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11.844m</w:t>
            </w:r>
          </w:p>
        </w:tc>
        <w:tc>
          <w:tcPr>
            <w:tcW w:w="646" w:type="dxa"/>
            <w:tcBorders>
              <w:top w:val="nil"/>
              <w:left w:val="nil"/>
              <w:bottom w:val="single" w:sz="4" w:space="0" w:color="auto"/>
              <w:right w:val="single" w:sz="4" w:space="0" w:color="auto"/>
            </w:tcBorders>
            <w:noWrap/>
            <w:vAlign w:val="bottom"/>
            <w:hideMark/>
          </w:tcPr>
          <w:p w14:paraId="2C64CA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S45° 17' 53.34"E</w:t>
            </w:r>
          </w:p>
        </w:tc>
        <w:tc>
          <w:tcPr>
            <w:tcW w:w="429" w:type="dxa"/>
            <w:tcBorders>
              <w:top w:val="nil"/>
              <w:left w:val="nil"/>
              <w:bottom w:val="single" w:sz="4" w:space="0" w:color="auto"/>
              <w:right w:val="single" w:sz="4" w:space="0" w:color="auto"/>
            </w:tcBorders>
            <w:noWrap/>
            <w:vAlign w:val="bottom"/>
            <w:hideMark/>
          </w:tcPr>
          <w:p w14:paraId="31BFB8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0.632</w:t>
            </w:r>
          </w:p>
        </w:tc>
        <w:tc>
          <w:tcPr>
            <w:tcW w:w="542" w:type="dxa"/>
            <w:tcBorders>
              <w:top w:val="nil"/>
              <w:left w:val="nil"/>
              <w:bottom w:val="single" w:sz="4" w:space="0" w:color="auto"/>
              <w:right w:val="single" w:sz="4" w:space="0" w:color="auto"/>
            </w:tcBorders>
            <w:noWrap/>
            <w:vAlign w:val="bottom"/>
            <w:hideMark/>
          </w:tcPr>
          <w:p w14:paraId="23169B3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6.059m</w:t>
            </w:r>
          </w:p>
        </w:tc>
        <w:tc>
          <w:tcPr>
            <w:tcW w:w="516" w:type="dxa"/>
            <w:tcBorders>
              <w:top w:val="nil"/>
              <w:left w:val="nil"/>
              <w:bottom w:val="single" w:sz="4" w:space="0" w:color="auto"/>
              <w:right w:val="single" w:sz="4" w:space="0" w:color="auto"/>
            </w:tcBorders>
            <w:noWrap/>
            <w:vAlign w:val="bottom"/>
            <w:hideMark/>
          </w:tcPr>
          <w:p w14:paraId="354D38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0.646m</w:t>
            </w:r>
          </w:p>
        </w:tc>
        <w:tc>
          <w:tcPr>
            <w:tcW w:w="540" w:type="dxa"/>
            <w:tcBorders>
              <w:top w:val="nil"/>
              <w:left w:val="nil"/>
              <w:bottom w:val="single" w:sz="4" w:space="0" w:color="auto"/>
              <w:right w:val="single" w:sz="4" w:space="0" w:color="auto"/>
            </w:tcBorders>
            <w:noWrap/>
            <w:vAlign w:val="bottom"/>
            <w:hideMark/>
          </w:tcPr>
          <w:p w14:paraId="6E8687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155.6382 (g)</w:t>
            </w:r>
          </w:p>
        </w:tc>
        <w:tc>
          <w:tcPr>
            <w:tcW w:w="680" w:type="dxa"/>
            <w:tcBorders>
              <w:top w:val="nil"/>
              <w:left w:val="nil"/>
              <w:bottom w:val="single" w:sz="4" w:space="0" w:color="auto"/>
              <w:right w:val="single" w:sz="4" w:space="0" w:color="auto"/>
            </w:tcBorders>
            <w:noWrap/>
            <w:vAlign w:val="bottom"/>
            <w:hideMark/>
          </w:tcPr>
          <w:p w14:paraId="3A08EF0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2+568.156m</w:t>
            </w:r>
          </w:p>
        </w:tc>
      </w:tr>
      <w:tr w:rsidR="009A72C7" w:rsidRPr="00DA13B5" w14:paraId="43D4421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FC419F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167</w:t>
            </w:r>
          </w:p>
        </w:tc>
        <w:tc>
          <w:tcPr>
            <w:tcW w:w="561" w:type="dxa"/>
            <w:tcBorders>
              <w:top w:val="nil"/>
              <w:left w:val="nil"/>
              <w:bottom w:val="single" w:sz="4" w:space="0" w:color="auto"/>
              <w:right w:val="single" w:sz="4" w:space="0" w:color="auto"/>
            </w:tcBorders>
            <w:noWrap/>
            <w:vAlign w:val="bottom"/>
            <w:hideMark/>
          </w:tcPr>
          <w:p w14:paraId="312475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19DAD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91C16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459D81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34.067m</w:t>
            </w:r>
          </w:p>
        </w:tc>
        <w:tc>
          <w:tcPr>
            <w:tcW w:w="646" w:type="dxa"/>
            <w:tcBorders>
              <w:top w:val="nil"/>
              <w:left w:val="nil"/>
              <w:bottom w:val="single" w:sz="4" w:space="0" w:color="auto"/>
              <w:right w:val="single" w:sz="4" w:space="0" w:color="auto"/>
            </w:tcBorders>
            <w:noWrap/>
            <w:vAlign w:val="bottom"/>
            <w:hideMark/>
          </w:tcPr>
          <w:p w14:paraId="467054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S57° 28' 44.65"E</w:t>
            </w:r>
          </w:p>
        </w:tc>
        <w:tc>
          <w:tcPr>
            <w:tcW w:w="680" w:type="dxa"/>
            <w:tcBorders>
              <w:top w:val="nil"/>
              <w:left w:val="nil"/>
              <w:bottom w:val="single" w:sz="4" w:space="0" w:color="auto"/>
              <w:right w:val="single" w:sz="4" w:space="0" w:color="auto"/>
            </w:tcBorders>
            <w:noWrap/>
            <w:vAlign w:val="bottom"/>
            <w:hideMark/>
          </w:tcPr>
          <w:p w14:paraId="5E57B7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2+574.031m</w:t>
            </w:r>
          </w:p>
        </w:tc>
        <w:tc>
          <w:tcPr>
            <w:tcW w:w="680" w:type="dxa"/>
            <w:tcBorders>
              <w:top w:val="nil"/>
              <w:left w:val="nil"/>
              <w:bottom w:val="single" w:sz="4" w:space="0" w:color="auto"/>
              <w:right w:val="single" w:sz="4" w:space="0" w:color="auto"/>
            </w:tcBorders>
            <w:noWrap/>
            <w:vAlign w:val="bottom"/>
            <w:hideMark/>
          </w:tcPr>
          <w:p w14:paraId="661631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2+608.098m</w:t>
            </w:r>
          </w:p>
        </w:tc>
        <w:tc>
          <w:tcPr>
            <w:tcW w:w="465" w:type="dxa"/>
            <w:tcBorders>
              <w:top w:val="nil"/>
              <w:left w:val="nil"/>
              <w:bottom w:val="single" w:sz="4" w:space="0" w:color="auto"/>
              <w:right w:val="single" w:sz="4" w:space="0" w:color="auto"/>
            </w:tcBorders>
            <w:noWrap/>
            <w:vAlign w:val="bottom"/>
            <w:hideMark/>
          </w:tcPr>
          <w:p w14:paraId="7C71574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232D9D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27F8657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7F5985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87302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F4327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E5D423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AC23EA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18E969A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4D85EF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63CFDF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0CE76F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5B8F6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7B48331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0F961A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168</w:t>
            </w:r>
          </w:p>
        </w:tc>
        <w:tc>
          <w:tcPr>
            <w:tcW w:w="561" w:type="dxa"/>
            <w:tcBorders>
              <w:top w:val="nil"/>
              <w:left w:val="nil"/>
              <w:bottom w:val="single" w:sz="4" w:space="0" w:color="auto"/>
              <w:right w:val="single" w:sz="4" w:space="0" w:color="auto"/>
            </w:tcBorders>
            <w:noWrap/>
            <w:vAlign w:val="bottom"/>
            <w:hideMark/>
          </w:tcPr>
          <w:p w14:paraId="3A23F49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1C8D9A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1152506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1DE45C5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36.800m</w:t>
            </w:r>
          </w:p>
        </w:tc>
        <w:tc>
          <w:tcPr>
            <w:tcW w:w="646" w:type="dxa"/>
            <w:tcBorders>
              <w:top w:val="nil"/>
              <w:left w:val="nil"/>
              <w:bottom w:val="single" w:sz="4" w:space="0" w:color="auto"/>
              <w:right w:val="single" w:sz="4" w:space="0" w:color="auto"/>
            </w:tcBorders>
            <w:noWrap/>
            <w:vAlign w:val="bottom"/>
            <w:hideMark/>
          </w:tcPr>
          <w:p w14:paraId="5CB8227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F0E2DE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2+608.098m</w:t>
            </w:r>
          </w:p>
        </w:tc>
        <w:tc>
          <w:tcPr>
            <w:tcW w:w="680" w:type="dxa"/>
            <w:tcBorders>
              <w:top w:val="nil"/>
              <w:left w:val="nil"/>
              <w:bottom w:val="single" w:sz="4" w:space="0" w:color="auto"/>
              <w:right w:val="single" w:sz="4" w:space="0" w:color="auto"/>
            </w:tcBorders>
            <w:noWrap/>
            <w:vAlign w:val="bottom"/>
            <w:hideMark/>
          </w:tcPr>
          <w:p w14:paraId="7E03E3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2+644.898m</w:t>
            </w:r>
          </w:p>
        </w:tc>
        <w:tc>
          <w:tcPr>
            <w:tcW w:w="465" w:type="dxa"/>
            <w:tcBorders>
              <w:top w:val="nil"/>
              <w:left w:val="nil"/>
              <w:bottom w:val="single" w:sz="4" w:space="0" w:color="auto"/>
              <w:right w:val="single" w:sz="4" w:space="0" w:color="auto"/>
            </w:tcBorders>
            <w:noWrap/>
            <w:vAlign w:val="bottom"/>
            <w:hideMark/>
          </w:tcPr>
          <w:p w14:paraId="763B13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537417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189.512m</w:t>
            </w:r>
          </w:p>
        </w:tc>
        <w:tc>
          <w:tcPr>
            <w:tcW w:w="552" w:type="dxa"/>
            <w:tcBorders>
              <w:top w:val="nil"/>
              <w:left w:val="nil"/>
              <w:bottom w:val="single" w:sz="4" w:space="0" w:color="auto"/>
              <w:right w:val="single" w:sz="4" w:space="0" w:color="auto"/>
            </w:tcBorders>
            <w:noWrap/>
            <w:vAlign w:val="bottom"/>
            <w:hideMark/>
          </w:tcPr>
          <w:p w14:paraId="27C432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009.0700 (g)</w:t>
            </w:r>
          </w:p>
        </w:tc>
        <w:tc>
          <w:tcPr>
            <w:tcW w:w="637" w:type="dxa"/>
            <w:tcBorders>
              <w:top w:val="nil"/>
              <w:left w:val="nil"/>
              <w:bottom w:val="single" w:sz="4" w:space="0" w:color="auto"/>
              <w:right w:val="single" w:sz="4" w:space="0" w:color="auto"/>
            </w:tcBorders>
            <w:noWrap/>
            <w:vAlign w:val="bottom"/>
            <w:hideMark/>
          </w:tcPr>
          <w:p w14:paraId="2CC4FD3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011.1259 (g)</w:t>
            </w:r>
          </w:p>
        </w:tc>
        <w:tc>
          <w:tcPr>
            <w:tcW w:w="646" w:type="dxa"/>
            <w:tcBorders>
              <w:top w:val="nil"/>
              <w:left w:val="nil"/>
              <w:bottom w:val="single" w:sz="4" w:space="0" w:color="auto"/>
              <w:right w:val="single" w:sz="4" w:space="0" w:color="auto"/>
            </w:tcBorders>
            <w:noWrap/>
            <w:vAlign w:val="bottom"/>
            <w:hideMark/>
          </w:tcPr>
          <w:p w14:paraId="1C32711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S57° 28' 44.65"E</w:t>
            </w:r>
          </w:p>
        </w:tc>
        <w:tc>
          <w:tcPr>
            <w:tcW w:w="646" w:type="dxa"/>
            <w:tcBorders>
              <w:top w:val="nil"/>
              <w:left w:val="nil"/>
              <w:bottom w:val="single" w:sz="4" w:space="0" w:color="auto"/>
              <w:right w:val="single" w:sz="4" w:space="0" w:color="auto"/>
            </w:tcBorders>
            <w:noWrap/>
            <w:vAlign w:val="bottom"/>
            <w:hideMark/>
          </w:tcPr>
          <w:p w14:paraId="562A02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S68° 36' 17.80"E</w:t>
            </w:r>
          </w:p>
        </w:tc>
        <w:tc>
          <w:tcPr>
            <w:tcW w:w="516" w:type="dxa"/>
            <w:tcBorders>
              <w:top w:val="nil"/>
              <w:left w:val="nil"/>
              <w:bottom w:val="single" w:sz="4" w:space="0" w:color="auto"/>
              <w:right w:val="single" w:sz="4" w:space="0" w:color="auto"/>
            </w:tcBorders>
            <w:noWrap/>
            <w:vAlign w:val="bottom"/>
            <w:hideMark/>
          </w:tcPr>
          <w:p w14:paraId="249BE17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36.742m</w:t>
            </w:r>
          </w:p>
        </w:tc>
        <w:tc>
          <w:tcPr>
            <w:tcW w:w="646" w:type="dxa"/>
            <w:tcBorders>
              <w:top w:val="nil"/>
              <w:left w:val="nil"/>
              <w:bottom w:val="single" w:sz="4" w:space="0" w:color="auto"/>
              <w:right w:val="single" w:sz="4" w:space="0" w:color="auto"/>
            </w:tcBorders>
            <w:noWrap/>
            <w:vAlign w:val="bottom"/>
            <w:hideMark/>
          </w:tcPr>
          <w:p w14:paraId="0B256AC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S63° 02' 31.23"E</w:t>
            </w:r>
          </w:p>
        </w:tc>
        <w:tc>
          <w:tcPr>
            <w:tcW w:w="429" w:type="dxa"/>
            <w:tcBorders>
              <w:top w:val="nil"/>
              <w:left w:val="nil"/>
              <w:bottom w:val="single" w:sz="4" w:space="0" w:color="auto"/>
              <w:right w:val="single" w:sz="4" w:space="0" w:color="auto"/>
            </w:tcBorders>
            <w:noWrap/>
            <w:vAlign w:val="bottom"/>
            <w:hideMark/>
          </w:tcPr>
          <w:p w14:paraId="357EE2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0.893</w:t>
            </w:r>
          </w:p>
        </w:tc>
        <w:tc>
          <w:tcPr>
            <w:tcW w:w="542" w:type="dxa"/>
            <w:tcBorders>
              <w:top w:val="nil"/>
              <w:left w:val="nil"/>
              <w:bottom w:val="single" w:sz="4" w:space="0" w:color="auto"/>
              <w:right w:val="single" w:sz="4" w:space="0" w:color="auto"/>
            </w:tcBorders>
            <w:noWrap/>
            <w:vAlign w:val="bottom"/>
            <w:hideMark/>
          </w:tcPr>
          <w:p w14:paraId="5FC0A8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18.458m</w:t>
            </w:r>
          </w:p>
        </w:tc>
        <w:tc>
          <w:tcPr>
            <w:tcW w:w="516" w:type="dxa"/>
            <w:tcBorders>
              <w:top w:val="nil"/>
              <w:left w:val="nil"/>
              <w:bottom w:val="single" w:sz="4" w:space="0" w:color="auto"/>
              <w:right w:val="single" w:sz="4" w:space="0" w:color="auto"/>
            </w:tcBorders>
            <w:noWrap/>
            <w:vAlign w:val="bottom"/>
            <w:hideMark/>
          </w:tcPr>
          <w:p w14:paraId="7D1B148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0.897m</w:t>
            </w:r>
          </w:p>
        </w:tc>
        <w:tc>
          <w:tcPr>
            <w:tcW w:w="540" w:type="dxa"/>
            <w:tcBorders>
              <w:top w:val="nil"/>
              <w:left w:val="nil"/>
              <w:bottom w:val="single" w:sz="4" w:space="0" w:color="auto"/>
              <w:right w:val="single" w:sz="4" w:space="0" w:color="auto"/>
            </w:tcBorders>
            <w:noWrap/>
            <w:vAlign w:val="bottom"/>
            <w:hideMark/>
          </w:tcPr>
          <w:p w14:paraId="12EE7A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168.8741 (g)</w:t>
            </w:r>
          </w:p>
        </w:tc>
        <w:tc>
          <w:tcPr>
            <w:tcW w:w="680" w:type="dxa"/>
            <w:tcBorders>
              <w:top w:val="nil"/>
              <w:left w:val="nil"/>
              <w:bottom w:val="single" w:sz="4" w:space="0" w:color="auto"/>
              <w:right w:val="single" w:sz="4" w:space="0" w:color="auto"/>
            </w:tcBorders>
            <w:noWrap/>
            <w:vAlign w:val="bottom"/>
            <w:hideMark/>
          </w:tcPr>
          <w:p w14:paraId="61CFC8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2+626.556m</w:t>
            </w:r>
          </w:p>
        </w:tc>
      </w:tr>
      <w:tr w:rsidR="009A72C7" w:rsidRPr="00DA13B5" w14:paraId="115B473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1BDDF0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169</w:t>
            </w:r>
          </w:p>
        </w:tc>
        <w:tc>
          <w:tcPr>
            <w:tcW w:w="561" w:type="dxa"/>
            <w:tcBorders>
              <w:top w:val="nil"/>
              <w:left w:val="nil"/>
              <w:bottom w:val="single" w:sz="4" w:space="0" w:color="auto"/>
              <w:right w:val="single" w:sz="4" w:space="0" w:color="auto"/>
            </w:tcBorders>
            <w:noWrap/>
            <w:vAlign w:val="bottom"/>
            <w:hideMark/>
          </w:tcPr>
          <w:p w14:paraId="2C7249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1EBBA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B6AD2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C09D6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20.051m</w:t>
            </w:r>
          </w:p>
        </w:tc>
        <w:tc>
          <w:tcPr>
            <w:tcW w:w="646" w:type="dxa"/>
            <w:tcBorders>
              <w:top w:val="nil"/>
              <w:left w:val="nil"/>
              <w:bottom w:val="single" w:sz="4" w:space="0" w:color="auto"/>
              <w:right w:val="single" w:sz="4" w:space="0" w:color="auto"/>
            </w:tcBorders>
            <w:noWrap/>
            <w:vAlign w:val="bottom"/>
            <w:hideMark/>
          </w:tcPr>
          <w:p w14:paraId="6083582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S68° 36' 17.80"E</w:t>
            </w:r>
          </w:p>
        </w:tc>
        <w:tc>
          <w:tcPr>
            <w:tcW w:w="680" w:type="dxa"/>
            <w:tcBorders>
              <w:top w:val="nil"/>
              <w:left w:val="nil"/>
              <w:bottom w:val="single" w:sz="4" w:space="0" w:color="auto"/>
              <w:right w:val="single" w:sz="4" w:space="0" w:color="auto"/>
            </w:tcBorders>
            <w:noWrap/>
            <w:vAlign w:val="bottom"/>
            <w:hideMark/>
          </w:tcPr>
          <w:p w14:paraId="29D8F76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2+644.898m</w:t>
            </w:r>
          </w:p>
        </w:tc>
        <w:tc>
          <w:tcPr>
            <w:tcW w:w="680" w:type="dxa"/>
            <w:tcBorders>
              <w:top w:val="nil"/>
              <w:left w:val="nil"/>
              <w:bottom w:val="single" w:sz="4" w:space="0" w:color="auto"/>
              <w:right w:val="single" w:sz="4" w:space="0" w:color="auto"/>
            </w:tcBorders>
            <w:noWrap/>
            <w:vAlign w:val="bottom"/>
            <w:hideMark/>
          </w:tcPr>
          <w:p w14:paraId="039714B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2+664.949m</w:t>
            </w:r>
          </w:p>
        </w:tc>
        <w:tc>
          <w:tcPr>
            <w:tcW w:w="465" w:type="dxa"/>
            <w:tcBorders>
              <w:top w:val="nil"/>
              <w:left w:val="nil"/>
              <w:bottom w:val="single" w:sz="4" w:space="0" w:color="auto"/>
              <w:right w:val="single" w:sz="4" w:space="0" w:color="auto"/>
            </w:tcBorders>
            <w:noWrap/>
            <w:vAlign w:val="bottom"/>
            <w:hideMark/>
          </w:tcPr>
          <w:p w14:paraId="560267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53A3A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15D948A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4BC4BF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602D23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54764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EF661A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D0D5A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744D0D0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4AF927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36473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4FB2FC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07DB37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BFD03F5"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5C787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170</w:t>
            </w:r>
          </w:p>
        </w:tc>
        <w:tc>
          <w:tcPr>
            <w:tcW w:w="561" w:type="dxa"/>
            <w:tcBorders>
              <w:top w:val="nil"/>
              <w:left w:val="nil"/>
              <w:bottom w:val="single" w:sz="4" w:space="0" w:color="auto"/>
              <w:right w:val="single" w:sz="4" w:space="0" w:color="auto"/>
            </w:tcBorders>
            <w:noWrap/>
            <w:vAlign w:val="bottom"/>
            <w:hideMark/>
          </w:tcPr>
          <w:p w14:paraId="02AE013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CE782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0894E43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530473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29.010m</w:t>
            </w:r>
          </w:p>
        </w:tc>
        <w:tc>
          <w:tcPr>
            <w:tcW w:w="646" w:type="dxa"/>
            <w:tcBorders>
              <w:top w:val="nil"/>
              <w:left w:val="nil"/>
              <w:bottom w:val="single" w:sz="4" w:space="0" w:color="auto"/>
              <w:right w:val="single" w:sz="4" w:space="0" w:color="auto"/>
            </w:tcBorders>
            <w:noWrap/>
            <w:vAlign w:val="bottom"/>
            <w:hideMark/>
          </w:tcPr>
          <w:p w14:paraId="6CDEBE1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82FE83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2+664.949m</w:t>
            </w:r>
          </w:p>
        </w:tc>
        <w:tc>
          <w:tcPr>
            <w:tcW w:w="680" w:type="dxa"/>
            <w:tcBorders>
              <w:top w:val="nil"/>
              <w:left w:val="nil"/>
              <w:bottom w:val="single" w:sz="4" w:space="0" w:color="auto"/>
              <w:right w:val="single" w:sz="4" w:space="0" w:color="auto"/>
            </w:tcBorders>
            <w:noWrap/>
            <w:vAlign w:val="bottom"/>
            <w:hideMark/>
          </w:tcPr>
          <w:p w14:paraId="20EBD7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2+693.958m</w:t>
            </w:r>
          </w:p>
        </w:tc>
        <w:tc>
          <w:tcPr>
            <w:tcW w:w="465" w:type="dxa"/>
            <w:tcBorders>
              <w:top w:val="nil"/>
              <w:left w:val="nil"/>
              <w:bottom w:val="single" w:sz="4" w:space="0" w:color="auto"/>
              <w:right w:val="single" w:sz="4" w:space="0" w:color="auto"/>
            </w:tcBorders>
            <w:noWrap/>
            <w:vAlign w:val="bottom"/>
            <w:hideMark/>
          </w:tcPr>
          <w:p w14:paraId="12A3F91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3798866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22.866m</w:t>
            </w:r>
          </w:p>
        </w:tc>
        <w:tc>
          <w:tcPr>
            <w:tcW w:w="552" w:type="dxa"/>
            <w:tcBorders>
              <w:top w:val="nil"/>
              <w:left w:val="nil"/>
              <w:bottom w:val="single" w:sz="4" w:space="0" w:color="auto"/>
              <w:right w:val="single" w:sz="4" w:space="0" w:color="auto"/>
            </w:tcBorders>
            <w:noWrap/>
            <w:vAlign w:val="bottom"/>
            <w:hideMark/>
          </w:tcPr>
          <w:p w14:paraId="7169187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075.1716 (g)</w:t>
            </w:r>
          </w:p>
        </w:tc>
        <w:tc>
          <w:tcPr>
            <w:tcW w:w="637" w:type="dxa"/>
            <w:tcBorders>
              <w:top w:val="nil"/>
              <w:left w:val="nil"/>
              <w:bottom w:val="single" w:sz="4" w:space="0" w:color="auto"/>
              <w:right w:val="single" w:sz="4" w:space="0" w:color="auto"/>
            </w:tcBorders>
            <w:noWrap/>
            <w:vAlign w:val="bottom"/>
            <w:hideMark/>
          </w:tcPr>
          <w:p w14:paraId="67DBD75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072.6900 (g)</w:t>
            </w:r>
          </w:p>
        </w:tc>
        <w:tc>
          <w:tcPr>
            <w:tcW w:w="646" w:type="dxa"/>
            <w:tcBorders>
              <w:top w:val="nil"/>
              <w:left w:val="nil"/>
              <w:bottom w:val="single" w:sz="4" w:space="0" w:color="auto"/>
              <w:right w:val="single" w:sz="4" w:space="0" w:color="auto"/>
            </w:tcBorders>
            <w:noWrap/>
            <w:vAlign w:val="bottom"/>
            <w:hideMark/>
          </w:tcPr>
          <w:p w14:paraId="77E1A75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S68° 36' 17.80"E</w:t>
            </w:r>
          </w:p>
        </w:tc>
        <w:tc>
          <w:tcPr>
            <w:tcW w:w="646" w:type="dxa"/>
            <w:tcBorders>
              <w:top w:val="nil"/>
              <w:left w:val="nil"/>
              <w:bottom w:val="single" w:sz="4" w:space="0" w:color="auto"/>
              <w:right w:val="single" w:sz="4" w:space="0" w:color="auto"/>
            </w:tcBorders>
            <w:noWrap/>
            <w:vAlign w:val="bottom"/>
            <w:hideMark/>
          </w:tcPr>
          <w:p w14:paraId="26DD49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S04° 05' 06.13"W</w:t>
            </w:r>
          </w:p>
        </w:tc>
        <w:tc>
          <w:tcPr>
            <w:tcW w:w="516" w:type="dxa"/>
            <w:tcBorders>
              <w:top w:val="nil"/>
              <w:left w:val="nil"/>
              <w:bottom w:val="single" w:sz="4" w:space="0" w:color="auto"/>
              <w:right w:val="single" w:sz="4" w:space="0" w:color="auto"/>
            </w:tcBorders>
            <w:noWrap/>
            <w:vAlign w:val="bottom"/>
            <w:hideMark/>
          </w:tcPr>
          <w:p w14:paraId="125CD3F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27.103m</w:t>
            </w:r>
          </w:p>
        </w:tc>
        <w:tc>
          <w:tcPr>
            <w:tcW w:w="646" w:type="dxa"/>
            <w:tcBorders>
              <w:top w:val="nil"/>
              <w:left w:val="nil"/>
              <w:bottom w:val="single" w:sz="4" w:space="0" w:color="auto"/>
              <w:right w:val="single" w:sz="4" w:space="0" w:color="auto"/>
            </w:tcBorders>
            <w:noWrap/>
            <w:vAlign w:val="bottom"/>
            <w:hideMark/>
          </w:tcPr>
          <w:p w14:paraId="0E3B6C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S32° 15' 35.83"E</w:t>
            </w:r>
          </w:p>
        </w:tc>
        <w:tc>
          <w:tcPr>
            <w:tcW w:w="429" w:type="dxa"/>
            <w:tcBorders>
              <w:top w:val="nil"/>
              <w:left w:val="nil"/>
              <w:bottom w:val="single" w:sz="4" w:space="0" w:color="auto"/>
              <w:right w:val="single" w:sz="4" w:space="0" w:color="auto"/>
            </w:tcBorders>
            <w:noWrap/>
            <w:vAlign w:val="bottom"/>
            <w:hideMark/>
          </w:tcPr>
          <w:p w14:paraId="18CC297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4.448</w:t>
            </w:r>
          </w:p>
        </w:tc>
        <w:tc>
          <w:tcPr>
            <w:tcW w:w="542" w:type="dxa"/>
            <w:tcBorders>
              <w:top w:val="nil"/>
              <w:left w:val="nil"/>
              <w:bottom w:val="single" w:sz="4" w:space="0" w:color="auto"/>
              <w:right w:val="single" w:sz="4" w:space="0" w:color="auto"/>
            </w:tcBorders>
            <w:noWrap/>
            <w:vAlign w:val="bottom"/>
            <w:hideMark/>
          </w:tcPr>
          <w:p w14:paraId="6B6053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16.824m</w:t>
            </w:r>
          </w:p>
        </w:tc>
        <w:tc>
          <w:tcPr>
            <w:tcW w:w="516" w:type="dxa"/>
            <w:tcBorders>
              <w:top w:val="nil"/>
              <w:left w:val="nil"/>
              <w:bottom w:val="single" w:sz="4" w:space="0" w:color="auto"/>
              <w:right w:val="single" w:sz="4" w:space="0" w:color="auto"/>
            </w:tcBorders>
            <w:noWrap/>
            <w:vAlign w:val="bottom"/>
            <w:hideMark/>
          </w:tcPr>
          <w:p w14:paraId="69765D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5.523m</w:t>
            </w:r>
          </w:p>
        </w:tc>
        <w:tc>
          <w:tcPr>
            <w:tcW w:w="540" w:type="dxa"/>
            <w:tcBorders>
              <w:top w:val="nil"/>
              <w:left w:val="nil"/>
              <w:bottom w:val="single" w:sz="4" w:space="0" w:color="auto"/>
              <w:right w:val="single" w:sz="4" w:space="0" w:color="auto"/>
            </w:tcBorders>
            <w:noWrap/>
            <w:vAlign w:val="bottom"/>
            <w:hideMark/>
          </w:tcPr>
          <w:p w14:paraId="7CEEC38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107.3100 (g)</w:t>
            </w:r>
          </w:p>
        </w:tc>
        <w:tc>
          <w:tcPr>
            <w:tcW w:w="680" w:type="dxa"/>
            <w:tcBorders>
              <w:top w:val="nil"/>
              <w:left w:val="nil"/>
              <w:bottom w:val="single" w:sz="4" w:space="0" w:color="auto"/>
              <w:right w:val="single" w:sz="4" w:space="0" w:color="auto"/>
            </w:tcBorders>
            <w:noWrap/>
            <w:vAlign w:val="bottom"/>
            <w:hideMark/>
          </w:tcPr>
          <w:p w14:paraId="6ECF26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2+681.773m</w:t>
            </w:r>
          </w:p>
        </w:tc>
      </w:tr>
      <w:tr w:rsidR="009A72C7" w:rsidRPr="00DA13B5" w14:paraId="739B9FE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48D997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171</w:t>
            </w:r>
          </w:p>
        </w:tc>
        <w:tc>
          <w:tcPr>
            <w:tcW w:w="561" w:type="dxa"/>
            <w:tcBorders>
              <w:top w:val="nil"/>
              <w:left w:val="nil"/>
              <w:bottom w:val="single" w:sz="4" w:space="0" w:color="auto"/>
              <w:right w:val="single" w:sz="4" w:space="0" w:color="auto"/>
            </w:tcBorders>
            <w:noWrap/>
            <w:vAlign w:val="bottom"/>
            <w:hideMark/>
          </w:tcPr>
          <w:p w14:paraId="5744F3F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25DE1B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54E0B73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4BE0C9F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14.322m</w:t>
            </w:r>
          </w:p>
        </w:tc>
        <w:tc>
          <w:tcPr>
            <w:tcW w:w="646" w:type="dxa"/>
            <w:tcBorders>
              <w:top w:val="nil"/>
              <w:left w:val="nil"/>
              <w:bottom w:val="single" w:sz="4" w:space="0" w:color="auto"/>
              <w:right w:val="single" w:sz="4" w:space="0" w:color="auto"/>
            </w:tcBorders>
            <w:noWrap/>
            <w:vAlign w:val="bottom"/>
            <w:hideMark/>
          </w:tcPr>
          <w:p w14:paraId="09AFCE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S04° 05' 06.13"W</w:t>
            </w:r>
          </w:p>
        </w:tc>
        <w:tc>
          <w:tcPr>
            <w:tcW w:w="680" w:type="dxa"/>
            <w:tcBorders>
              <w:top w:val="nil"/>
              <w:left w:val="nil"/>
              <w:bottom w:val="single" w:sz="4" w:space="0" w:color="auto"/>
              <w:right w:val="single" w:sz="4" w:space="0" w:color="auto"/>
            </w:tcBorders>
            <w:noWrap/>
            <w:vAlign w:val="bottom"/>
            <w:hideMark/>
          </w:tcPr>
          <w:p w14:paraId="3898E8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2+693.958m</w:t>
            </w:r>
          </w:p>
        </w:tc>
        <w:tc>
          <w:tcPr>
            <w:tcW w:w="680" w:type="dxa"/>
            <w:tcBorders>
              <w:top w:val="nil"/>
              <w:left w:val="nil"/>
              <w:bottom w:val="single" w:sz="4" w:space="0" w:color="auto"/>
              <w:right w:val="single" w:sz="4" w:space="0" w:color="auto"/>
            </w:tcBorders>
            <w:noWrap/>
            <w:vAlign w:val="bottom"/>
            <w:hideMark/>
          </w:tcPr>
          <w:p w14:paraId="5D2B3A1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2+708.280m</w:t>
            </w:r>
          </w:p>
        </w:tc>
        <w:tc>
          <w:tcPr>
            <w:tcW w:w="465" w:type="dxa"/>
            <w:tcBorders>
              <w:top w:val="nil"/>
              <w:left w:val="nil"/>
              <w:bottom w:val="single" w:sz="4" w:space="0" w:color="auto"/>
              <w:right w:val="single" w:sz="4" w:space="0" w:color="auto"/>
            </w:tcBorders>
            <w:noWrap/>
            <w:vAlign w:val="bottom"/>
            <w:hideMark/>
          </w:tcPr>
          <w:p w14:paraId="5E602DD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2ACC694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7EEEA0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23960FC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EE8B29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0182E8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ABD216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4B6F64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0A140DA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3E5C175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DF8E28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001791D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3439AF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061449F4"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4519F8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172</w:t>
            </w:r>
          </w:p>
        </w:tc>
        <w:tc>
          <w:tcPr>
            <w:tcW w:w="561" w:type="dxa"/>
            <w:tcBorders>
              <w:top w:val="nil"/>
              <w:left w:val="nil"/>
              <w:bottom w:val="single" w:sz="4" w:space="0" w:color="auto"/>
              <w:right w:val="single" w:sz="4" w:space="0" w:color="auto"/>
            </w:tcBorders>
            <w:noWrap/>
            <w:vAlign w:val="bottom"/>
            <w:hideMark/>
          </w:tcPr>
          <w:p w14:paraId="3A61023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5C3337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33D780B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6D7223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0.102m</w:t>
            </w:r>
          </w:p>
        </w:tc>
        <w:tc>
          <w:tcPr>
            <w:tcW w:w="646" w:type="dxa"/>
            <w:tcBorders>
              <w:top w:val="nil"/>
              <w:left w:val="nil"/>
              <w:bottom w:val="single" w:sz="4" w:space="0" w:color="auto"/>
              <w:right w:val="single" w:sz="4" w:space="0" w:color="auto"/>
            </w:tcBorders>
            <w:noWrap/>
            <w:vAlign w:val="bottom"/>
            <w:hideMark/>
          </w:tcPr>
          <w:p w14:paraId="4ED5681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C0604F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2+708.280m</w:t>
            </w:r>
          </w:p>
        </w:tc>
        <w:tc>
          <w:tcPr>
            <w:tcW w:w="680" w:type="dxa"/>
            <w:tcBorders>
              <w:top w:val="nil"/>
              <w:left w:val="nil"/>
              <w:bottom w:val="single" w:sz="4" w:space="0" w:color="auto"/>
              <w:right w:val="single" w:sz="4" w:space="0" w:color="auto"/>
            </w:tcBorders>
            <w:noWrap/>
            <w:vAlign w:val="bottom"/>
            <w:hideMark/>
          </w:tcPr>
          <w:p w14:paraId="3DF8E7F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2+708.382m</w:t>
            </w:r>
          </w:p>
        </w:tc>
        <w:tc>
          <w:tcPr>
            <w:tcW w:w="465" w:type="dxa"/>
            <w:tcBorders>
              <w:top w:val="nil"/>
              <w:left w:val="nil"/>
              <w:bottom w:val="single" w:sz="4" w:space="0" w:color="auto"/>
              <w:right w:val="single" w:sz="4" w:space="0" w:color="auto"/>
            </w:tcBorders>
            <w:noWrap/>
            <w:vAlign w:val="bottom"/>
            <w:hideMark/>
          </w:tcPr>
          <w:p w14:paraId="10E8F61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5435524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2.934m</w:t>
            </w:r>
          </w:p>
        </w:tc>
        <w:tc>
          <w:tcPr>
            <w:tcW w:w="552" w:type="dxa"/>
            <w:tcBorders>
              <w:top w:val="nil"/>
              <w:left w:val="nil"/>
              <w:bottom w:val="single" w:sz="4" w:space="0" w:color="auto"/>
              <w:right w:val="single" w:sz="4" w:space="0" w:color="auto"/>
            </w:tcBorders>
            <w:noWrap/>
            <w:vAlign w:val="bottom"/>
            <w:hideMark/>
          </w:tcPr>
          <w:p w14:paraId="1CA3498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585.8696 (g)</w:t>
            </w:r>
          </w:p>
        </w:tc>
        <w:tc>
          <w:tcPr>
            <w:tcW w:w="637" w:type="dxa"/>
            <w:tcBorders>
              <w:top w:val="nil"/>
              <w:left w:val="nil"/>
              <w:bottom w:val="single" w:sz="4" w:space="0" w:color="auto"/>
              <w:right w:val="single" w:sz="4" w:space="0" w:color="auto"/>
            </w:tcBorders>
            <w:noWrap/>
            <w:vAlign w:val="bottom"/>
            <w:hideMark/>
          </w:tcPr>
          <w:p w14:paraId="3F48E6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001.9906 (g)</w:t>
            </w:r>
          </w:p>
        </w:tc>
        <w:tc>
          <w:tcPr>
            <w:tcW w:w="646" w:type="dxa"/>
            <w:tcBorders>
              <w:top w:val="nil"/>
              <w:left w:val="nil"/>
              <w:bottom w:val="single" w:sz="4" w:space="0" w:color="auto"/>
              <w:right w:val="single" w:sz="4" w:space="0" w:color="auto"/>
            </w:tcBorders>
            <w:noWrap/>
            <w:vAlign w:val="bottom"/>
            <w:hideMark/>
          </w:tcPr>
          <w:p w14:paraId="6ABB20B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S04° 05' 06.13"W</w:t>
            </w:r>
          </w:p>
        </w:tc>
        <w:tc>
          <w:tcPr>
            <w:tcW w:w="646" w:type="dxa"/>
            <w:tcBorders>
              <w:top w:val="nil"/>
              <w:left w:val="nil"/>
              <w:bottom w:val="single" w:sz="4" w:space="0" w:color="auto"/>
              <w:right w:val="single" w:sz="4" w:space="0" w:color="auto"/>
            </w:tcBorders>
            <w:noWrap/>
            <w:vAlign w:val="bottom"/>
            <w:hideMark/>
          </w:tcPr>
          <w:p w14:paraId="27E38B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S06° 04' 32.40"W</w:t>
            </w:r>
          </w:p>
        </w:tc>
        <w:tc>
          <w:tcPr>
            <w:tcW w:w="516" w:type="dxa"/>
            <w:tcBorders>
              <w:top w:val="nil"/>
              <w:left w:val="nil"/>
              <w:bottom w:val="single" w:sz="4" w:space="0" w:color="auto"/>
              <w:right w:val="single" w:sz="4" w:space="0" w:color="auto"/>
            </w:tcBorders>
            <w:noWrap/>
            <w:vAlign w:val="bottom"/>
            <w:hideMark/>
          </w:tcPr>
          <w:p w14:paraId="5F72AC0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0.102m</w:t>
            </w:r>
          </w:p>
        </w:tc>
        <w:tc>
          <w:tcPr>
            <w:tcW w:w="646" w:type="dxa"/>
            <w:tcBorders>
              <w:top w:val="nil"/>
              <w:left w:val="nil"/>
              <w:bottom w:val="single" w:sz="4" w:space="0" w:color="auto"/>
              <w:right w:val="single" w:sz="4" w:space="0" w:color="auto"/>
            </w:tcBorders>
            <w:noWrap/>
            <w:vAlign w:val="bottom"/>
            <w:hideMark/>
          </w:tcPr>
          <w:p w14:paraId="4D3ED1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S05° 04' 49.27"W</w:t>
            </w:r>
          </w:p>
        </w:tc>
        <w:tc>
          <w:tcPr>
            <w:tcW w:w="429" w:type="dxa"/>
            <w:tcBorders>
              <w:top w:val="nil"/>
              <w:left w:val="nil"/>
              <w:bottom w:val="single" w:sz="4" w:space="0" w:color="auto"/>
              <w:right w:val="single" w:sz="4" w:space="0" w:color="auto"/>
            </w:tcBorders>
            <w:noWrap/>
            <w:vAlign w:val="bottom"/>
            <w:hideMark/>
          </w:tcPr>
          <w:p w14:paraId="7E093A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w:t>
            </w:r>
          </w:p>
        </w:tc>
        <w:tc>
          <w:tcPr>
            <w:tcW w:w="542" w:type="dxa"/>
            <w:tcBorders>
              <w:top w:val="nil"/>
              <w:left w:val="nil"/>
              <w:bottom w:val="single" w:sz="4" w:space="0" w:color="auto"/>
              <w:right w:val="single" w:sz="4" w:space="0" w:color="auto"/>
            </w:tcBorders>
            <w:noWrap/>
            <w:vAlign w:val="bottom"/>
            <w:hideMark/>
          </w:tcPr>
          <w:p w14:paraId="431E0D0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0.051m</w:t>
            </w:r>
          </w:p>
        </w:tc>
        <w:tc>
          <w:tcPr>
            <w:tcW w:w="516" w:type="dxa"/>
            <w:tcBorders>
              <w:top w:val="nil"/>
              <w:left w:val="nil"/>
              <w:bottom w:val="single" w:sz="4" w:space="0" w:color="auto"/>
              <w:right w:val="single" w:sz="4" w:space="0" w:color="auto"/>
            </w:tcBorders>
            <w:noWrap/>
            <w:vAlign w:val="bottom"/>
            <w:hideMark/>
          </w:tcPr>
          <w:p w14:paraId="72E6359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0.000m</w:t>
            </w:r>
          </w:p>
        </w:tc>
        <w:tc>
          <w:tcPr>
            <w:tcW w:w="540" w:type="dxa"/>
            <w:tcBorders>
              <w:top w:val="nil"/>
              <w:left w:val="nil"/>
              <w:bottom w:val="single" w:sz="4" w:space="0" w:color="auto"/>
              <w:right w:val="single" w:sz="4" w:space="0" w:color="auto"/>
            </w:tcBorders>
            <w:noWrap/>
            <w:vAlign w:val="bottom"/>
            <w:hideMark/>
          </w:tcPr>
          <w:p w14:paraId="04A27A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178.0094 (g)</w:t>
            </w:r>
          </w:p>
        </w:tc>
        <w:tc>
          <w:tcPr>
            <w:tcW w:w="680" w:type="dxa"/>
            <w:tcBorders>
              <w:top w:val="nil"/>
              <w:left w:val="nil"/>
              <w:bottom w:val="single" w:sz="4" w:space="0" w:color="auto"/>
              <w:right w:val="single" w:sz="4" w:space="0" w:color="auto"/>
            </w:tcBorders>
            <w:noWrap/>
            <w:vAlign w:val="bottom"/>
            <w:hideMark/>
          </w:tcPr>
          <w:p w14:paraId="6850FD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2+708.331m</w:t>
            </w:r>
          </w:p>
        </w:tc>
      </w:tr>
      <w:tr w:rsidR="009A72C7" w:rsidRPr="00DA13B5" w14:paraId="63A1F02B"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365CA7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173</w:t>
            </w:r>
          </w:p>
        </w:tc>
        <w:tc>
          <w:tcPr>
            <w:tcW w:w="561" w:type="dxa"/>
            <w:tcBorders>
              <w:top w:val="nil"/>
              <w:left w:val="nil"/>
              <w:bottom w:val="single" w:sz="4" w:space="0" w:color="auto"/>
              <w:right w:val="single" w:sz="4" w:space="0" w:color="auto"/>
            </w:tcBorders>
            <w:noWrap/>
            <w:vAlign w:val="bottom"/>
            <w:hideMark/>
          </w:tcPr>
          <w:p w14:paraId="031513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3613CD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467CDD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3D505A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21.987m</w:t>
            </w:r>
          </w:p>
        </w:tc>
        <w:tc>
          <w:tcPr>
            <w:tcW w:w="646" w:type="dxa"/>
            <w:tcBorders>
              <w:top w:val="nil"/>
              <w:left w:val="nil"/>
              <w:bottom w:val="single" w:sz="4" w:space="0" w:color="auto"/>
              <w:right w:val="single" w:sz="4" w:space="0" w:color="auto"/>
            </w:tcBorders>
            <w:noWrap/>
            <w:vAlign w:val="bottom"/>
            <w:hideMark/>
          </w:tcPr>
          <w:p w14:paraId="4EA88B6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S06° 04' 32.40"W</w:t>
            </w:r>
          </w:p>
        </w:tc>
        <w:tc>
          <w:tcPr>
            <w:tcW w:w="680" w:type="dxa"/>
            <w:tcBorders>
              <w:top w:val="nil"/>
              <w:left w:val="nil"/>
              <w:bottom w:val="single" w:sz="4" w:space="0" w:color="auto"/>
              <w:right w:val="single" w:sz="4" w:space="0" w:color="auto"/>
            </w:tcBorders>
            <w:noWrap/>
            <w:vAlign w:val="bottom"/>
            <w:hideMark/>
          </w:tcPr>
          <w:p w14:paraId="32F845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2+708.382m</w:t>
            </w:r>
          </w:p>
        </w:tc>
        <w:tc>
          <w:tcPr>
            <w:tcW w:w="680" w:type="dxa"/>
            <w:tcBorders>
              <w:top w:val="nil"/>
              <w:left w:val="nil"/>
              <w:bottom w:val="single" w:sz="4" w:space="0" w:color="auto"/>
              <w:right w:val="single" w:sz="4" w:space="0" w:color="auto"/>
            </w:tcBorders>
            <w:noWrap/>
            <w:vAlign w:val="bottom"/>
            <w:hideMark/>
          </w:tcPr>
          <w:p w14:paraId="7997FE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2+730.369m</w:t>
            </w:r>
          </w:p>
        </w:tc>
        <w:tc>
          <w:tcPr>
            <w:tcW w:w="465" w:type="dxa"/>
            <w:tcBorders>
              <w:top w:val="nil"/>
              <w:left w:val="nil"/>
              <w:bottom w:val="single" w:sz="4" w:space="0" w:color="auto"/>
              <w:right w:val="single" w:sz="4" w:space="0" w:color="auto"/>
            </w:tcBorders>
            <w:noWrap/>
            <w:vAlign w:val="bottom"/>
            <w:hideMark/>
          </w:tcPr>
          <w:p w14:paraId="571BF52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698F3B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14CBB5A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6604F4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736F9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31B202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02ACF50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4040A8E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0B9C18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7E56B10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5ED17FB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261CFE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15B38E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3FA072D8"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687990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174</w:t>
            </w:r>
          </w:p>
        </w:tc>
        <w:tc>
          <w:tcPr>
            <w:tcW w:w="561" w:type="dxa"/>
            <w:tcBorders>
              <w:top w:val="nil"/>
              <w:left w:val="nil"/>
              <w:bottom w:val="single" w:sz="4" w:space="0" w:color="auto"/>
              <w:right w:val="single" w:sz="4" w:space="0" w:color="auto"/>
            </w:tcBorders>
            <w:noWrap/>
            <w:vAlign w:val="bottom"/>
            <w:hideMark/>
          </w:tcPr>
          <w:p w14:paraId="2B079C7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04894F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3B88E2C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0D7125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33.997m</w:t>
            </w:r>
          </w:p>
        </w:tc>
        <w:tc>
          <w:tcPr>
            <w:tcW w:w="646" w:type="dxa"/>
            <w:tcBorders>
              <w:top w:val="nil"/>
              <w:left w:val="nil"/>
              <w:bottom w:val="single" w:sz="4" w:space="0" w:color="auto"/>
              <w:right w:val="single" w:sz="4" w:space="0" w:color="auto"/>
            </w:tcBorders>
            <w:noWrap/>
            <w:vAlign w:val="bottom"/>
            <w:hideMark/>
          </w:tcPr>
          <w:p w14:paraId="48B073C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45688B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2+730.369m</w:t>
            </w:r>
          </w:p>
        </w:tc>
        <w:tc>
          <w:tcPr>
            <w:tcW w:w="680" w:type="dxa"/>
            <w:tcBorders>
              <w:top w:val="nil"/>
              <w:left w:val="nil"/>
              <w:bottom w:val="single" w:sz="4" w:space="0" w:color="auto"/>
              <w:right w:val="single" w:sz="4" w:space="0" w:color="auto"/>
            </w:tcBorders>
            <w:noWrap/>
            <w:vAlign w:val="bottom"/>
            <w:hideMark/>
          </w:tcPr>
          <w:p w14:paraId="76C78B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2+764.366m</w:t>
            </w:r>
          </w:p>
        </w:tc>
        <w:tc>
          <w:tcPr>
            <w:tcW w:w="465" w:type="dxa"/>
            <w:tcBorders>
              <w:top w:val="nil"/>
              <w:left w:val="nil"/>
              <w:bottom w:val="single" w:sz="4" w:space="0" w:color="auto"/>
              <w:right w:val="single" w:sz="4" w:space="0" w:color="auto"/>
            </w:tcBorders>
            <w:noWrap/>
            <w:vAlign w:val="bottom"/>
            <w:hideMark/>
          </w:tcPr>
          <w:p w14:paraId="604A2D1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18B045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34.284m</w:t>
            </w:r>
          </w:p>
        </w:tc>
        <w:tc>
          <w:tcPr>
            <w:tcW w:w="552" w:type="dxa"/>
            <w:tcBorders>
              <w:top w:val="nil"/>
              <w:left w:val="nil"/>
              <w:bottom w:val="single" w:sz="4" w:space="0" w:color="auto"/>
              <w:right w:val="single" w:sz="4" w:space="0" w:color="auto"/>
            </w:tcBorders>
            <w:noWrap/>
            <w:vAlign w:val="bottom"/>
            <w:hideMark/>
          </w:tcPr>
          <w:p w14:paraId="3D70259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050.1363 (g)</w:t>
            </w:r>
          </w:p>
        </w:tc>
        <w:tc>
          <w:tcPr>
            <w:tcW w:w="637" w:type="dxa"/>
            <w:tcBorders>
              <w:top w:val="nil"/>
              <w:left w:val="nil"/>
              <w:bottom w:val="single" w:sz="4" w:space="0" w:color="auto"/>
              <w:right w:val="single" w:sz="4" w:space="0" w:color="auto"/>
            </w:tcBorders>
            <w:noWrap/>
            <w:vAlign w:val="bottom"/>
            <w:hideMark/>
          </w:tcPr>
          <w:p w14:paraId="125F326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056.8161 (g)</w:t>
            </w:r>
          </w:p>
        </w:tc>
        <w:tc>
          <w:tcPr>
            <w:tcW w:w="646" w:type="dxa"/>
            <w:tcBorders>
              <w:top w:val="nil"/>
              <w:left w:val="nil"/>
              <w:bottom w:val="single" w:sz="4" w:space="0" w:color="auto"/>
              <w:right w:val="single" w:sz="4" w:space="0" w:color="auto"/>
            </w:tcBorders>
            <w:noWrap/>
            <w:vAlign w:val="bottom"/>
            <w:hideMark/>
          </w:tcPr>
          <w:p w14:paraId="691E63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S06° 04' 32.40"W</w:t>
            </w:r>
          </w:p>
        </w:tc>
        <w:tc>
          <w:tcPr>
            <w:tcW w:w="646" w:type="dxa"/>
            <w:tcBorders>
              <w:top w:val="nil"/>
              <w:left w:val="nil"/>
              <w:bottom w:val="single" w:sz="4" w:space="0" w:color="auto"/>
              <w:right w:val="single" w:sz="4" w:space="0" w:color="auto"/>
            </w:tcBorders>
            <w:noWrap/>
            <w:vAlign w:val="bottom"/>
            <w:hideMark/>
          </w:tcPr>
          <w:p w14:paraId="4DD27E6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S50° 44' 25.60"E</w:t>
            </w:r>
          </w:p>
        </w:tc>
        <w:tc>
          <w:tcPr>
            <w:tcW w:w="516" w:type="dxa"/>
            <w:tcBorders>
              <w:top w:val="nil"/>
              <w:left w:val="nil"/>
              <w:bottom w:val="single" w:sz="4" w:space="0" w:color="auto"/>
              <w:right w:val="single" w:sz="4" w:space="0" w:color="auto"/>
            </w:tcBorders>
            <w:noWrap/>
            <w:vAlign w:val="bottom"/>
            <w:hideMark/>
          </w:tcPr>
          <w:p w14:paraId="1F48A5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32.621m</w:t>
            </w:r>
          </w:p>
        </w:tc>
        <w:tc>
          <w:tcPr>
            <w:tcW w:w="646" w:type="dxa"/>
            <w:tcBorders>
              <w:top w:val="nil"/>
              <w:left w:val="nil"/>
              <w:bottom w:val="single" w:sz="4" w:space="0" w:color="auto"/>
              <w:right w:val="single" w:sz="4" w:space="0" w:color="auto"/>
            </w:tcBorders>
            <w:noWrap/>
            <w:vAlign w:val="bottom"/>
            <w:hideMark/>
          </w:tcPr>
          <w:p w14:paraId="410185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S22° 19' 56.60"E</w:t>
            </w:r>
          </w:p>
        </w:tc>
        <w:tc>
          <w:tcPr>
            <w:tcW w:w="429" w:type="dxa"/>
            <w:tcBorders>
              <w:top w:val="nil"/>
              <w:left w:val="nil"/>
              <w:bottom w:val="single" w:sz="4" w:space="0" w:color="auto"/>
              <w:right w:val="single" w:sz="4" w:space="0" w:color="auto"/>
            </w:tcBorders>
            <w:noWrap/>
            <w:vAlign w:val="bottom"/>
            <w:hideMark/>
          </w:tcPr>
          <w:p w14:paraId="726598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4.128</w:t>
            </w:r>
          </w:p>
        </w:tc>
        <w:tc>
          <w:tcPr>
            <w:tcW w:w="542" w:type="dxa"/>
            <w:tcBorders>
              <w:top w:val="nil"/>
              <w:left w:val="nil"/>
              <w:bottom w:val="single" w:sz="4" w:space="0" w:color="auto"/>
              <w:right w:val="single" w:sz="4" w:space="0" w:color="auto"/>
            </w:tcBorders>
            <w:noWrap/>
            <w:vAlign w:val="bottom"/>
            <w:hideMark/>
          </w:tcPr>
          <w:p w14:paraId="3E973E7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18.544m</w:t>
            </w:r>
          </w:p>
        </w:tc>
        <w:tc>
          <w:tcPr>
            <w:tcW w:w="516" w:type="dxa"/>
            <w:tcBorders>
              <w:top w:val="nil"/>
              <w:left w:val="nil"/>
              <w:bottom w:val="single" w:sz="4" w:space="0" w:color="auto"/>
              <w:right w:val="single" w:sz="4" w:space="0" w:color="auto"/>
            </w:tcBorders>
            <w:noWrap/>
            <w:vAlign w:val="bottom"/>
            <w:hideMark/>
          </w:tcPr>
          <w:p w14:paraId="4B4318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4.694m</w:t>
            </w:r>
          </w:p>
        </w:tc>
        <w:tc>
          <w:tcPr>
            <w:tcW w:w="540" w:type="dxa"/>
            <w:tcBorders>
              <w:top w:val="nil"/>
              <w:left w:val="nil"/>
              <w:bottom w:val="single" w:sz="4" w:space="0" w:color="auto"/>
              <w:right w:val="single" w:sz="4" w:space="0" w:color="auto"/>
            </w:tcBorders>
            <w:noWrap/>
            <w:vAlign w:val="bottom"/>
            <w:hideMark/>
          </w:tcPr>
          <w:p w14:paraId="680F706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123.1839 (g)</w:t>
            </w:r>
          </w:p>
        </w:tc>
        <w:tc>
          <w:tcPr>
            <w:tcW w:w="680" w:type="dxa"/>
            <w:tcBorders>
              <w:top w:val="nil"/>
              <w:left w:val="nil"/>
              <w:bottom w:val="single" w:sz="4" w:space="0" w:color="auto"/>
              <w:right w:val="single" w:sz="4" w:space="0" w:color="auto"/>
            </w:tcBorders>
            <w:noWrap/>
            <w:vAlign w:val="bottom"/>
            <w:hideMark/>
          </w:tcPr>
          <w:p w14:paraId="335785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2+748.913m</w:t>
            </w:r>
          </w:p>
        </w:tc>
      </w:tr>
      <w:tr w:rsidR="009A72C7" w:rsidRPr="00DA13B5" w14:paraId="22342932"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0962ACF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175</w:t>
            </w:r>
          </w:p>
        </w:tc>
        <w:tc>
          <w:tcPr>
            <w:tcW w:w="561" w:type="dxa"/>
            <w:tcBorders>
              <w:top w:val="nil"/>
              <w:left w:val="nil"/>
              <w:bottom w:val="single" w:sz="4" w:space="0" w:color="auto"/>
              <w:right w:val="single" w:sz="4" w:space="0" w:color="auto"/>
            </w:tcBorders>
            <w:noWrap/>
            <w:vAlign w:val="bottom"/>
            <w:hideMark/>
          </w:tcPr>
          <w:p w14:paraId="2991B0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3599BE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FC010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064958D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0.869m</w:t>
            </w:r>
          </w:p>
        </w:tc>
        <w:tc>
          <w:tcPr>
            <w:tcW w:w="646" w:type="dxa"/>
            <w:tcBorders>
              <w:top w:val="nil"/>
              <w:left w:val="nil"/>
              <w:bottom w:val="single" w:sz="4" w:space="0" w:color="auto"/>
              <w:right w:val="single" w:sz="4" w:space="0" w:color="auto"/>
            </w:tcBorders>
            <w:noWrap/>
            <w:vAlign w:val="bottom"/>
            <w:hideMark/>
          </w:tcPr>
          <w:p w14:paraId="46E2A7E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S50° 44' 25.60"E</w:t>
            </w:r>
          </w:p>
        </w:tc>
        <w:tc>
          <w:tcPr>
            <w:tcW w:w="680" w:type="dxa"/>
            <w:tcBorders>
              <w:top w:val="nil"/>
              <w:left w:val="nil"/>
              <w:bottom w:val="single" w:sz="4" w:space="0" w:color="auto"/>
              <w:right w:val="single" w:sz="4" w:space="0" w:color="auto"/>
            </w:tcBorders>
            <w:noWrap/>
            <w:vAlign w:val="bottom"/>
            <w:hideMark/>
          </w:tcPr>
          <w:p w14:paraId="004FC9F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2+764.366m</w:t>
            </w:r>
          </w:p>
        </w:tc>
        <w:tc>
          <w:tcPr>
            <w:tcW w:w="680" w:type="dxa"/>
            <w:tcBorders>
              <w:top w:val="nil"/>
              <w:left w:val="nil"/>
              <w:bottom w:val="single" w:sz="4" w:space="0" w:color="auto"/>
              <w:right w:val="single" w:sz="4" w:space="0" w:color="auto"/>
            </w:tcBorders>
            <w:noWrap/>
            <w:vAlign w:val="bottom"/>
            <w:hideMark/>
          </w:tcPr>
          <w:p w14:paraId="1003F76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2+765.235m</w:t>
            </w:r>
          </w:p>
        </w:tc>
        <w:tc>
          <w:tcPr>
            <w:tcW w:w="465" w:type="dxa"/>
            <w:tcBorders>
              <w:top w:val="nil"/>
              <w:left w:val="nil"/>
              <w:bottom w:val="single" w:sz="4" w:space="0" w:color="auto"/>
              <w:right w:val="single" w:sz="4" w:space="0" w:color="auto"/>
            </w:tcBorders>
            <w:noWrap/>
            <w:vAlign w:val="bottom"/>
            <w:hideMark/>
          </w:tcPr>
          <w:p w14:paraId="0336E8C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6C8C477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5C9F000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5AD0CE1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77FB92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9EFC53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1E6EC9D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1B413F2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3120880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480FF5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754765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6E4D81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2E70387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3D43233A"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61D1A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176</w:t>
            </w:r>
          </w:p>
        </w:tc>
        <w:tc>
          <w:tcPr>
            <w:tcW w:w="561" w:type="dxa"/>
            <w:tcBorders>
              <w:top w:val="nil"/>
              <w:left w:val="nil"/>
              <w:bottom w:val="single" w:sz="4" w:space="0" w:color="auto"/>
              <w:right w:val="single" w:sz="4" w:space="0" w:color="auto"/>
            </w:tcBorders>
            <w:noWrap/>
            <w:vAlign w:val="bottom"/>
            <w:hideMark/>
          </w:tcPr>
          <w:p w14:paraId="658CFCA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6FCEC72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6ABAAE7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16C48F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8.556m</w:t>
            </w:r>
          </w:p>
        </w:tc>
        <w:tc>
          <w:tcPr>
            <w:tcW w:w="646" w:type="dxa"/>
            <w:tcBorders>
              <w:top w:val="nil"/>
              <w:left w:val="nil"/>
              <w:bottom w:val="single" w:sz="4" w:space="0" w:color="auto"/>
              <w:right w:val="single" w:sz="4" w:space="0" w:color="auto"/>
            </w:tcBorders>
            <w:noWrap/>
            <w:vAlign w:val="bottom"/>
            <w:hideMark/>
          </w:tcPr>
          <w:p w14:paraId="0DAF0FE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1001D20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2+765.235m</w:t>
            </w:r>
          </w:p>
        </w:tc>
        <w:tc>
          <w:tcPr>
            <w:tcW w:w="680" w:type="dxa"/>
            <w:tcBorders>
              <w:top w:val="nil"/>
              <w:left w:val="nil"/>
              <w:bottom w:val="single" w:sz="4" w:space="0" w:color="auto"/>
              <w:right w:val="single" w:sz="4" w:space="0" w:color="auto"/>
            </w:tcBorders>
            <w:noWrap/>
            <w:vAlign w:val="bottom"/>
            <w:hideMark/>
          </w:tcPr>
          <w:p w14:paraId="30E350D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2+773.790m</w:t>
            </w:r>
          </w:p>
        </w:tc>
        <w:tc>
          <w:tcPr>
            <w:tcW w:w="465" w:type="dxa"/>
            <w:tcBorders>
              <w:top w:val="nil"/>
              <w:left w:val="nil"/>
              <w:bottom w:val="single" w:sz="4" w:space="0" w:color="auto"/>
              <w:right w:val="single" w:sz="4" w:space="0" w:color="auto"/>
            </w:tcBorders>
            <w:noWrap/>
            <w:vAlign w:val="bottom"/>
            <w:hideMark/>
          </w:tcPr>
          <w:p w14:paraId="1BA0994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7B24FE7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50.677m</w:t>
            </w:r>
          </w:p>
        </w:tc>
        <w:tc>
          <w:tcPr>
            <w:tcW w:w="552" w:type="dxa"/>
            <w:tcBorders>
              <w:top w:val="nil"/>
              <w:left w:val="nil"/>
              <w:bottom w:val="single" w:sz="4" w:space="0" w:color="auto"/>
              <w:right w:val="single" w:sz="4" w:space="0" w:color="auto"/>
            </w:tcBorders>
            <w:noWrap/>
            <w:vAlign w:val="bottom"/>
            <w:hideMark/>
          </w:tcPr>
          <w:p w14:paraId="5543655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033.9182 (g)</w:t>
            </w:r>
          </w:p>
        </w:tc>
        <w:tc>
          <w:tcPr>
            <w:tcW w:w="637" w:type="dxa"/>
            <w:tcBorders>
              <w:top w:val="nil"/>
              <w:left w:val="nil"/>
              <w:bottom w:val="single" w:sz="4" w:space="0" w:color="auto"/>
              <w:right w:val="single" w:sz="4" w:space="0" w:color="auto"/>
            </w:tcBorders>
            <w:noWrap/>
            <w:vAlign w:val="bottom"/>
            <w:hideMark/>
          </w:tcPr>
          <w:p w14:paraId="159283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009.6732 (g)</w:t>
            </w:r>
          </w:p>
        </w:tc>
        <w:tc>
          <w:tcPr>
            <w:tcW w:w="646" w:type="dxa"/>
            <w:tcBorders>
              <w:top w:val="nil"/>
              <w:left w:val="nil"/>
              <w:bottom w:val="single" w:sz="4" w:space="0" w:color="auto"/>
              <w:right w:val="single" w:sz="4" w:space="0" w:color="auto"/>
            </w:tcBorders>
            <w:noWrap/>
            <w:vAlign w:val="bottom"/>
            <w:hideMark/>
          </w:tcPr>
          <w:p w14:paraId="30CDC21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S50° 44' 25.60"E</w:t>
            </w:r>
          </w:p>
        </w:tc>
        <w:tc>
          <w:tcPr>
            <w:tcW w:w="646" w:type="dxa"/>
            <w:tcBorders>
              <w:top w:val="nil"/>
              <w:left w:val="nil"/>
              <w:bottom w:val="single" w:sz="4" w:space="0" w:color="auto"/>
              <w:right w:val="single" w:sz="4" w:space="0" w:color="auto"/>
            </w:tcBorders>
            <w:noWrap/>
            <w:vAlign w:val="bottom"/>
            <w:hideMark/>
          </w:tcPr>
          <w:p w14:paraId="609BCE9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S60° 24' 49.06"E</w:t>
            </w:r>
          </w:p>
        </w:tc>
        <w:tc>
          <w:tcPr>
            <w:tcW w:w="516" w:type="dxa"/>
            <w:tcBorders>
              <w:top w:val="nil"/>
              <w:left w:val="nil"/>
              <w:bottom w:val="single" w:sz="4" w:space="0" w:color="auto"/>
              <w:right w:val="single" w:sz="4" w:space="0" w:color="auto"/>
            </w:tcBorders>
            <w:noWrap/>
            <w:vAlign w:val="bottom"/>
            <w:hideMark/>
          </w:tcPr>
          <w:p w14:paraId="54512F5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8.546m</w:t>
            </w:r>
          </w:p>
        </w:tc>
        <w:tc>
          <w:tcPr>
            <w:tcW w:w="646" w:type="dxa"/>
            <w:tcBorders>
              <w:top w:val="nil"/>
              <w:left w:val="nil"/>
              <w:bottom w:val="single" w:sz="4" w:space="0" w:color="auto"/>
              <w:right w:val="single" w:sz="4" w:space="0" w:color="auto"/>
            </w:tcBorders>
            <w:noWrap/>
            <w:vAlign w:val="bottom"/>
            <w:hideMark/>
          </w:tcPr>
          <w:p w14:paraId="499267E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S55° 34' 37.33"E</w:t>
            </w:r>
          </w:p>
        </w:tc>
        <w:tc>
          <w:tcPr>
            <w:tcW w:w="429" w:type="dxa"/>
            <w:tcBorders>
              <w:top w:val="nil"/>
              <w:left w:val="nil"/>
              <w:bottom w:val="single" w:sz="4" w:space="0" w:color="auto"/>
              <w:right w:val="single" w:sz="4" w:space="0" w:color="auto"/>
            </w:tcBorders>
            <w:noWrap/>
            <w:vAlign w:val="bottom"/>
            <w:hideMark/>
          </w:tcPr>
          <w:p w14:paraId="10A8414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0.18</w:t>
            </w:r>
          </w:p>
        </w:tc>
        <w:tc>
          <w:tcPr>
            <w:tcW w:w="542" w:type="dxa"/>
            <w:tcBorders>
              <w:top w:val="nil"/>
              <w:left w:val="nil"/>
              <w:bottom w:val="single" w:sz="4" w:space="0" w:color="auto"/>
              <w:right w:val="single" w:sz="4" w:space="0" w:color="auto"/>
            </w:tcBorders>
            <w:noWrap/>
            <w:vAlign w:val="bottom"/>
            <w:hideMark/>
          </w:tcPr>
          <w:p w14:paraId="21DD74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4.288m</w:t>
            </w:r>
          </w:p>
        </w:tc>
        <w:tc>
          <w:tcPr>
            <w:tcW w:w="516" w:type="dxa"/>
            <w:tcBorders>
              <w:top w:val="nil"/>
              <w:left w:val="nil"/>
              <w:bottom w:val="single" w:sz="4" w:space="0" w:color="auto"/>
              <w:right w:val="single" w:sz="4" w:space="0" w:color="auto"/>
            </w:tcBorders>
            <w:noWrap/>
            <w:vAlign w:val="bottom"/>
            <w:hideMark/>
          </w:tcPr>
          <w:p w14:paraId="47D86E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0.181m</w:t>
            </w:r>
          </w:p>
        </w:tc>
        <w:tc>
          <w:tcPr>
            <w:tcW w:w="540" w:type="dxa"/>
            <w:tcBorders>
              <w:top w:val="nil"/>
              <w:left w:val="nil"/>
              <w:bottom w:val="single" w:sz="4" w:space="0" w:color="auto"/>
              <w:right w:val="single" w:sz="4" w:space="0" w:color="auto"/>
            </w:tcBorders>
            <w:noWrap/>
            <w:vAlign w:val="bottom"/>
            <w:hideMark/>
          </w:tcPr>
          <w:p w14:paraId="552014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170.3268 (g)</w:t>
            </w:r>
          </w:p>
        </w:tc>
        <w:tc>
          <w:tcPr>
            <w:tcW w:w="680" w:type="dxa"/>
            <w:tcBorders>
              <w:top w:val="nil"/>
              <w:left w:val="nil"/>
              <w:bottom w:val="single" w:sz="4" w:space="0" w:color="auto"/>
              <w:right w:val="single" w:sz="4" w:space="0" w:color="auto"/>
            </w:tcBorders>
            <w:noWrap/>
            <w:vAlign w:val="bottom"/>
            <w:hideMark/>
          </w:tcPr>
          <w:p w14:paraId="4ABC84E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2+769.523m</w:t>
            </w:r>
          </w:p>
        </w:tc>
      </w:tr>
      <w:tr w:rsidR="009A72C7" w:rsidRPr="00DA13B5" w14:paraId="35AF79F9"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53AB405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177</w:t>
            </w:r>
          </w:p>
        </w:tc>
        <w:tc>
          <w:tcPr>
            <w:tcW w:w="561" w:type="dxa"/>
            <w:tcBorders>
              <w:top w:val="nil"/>
              <w:left w:val="nil"/>
              <w:bottom w:val="single" w:sz="4" w:space="0" w:color="auto"/>
              <w:right w:val="single" w:sz="4" w:space="0" w:color="auto"/>
            </w:tcBorders>
            <w:noWrap/>
            <w:vAlign w:val="bottom"/>
            <w:hideMark/>
          </w:tcPr>
          <w:p w14:paraId="6BCFFC0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DCBF8E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5518322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1C4998A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0.455m</w:t>
            </w:r>
          </w:p>
        </w:tc>
        <w:tc>
          <w:tcPr>
            <w:tcW w:w="646" w:type="dxa"/>
            <w:tcBorders>
              <w:top w:val="nil"/>
              <w:left w:val="nil"/>
              <w:bottom w:val="single" w:sz="4" w:space="0" w:color="auto"/>
              <w:right w:val="single" w:sz="4" w:space="0" w:color="auto"/>
            </w:tcBorders>
            <w:noWrap/>
            <w:vAlign w:val="bottom"/>
            <w:hideMark/>
          </w:tcPr>
          <w:p w14:paraId="4E7304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S60° 24' 49.06"E</w:t>
            </w:r>
          </w:p>
        </w:tc>
        <w:tc>
          <w:tcPr>
            <w:tcW w:w="680" w:type="dxa"/>
            <w:tcBorders>
              <w:top w:val="nil"/>
              <w:left w:val="nil"/>
              <w:bottom w:val="single" w:sz="4" w:space="0" w:color="auto"/>
              <w:right w:val="single" w:sz="4" w:space="0" w:color="auto"/>
            </w:tcBorders>
            <w:noWrap/>
            <w:vAlign w:val="bottom"/>
            <w:hideMark/>
          </w:tcPr>
          <w:p w14:paraId="2D8A4D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2+773.790m</w:t>
            </w:r>
          </w:p>
        </w:tc>
        <w:tc>
          <w:tcPr>
            <w:tcW w:w="680" w:type="dxa"/>
            <w:tcBorders>
              <w:top w:val="nil"/>
              <w:left w:val="nil"/>
              <w:bottom w:val="single" w:sz="4" w:space="0" w:color="auto"/>
              <w:right w:val="single" w:sz="4" w:space="0" w:color="auto"/>
            </w:tcBorders>
            <w:noWrap/>
            <w:vAlign w:val="bottom"/>
            <w:hideMark/>
          </w:tcPr>
          <w:p w14:paraId="2DBDF63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2+774.246m</w:t>
            </w:r>
          </w:p>
        </w:tc>
        <w:tc>
          <w:tcPr>
            <w:tcW w:w="465" w:type="dxa"/>
            <w:tcBorders>
              <w:top w:val="nil"/>
              <w:left w:val="nil"/>
              <w:bottom w:val="single" w:sz="4" w:space="0" w:color="auto"/>
              <w:right w:val="single" w:sz="4" w:space="0" w:color="auto"/>
            </w:tcBorders>
            <w:noWrap/>
            <w:vAlign w:val="bottom"/>
            <w:hideMark/>
          </w:tcPr>
          <w:p w14:paraId="6B9B15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793314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24D6295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46FDB3F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DED189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5BD626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4198E31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214DFA8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790AD7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145C60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36FBD61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765052B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2814E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18793FEB"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27E71DE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178</w:t>
            </w:r>
          </w:p>
        </w:tc>
        <w:tc>
          <w:tcPr>
            <w:tcW w:w="561" w:type="dxa"/>
            <w:tcBorders>
              <w:top w:val="nil"/>
              <w:left w:val="nil"/>
              <w:bottom w:val="single" w:sz="4" w:space="0" w:color="auto"/>
              <w:right w:val="single" w:sz="4" w:space="0" w:color="auto"/>
            </w:tcBorders>
            <w:noWrap/>
            <w:vAlign w:val="bottom"/>
            <w:hideMark/>
          </w:tcPr>
          <w:p w14:paraId="6871F1B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098F40A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7B0A1F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E430D6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10.194m</w:t>
            </w:r>
          </w:p>
        </w:tc>
        <w:tc>
          <w:tcPr>
            <w:tcW w:w="646" w:type="dxa"/>
            <w:tcBorders>
              <w:top w:val="nil"/>
              <w:left w:val="nil"/>
              <w:bottom w:val="single" w:sz="4" w:space="0" w:color="auto"/>
              <w:right w:val="single" w:sz="4" w:space="0" w:color="auto"/>
            </w:tcBorders>
            <w:noWrap/>
            <w:vAlign w:val="bottom"/>
            <w:hideMark/>
          </w:tcPr>
          <w:p w14:paraId="5D66D00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4C46CC8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2+774.246m</w:t>
            </w:r>
          </w:p>
        </w:tc>
        <w:tc>
          <w:tcPr>
            <w:tcW w:w="680" w:type="dxa"/>
            <w:tcBorders>
              <w:top w:val="nil"/>
              <w:left w:val="nil"/>
              <w:bottom w:val="single" w:sz="4" w:space="0" w:color="auto"/>
              <w:right w:val="single" w:sz="4" w:space="0" w:color="auto"/>
            </w:tcBorders>
            <w:noWrap/>
            <w:vAlign w:val="bottom"/>
            <w:hideMark/>
          </w:tcPr>
          <w:p w14:paraId="5320E47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2+784.439m</w:t>
            </w:r>
          </w:p>
        </w:tc>
        <w:tc>
          <w:tcPr>
            <w:tcW w:w="465" w:type="dxa"/>
            <w:tcBorders>
              <w:top w:val="nil"/>
              <w:left w:val="nil"/>
              <w:bottom w:val="single" w:sz="4" w:space="0" w:color="auto"/>
              <w:right w:val="single" w:sz="4" w:space="0" w:color="auto"/>
            </w:tcBorders>
            <w:noWrap/>
            <w:vAlign w:val="bottom"/>
            <w:hideMark/>
          </w:tcPr>
          <w:p w14:paraId="2FE923B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1E0ADF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41.821m</w:t>
            </w:r>
          </w:p>
        </w:tc>
        <w:tc>
          <w:tcPr>
            <w:tcW w:w="552" w:type="dxa"/>
            <w:tcBorders>
              <w:top w:val="nil"/>
              <w:left w:val="nil"/>
              <w:bottom w:val="single" w:sz="4" w:space="0" w:color="auto"/>
              <w:right w:val="single" w:sz="4" w:space="0" w:color="auto"/>
            </w:tcBorders>
            <w:noWrap/>
            <w:vAlign w:val="bottom"/>
            <w:hideMark/>
          </w:tcPr>
          <w:p w14:paraId="223A313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041.1007 (g)</w:t>
            </w:r>
          </w:p>
        </w:tc>
        <w:tc>
          <w:tcPr>
            <w:tcW w:w="637" w:type="dxa"/>
            <w:tcBorders>
              <w:top w:val="nil"/>
              <w:left w:val="nil"/>
              <w:bottom w:val="single" w:sz="4" w:space="0" w:color="auto"/>
              <w:right w:val="single" w:sz="4" w:space="0" w:color="auto"/>
            </w:tcBorders>
            <w:noWrap/>
            <w:vAlign w:val="bottom"/>
            <w:hideMark/>
          </w:tcPr>
          <w:p w14:paraId="2D7E08D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013.9655 (g)</w:t>
            </w:r>
          </w:p>
        </w:tc>
        <w:tc>
          <w:tcPr>
            <w:tcW w:w="646" w:type="dxa"/>
            <w:tcBorders>
              <w:top w:val="nil"/>
              <w:left w:val="nil"/>
              <w:bottom w:val="single" w:sz="4" w:space="0" w:color="auto"/>
              <w:right w:val="single" w:sz="4" w:space="0" w:color="auto"/>
            </w:tcBorders>
            <w:noWrap/>
            <w:vAlign w:val="bottom"/>
            <w:hideMark/>
          </w:tcPr>
          <w:p w14:paraId="572599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S60° 24' 49.06"E</w:t>
            </w:r>
          </w:p>
        </w:tc>
        <w:tc>
          <w:tcPr>
            <w:tcW w:w="646" w:type="dxa"/>
            <w:tcBorders>
              <w:top w:val="nil"/>
              <w:left w:val="nil"/>
              <w:bottom w:val="single" w:sz="4" w:space="0" w:color="auto"/>
              <w:right w:val="single" w:sz="4" w:space="0" w:color="auto"/>
            </w:tcBorders>
            <w:noWrap/>
            <w:vAlign w:val="bottom"/>
            <w:hideMark/>
          </w:tcPr>
          <w:p w14:paraId="5884D0C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S46° 26' 53.23"E</w:t>
            </w:r>
          </w:p>
        </w:tc>
        <w:tc>
          <w:tcPr>
            <w:tcW w:w="516" w:type="dxa"/>
            <w:tcBorders>
              <w:top w:val="nil"/>
              <w:left w:val="nil"/>
              <w:bottom w:val="single" w:sz="4" w:space="0" w:color="auto"/>
              <w:right w:val="single" w:sz="4" w:space="0" w:color="auto"/>
            </w:tcBorders>
            <w:noWrap/>
            <w:vAlign w:val="bottom"/>
            <w:hideMark/>
          </w:tcPr>
          <w:p w14:paraId="7A49F06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10.168m</w:t>
            </w:r>
          </w:p>
        </w:tc>
        <w:tc>
          <w:tcPr>
            <w:tcW w:w="646" w:type="dxa"/>
            <w:tcBorders>
              <w:top w:val="nil"/>
              <w:left w:val="nil"/>
              <w:bottom w:val="single" w:sz="4" w:space="0" w:color="auto"/>
              <w:right w:val="single" w:sz="4" w:space="0" w:color="auto"/>
            </w:tcBorders>
            <w:noWrap/>
            <w:vAlign w:val="bottom"/>
            <w:hideMark/>
          </w:tcPr>
          <w:p w14:paraId="019798C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S53° 25' 51.14"E</w:t>
            </w:r>
          </w:p>
        </w:tc>
        <w:tc>
          <w:tcPr>
            <w:tcW w:w="429" w:type="dxa"/>
            <w:tcBorders>
              <w:top w:val="nil"/>
              <w:left w:val="nil"/>
              <w:bottom w:val="single" w:sz="4" w:space="0" w:color="auto"/>
              <w:right w:val="single" w:sz="4" w:space="0" w:color="auto"/>
            </w:tcBorders>
            <w:noWrap/>
            <w:vAlign w:val="bottom"/>
            <w:hideMark/>
          </w:tcPr>
          <w:p w14:paraId="2FCCAE2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0.31</w:t>
            </w:r>
          </w:p>
        </w:tc>
        <w:tc>
          <w:tcPr>
            <w:tcW w:w="542" w:type="dxa"/>
            <w:tcBorders>
              <w:top w:val="nil"/>
              <w:left w:val="nil"/>
              <w:bottom w:val="single" w:sz="4" w:space="0" w:color="auto"/>
              <w:right w:val="single" w:sz="4" w:space="0" w:color="auto"/>
            </w:tcBorders>
            <w:noWrap/>
            <w:vAlign w:val="bottom"/>
            <w:hideMark/>
          </w:tcPr>
          <w:p w14:paraId="5A431B2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5.122m</w:t>
            </w:r>
          </w:p>
        </w:tc>
        <w:tc>
          <w:tcPr>
            <w:tcW w:w="516" w:type="dxa"/>
            <w:tcBorders>
              <w:top w:val="nil"/>
              <w:left w:val="nil"/>
              <w:bottom w:val="single" w:sz="4" w:space="0" w:color="auto"/>
              <w:right w:val="single" w:sz="4" w:space="0" w:color="auto"/>
            </w:tcBorders>
            <w:noWrap/>
            <w:vAlign w:val="bottom"/>
            <w:hideMark/>
          </w:tcPr>
          <w:p w14:paraId="5B74FFC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0.313m</w:t>
            </w:r>
          </w:p>
        </w:tc>
        <w:tc>
          <w:tcPr>
            <w:tcW w:w="540" w:type="dxa"/>
            <w:tcBorders>
              <w:top w:val="nil"/>
              <w:left w:val="nil"/>
              <w:bottom w:val="single" w:sz="4" w:space="0" w:color="auto"/>
              <w:right w:val="single" w:sz="4" w:space="0" w:color="auto"/>
            </w:tcBorders>
            <w:noWrap/>
            <w:vAlign w:val="bottom"/>
            <w:hideMark/>
          </w:tcPr>
          <w:p w14:paraId="3285EA7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166.0345 (g)</w:t>
            </w:r>
          </w:p>
        </w:tc>
        <w:tc>
          <w:tcPr>
            <w:tcW w:w="680" w:type="dxa"/>
            <w:tcBorders>
              <w:top w:val="nil"/>
              <w:left w:val="nil"/>
              <w:bottom w:val="single" w:sz="4" w:space="0" w:color="auto"/>
              <w:right w:val="single" w:sz="4" w:space="0" w:color="auto"/>
            </w:tcBorders>
            <w:noWrap/>
            <w:vAlign w:val="bottom"/>
            <w:hideMark/>
          </w:tcPr>
          <w:p w14:paraId="568070E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2+779.368m</w:t>
            </w:r>
          </w:p>
        </w:tc>
      </w:tr>
      <w:tr w:rsidR="009A72C7" w:rsidRPr="00DA13B5" w14:paraId="0717C7BB"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7E95CB9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179</w:t>
            </w:r>
          </w:p>
        </w:tc>
        <w:tc>
          <w:tcPr>
            <w:tcW w:w="561" w:type="dxa"/>
            <w:tcBorders>
              <w:top w:val="nil"/>
              <w:left w:val="nil"/>
              <w:bottom w:val="single" w:sz="4" w:space="0" w:color="auto"/>
              <w:right w:val="single" w:sz="4" w:space="0" w:color="auto"/>
            </w:tcBorders>
            <w:noWrap/>
            <w:vAlign w:val="bottom"/>
            <w:hideMark/>
          </w:tcPr>
          <w:p w14:paraId="53B0936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AD562C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773A6EC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17B90BB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8.176m</w:t>
            </w:r>
          </w:p>
        </w:tc>
        <w:tc>
          <w:tcPr>
            <w:tcW w:w="646" w:type="dxa"/>
            <w:tcBorders>
              <w:top w:val="nil"/>
              <w:left w:val="nil"/>
              <w:bottom w:val="single" w:sz="4" w:space="0" w:color="auto"/>
              <w:right w:val="single" w:sz="4" w:space="0" w:color="auto"/>
            </w:tcBorders>
            <w:noWrap/>
            <w:vAlign w:val="bottom"/>
            <w:hideMark/>
          </w:tcPr>
          <w:p w14:paraId="3102EDC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S46° 26' 53.23"E</w:t>
            </w:r>
          </w:p>
        </w:tc>
        <w:tc>
          <w:tcPr>
            <w:tcW w:w="680" w:type="dxa"/>
            <w:tcBorders>
              <w:top w:val="nil"/>
              <w:left w:val="nil"/>
              <w:bottom w:val="single" w:sz="4" w:space="0" w:color="auto"/>
              <w:right w:val="single" w:sz="4" w:space="0" w:color="auto"/>
            </w:tcBorders>
            <w:noWrap/>
            <w:vAlign w:val="bottom"/>
            <w:hideMark/>
          </w:tcPr>
          <w:p w14:paraId="5869C38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2+784.439m</w:t>
            </w:r>
          </w:p>
        </w:tc>
        <w:tc>
          <w:tcPr>
            <w:tcW w:w="680" w:type="dxa"/>
            <w:tcBorders>
              <w:top w:val="nil"/>
              <w:left w:val="nil"/>
              <w:bottom w:val="single" w:sz="4" w:space="0" w:color="auto"/>
              <w:right w:val="single" w:sz="4" w:space="0" w:color="auto"/>
            </w:tcBorders>
            <w:noWrap/>
            <w:vAlign w:val="bottom"/>
            <w:hideMark/>
          </w:tcPr>
          <w:p w14:paraId="6C7E63F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2+792.615m</w:t>
            </w:r>
          </w:p>
        </w:tc>
        <w:tc>
          <w:tcPr>
            <w:tcW w:w="465" w:type="dxa"/>
            <w:tcBorders>
              <w:top w:val="nil"/>
              <w:left w:val="nil"/>
              <w:bottom w:val="single" w:sz="4" w:space="0" w:color="auto"/>
              <w:right w:val="single" w:sz="4" w:space="0" w:color="auto"/>
            </w:tcBorders>
            <w:noWrap/>
            <w:vAlign w:val="bottom"/>
            <w:hideMark/>
          </w:tcPr>
          <w:p w14:paraId="47CDB9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A4D45A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4176173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6A64B8D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51434F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340192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D10F27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7E31784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4AE0CBA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2CF0DF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2FB6DB7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150F344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0355A14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r w:rsidR="009A72C7" w:rsidRPr="00DA13B5" w14:paraId="30C6805F"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3655FC3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180</w:t>
            </w:r>
          </w:p>
        </w:tc>
        <w:tc>
          <w:tcPr>
            <w:tcW w:w="561" w:type="dxa"/>
            <w:tcBorders>
              <w:top w:val="nil"/>
              <w:left w:val="nil"/>
              <w:bottom w:val="single" w:sz="4" w:space="0" w:color="auto"/>
              <w:right w:val="single" w:sz="4" w:space="0" w:color="auto"/>
            </w:tcBorders>
            <w:noWrap/>
            <w:vAlign w:val="bottom"/>
            <w:hideMark/>
          </w:tcPr>
          <w:p w14:paraId="1BBAAFE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405A338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Curva</w:t>
            </w:r>
          </w:p>
        </w:tc>
        <w:tc>
          <w:tcPr>
            <w:tcW w:w="664" w:type="dxa"/>
            <w:tcBorders>
              <w:top w:val="nil"/>
              <w:left w:val="nil"/>
              <w:bottom w:val="single" w:sz="4" w:space="0" w:color="auto"/>
              <w:right w:val="single" w:sz="4" w:space="0" w:color="auto"/>
            </w:tcBorders>
            <w:noWrap/>
            <w:vAlign w:val="bottom"/>
            <w:hideMark/>
          </w:tcPr>
          <w:p w14:paraId="5F78743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Radio</w:t>
            </w:r>
          </w:p>
        </w:tc>
        <w:tc>
          <w:tcPr>
            <w:tcW w:w="516" w:type="dxa"/>
            <w:tcBorders>
              <w:top w:val="nil"/>
              <w:left w:val="nil"/>
              <w:bottom w:val="single" w:sz="4" w:space="0" w:color="auto"/>
              <w:right w:val="single" w:sz="4" w:space="0" w:color="auto"/>
            </w:tcBorders>
            <w:noWrap/>
            <w:vAlign w:val="bottom"/>
            <w:hideMark/>
          </w:tcPr>
          <w:p w14:paraId="2B0EA96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5.289m</w:t>
            </w:r>
          </w:p>
        </w:tc>
        <w:tc>
          <w:tcPr>
            <w:tcW w:w="646" w:type="dxa"/>
            <w:tcBorders>
              <w:top w:val="nil"/>
              <w:left w:val="nil"/>
              <w:bottom w:val="single" w:sz="4" w:space="0" w:color="auto"/>
              <w:right w:val="single" w:sz="4" w:space="0" w:color="auto"/>
            </w:tcBorders>
            <w:noWrap/>
            <w:vAlign w:val="bottom"/>
            <w:hideMark/>
          </w:tcPr>
          <w:p w14:paraId="6C85F5A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6A2E506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2+792.615m</w:t>
            </w:r>
          </w:p>
        </w:tc>
        <w:tc>
          <w:tcPr>
            <w:tcW w:w="680" w:type="dxa"/>
            <w:tcBorders>
              <w:top w:val="nil"/>
              <w:left w:val="nil"/>
              <w:bottom w:val="single" w:sz="4" w:space="0" w:color="auto"/>
              <w:right w:val="single" w:sz="4" w:space="0" w:color="auto"/>
            </w:tcBorders>
            <w:noWrap/>
            <w:vAlign w:val="bottom"/>
            <w:hideMark/>
          </w:tcPr>
          <w:p w14:paraId="0DCF4A9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2+797.904m</w:t>
            </w:r>
          </w:p>
        </w:tc>
        <w:tc>
          <w:tcPr>
            <w:tcW w:w="465" w:type="dxa"/>
            <w:tcBorders>
              <w:top w:val="nil"/>
              <w:left w:val="nil"/>
              <w:bottom w:val="single" w:sz="4" w:space="0" w:color="auto"/>
              <w:right w:val="single" w:sz="4" w:space="0" w:color="auto"/>
            </w:tcBorders>
            <w:noWrap/>
            <w:vAlign w:val="bottom"/>
            <w:hideMark/>
          </w:tcPr>
          <w:p w14:paraId="646CA3F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8.000m</w:t>
            </w:r>
          </w:p>
        </w:tc>
        <w:tc>
          <w:tcPr>
            <w:tcW w:w="571" w:type="dxa"/>
            <w:tcBorders>
              <w:top w:val="nil"/>
              <w:left w:val="nil"/>
              <w:bottom w:val="single" w:sz="4" w:space="0" w:color="auto"/>
              <w:right w:val="single" w:sz="4" w:space="0" w:color="auto"/>
            </w:tcBorders>
            <w:noWrap/>
            <w:vAlign w:val="bottom"/>
            <w:hideMark/>
          </w:tcPr>
          <w:p w14:paraId="36DC492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33.229m</w:t>
            </w:r>
          </w:p>
        </w:tc>
        <w:tc>
          <w:tcPr>
            <w:tcW w:w="552" w:type="dxa"/>
            <w:tcBorders>
              <w:top w:val="nil"/>
              <w:left w:val="nil"/>
              <w:bottom w:val="single" w:sz="4" w:space="0" w:color="auto"/>
              <w:right w:val="single" w:sz="4" w:space="0" w:color="auto"/>
            </w:tcBorders>
            <w:noWrap/>
            <w:vAlign w:val="bottom"/>
            <w:hideMark/>
          </w:tcPr>
          <w:p w14:paraId="3BEE222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051.7281 (g)</w:t>
            </w:r>
          </w:p>
        </w:tc>
        <w:tc>
          <w:tcPr>
            <w:tcW w:w="637" w:type="dxa"/>
            <w:tcBorders>
              <w:top w:val="nil"/>
              <w:left w:val="nil"/>
              <w:bottom w:val="single" w:sz="4" w:space="0" w:color="auto"/>
              <w:right w:val="single" w:sz="4" w:space="0" w:color="auto"/>
            </w:tcBorders>
            <w:noWrap/>
            <w:vAlign w:val="bottom"/>
            <w:hideMark/>
          </w:tcPr>
          <w:p w14:paraId="39A0D742"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009.1194 (g)</w:t>
            </w:r>
          </w:p>
        </w:tc>
        <w:tc>
          <w:tcPr>
            <w:tcW w:w="646" w:type="dxa"/>
            <w:tcBorders>
              <w:top w:val="nil"/>
              <w:left w:val="nil"/>
              <w:bottom w:val="single" w:sz="4" w:space="0" w:color="auto"/>
              <w:right w:val="single" w:sz="4" w:space="0" w:color="auto"/>
            </w:tcBorders>
            <w:noWrap/>
            <w:vAlign w:val="bottom"/>
            <w:hideMark/>
          </w:tcPr>
          <w:p w14:paraId="6A6ED57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S46° 26' 53.23"E</w:t>
            </w:r>
          </w:p>
        </w:tc>
        <w:tc>
          <w:tcPr>
            <w:tcW w:w="646" w:type="dxa"/>
            <w:tcBorders>
              <w:top w:val="nil"/>
              <w:left w:val="nil"/>
              <w:bottom w:val="single" w:sz="4" w:space="0" w:color="auto"/>
              <w:right w:val="single" w:sz="4" w:space="0" w:color="auto"/>
            </w:tcBorders>
            <w:noWrap/>
            <w:vAlign w:val="bottom"/>
            <w:hideMark/>
          </w:tcPr>
          <w:p w14:paraId="38FF416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S55° 34' 02.91"E</w:t>
            </w:r>
          </w:p>
        </w:tc>
        <w:tc>
          <w:tcPr>
            <w:tcW w:w="516" w:type="dxa"/>
            <w:tcBorders>
              <w:top w:val="nil"/>
              <w:left w:val="nil"/>
              <w:bottom w:val="single" w:sz="4" w:space="0" w:color="auto"/>
              <w:right w:val="single" w:sz="4" w:space="0" w:color="auto"/>
            </w:tcBorders>
            <w:noWrap/>
            <w:vAlign w:val="bottom"/>
            <w:hideMark/>
          </w:tcPr>
          <w:p w14:paraId="337D78E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5.283m</w:t>
            </w:r>
          </w:p>
        </w:tc>
        <w:tc>
          <w:tcPr>
            <w:tcW w:w="646" w:type="dxa"/>
            <w:tcBorders>
              <w:top w:val="nil"/>
              <w:left w:val="nil"/>
              <w:bottom w:val="single" w:sz="4" w:space="0" w:color="auto"/>
              <w:right w:val="single" w:sz="4" w:space="0" w:color="auto"/>
            </w:tcBorders>
            <w:noWrap/>
            <w:vAlign w:val="bottom"/>
            <w:hideMark/>
          </w:tcPr>
          <w:p w14:paraId="6F93A68E"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S51° 00' 28.07"E</w:t>
            </w:r>
          </w:p>
        </w:tc>
        <w:tc>
          <w:tcPr>
            <w:tcW w:w="429" w:type="dxa"/>
            <w:tcBorders>
              <w:top w:val="nil"/>
              <w:left w:val="nil"/>
              <w:bottom w:val="single" w:sz="4" w:space="0" w:color="auto"/>
              <w:right w:val="single" w:sz="4" w:space="0" w:color="auto"/>
            </w:tcBorders>
            <w:noWrap/>
            <w:vAlign w:val="bottom"/>
            <w:hideMark/>
          </w:tcPr>
          <w:p w14:paraId="0E698CB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0.105</w:t>
            </w:r>
          </w:p>
        </w:tc>
        <w:tc>
          <w:tcPr>
            <w:tcW w:w="542" w:type="dxa"/>
            <w:tcBorders>
              <w:top w:val="nil"/>
              <w:left w:val="nil"/>
              <w:bottom w:val="single" w:sz="4" w:space="0" w:color="auto"/>
              <w:right w:val="single" w:sz="4" w:space="0" w:color="auto"/>
            </w:tcBorders>
            <w:noWrap/>
            <w:vAlign w:val="bottom"/>
            <w:hideMark/>
          </w:tcPr>
          <w:p w14:paraId="024867D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2.650m</w:t>
            </w:r>
          </w:p>
        </w:tc>
        <w:tc>
          <w:tcPr>
            <w:tcW w:w="516" w:type="dxa"/>
            <w:tcBorders>
              <w:top w:val="nil"/>
              <w:left w:val="nil"/>
              <w:bottom w:val="single" w:sz="4" w:space="0" w:color="auto"/>
              <w:right w:val="single" w:sz="4" w:space="0" w:color="auto"/>
            </w:tcBorders>
            <w:noWrap/>
            <w:vAlign w:val="bottom"/>
            <w:hideMark/>
          </w:tcPr>
          <w:p w14:paraId="2EC4FD73"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0.106m</w:t>
            </w:r>
          </w:p>
        </w:tc>
        <w:tc>
          <w:tcPr>
            <w:tcW w:w="540" w:type="dxa"/>
            <w:tcBorders>
              <w:top w:val="nil"/>
              <w:left w:val="nil"/>
              <w:bottom w:val="single" w:sz="4" w:space="0" w:color="auto"/>
              <w:right w:val="single" w:sz="4" w:space="0" w:color="auto"/>
            </w:tcBorders>
            <w:noWrap/>
            <w:vAlign w:val="bottom"/>
            <w:hideMark/>
          </w:tcPr>
          <w:p w14:paraId="563BE3C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170.8806 (g)</w:t>
            </w:r>
          </w:p>
        </w:tc>
        <w:tc>
          <w:tcPr>
            <w:tcW w:w="680" w:type="dxa"/>
            <w:tcBorders>
              <w:top w:val="nil"/>
              <w:left w:val="nil"/>
              <w:bottom w:val="single" w:sz="4" w:space="0" w:color="auto"/>
              <w:right w:val="single" w:sz="4" w:space="0" w:color="auto"/>
            </w:tcBorders>
            <w:noWrap/>
            <w:vAlign w:val="bottom"/>
            <w:hideMark/>
          </w:tcPr>
          <w:p w14:paraId="529ECA5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2+795.265m</w:t>
            </w:r>
          </w:p>
        </w:tc>
      </w:tr>
      <w:tr w:rsidR="009A72C7" w:rsidRPr="00DA13B5" w14:paraId="09FB3DDE" w14:textId="77777777" w:rsidTr="009A72C7">
        <w:trPr>
          <w:trHeight w:val="132"/>
        </w:trPr>
        <w:tc>
          <w:tcPr>
            <w:tcW w:w="292" w:type="dxa"/>
            <w:tcBorders>
              <w:top w:val="nil"/>
              <w:left w:val="single" w:sz="4" w:space="0" w:color="auto"/>
              <w:bottom w:val="single" w:sz="4" w:space="0" w:color="auto"/>
              <w:right w:val="single" w:sz="4" w:space="0" w:color="auto"/>
            </w:tcBorders>
            <w:noWrap/>
            <w:vAlign w:val="bottom"/>
            <w:hideMark/>
          </w:tcPr>
          <w:p w14:paraId="4A37788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181</w:t>
            </w:r>
          </w:p>
        </w:tc>
        <w:tc>
          <w:tcPr>
            <w:tcW w:w="561" w:type="dxa"/>
            <w:tcBorders>
              <w:top w:val="nil"/>
              <w:left w:val="nil"/>
              <w:bottom w:val="single" w:sz="4" w:space="0" w:color="auto"/>
              <w:right w:val="single" w:sz="4" w:space="0" w:color="auto"/>
            </w:tcBorders>
            <w:noWrap/>
            <w:vAlign w:val="bottom"/>
            <w:hideMark/>
          </w:tcPr>
          <w:p w14:paraId="4D17BFD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20 km/h</w:t>
            </w:r>
          </w:p>
        </w:tc>
        <w:tc>
          <w:tcPr>
            <w:tcW w:w="380" w:type="dxa"/>
            <w:tcBorders>
              <w:top w:val="nil"/>
              <w:left w:val="nil"/>
              <w:bottom w:val="single" w:sz="4" w:space="0" w:color="auto"/>
              <w:right w:val="single" w:sz="4" w:space="0" w:color="auto"/>
            </w:tcBorders>
            <w:noWrap/>
            <w:vAlign w:val="bottom"/>
            <w:hideMark/>
          </w:tcPr>
          <w:p w14:paraId="3A42CAA8"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Línea</w:t>
            </w:r>
          </w:p>
        </w:tc>
        <w:tc>
          <w:tcPr>
            <w:tcW w:w="664" w:type="dxa"/>
            <w:tcBorders>
              <w:top w:val="nil"/>
              <w:left w:val="nil"/>
              <w:bottom w:val="single" w:sz="4" w:space="0" w:color="auto"/>
              <w:right w:val="single" w:sz="4" w:space="0" w:color="auto"/>
            </w:tcBorders>
            <w:noWrap/>
            <w:vAlign w:val="bottom"/>
            <w:hideMark/>
          </w:tcPr>
          <w:p w14:paraId="2F656F5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Dos puntos</w:t>
            </w:r>
          </w:p>
        </w:tc>
        <w:tc>
          <w:tcPr>
            <w:tcW w:w="516" w:type="dxa"/>
            <w:tcBorders>
              <w:top w:val="nil"/>
              <w:left w:val="nil"/>
              <w:bottom w:val="single" w:sz="4" w:space="0" w:color="auto"/>
              <w:right w:val="single" w:sz="4" w:space="0" w:color="auto"/>
            </w:tcBorders>
            <w:noWrap/>
            <w:vAlign w:val="bottom"/>
            <w:hideMark/>
          </w:tcPr>
          <w:p w14:paraId="616C398F"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17.036m</w:t>
            </w:r>
          </w:p>
        </w:tc>
        <w:tc>
          <w:tcPr>
            <w:tcW w:w="646" w:type="dxa"/>
            <w:tcBorders>
              <w:top w:val="nil"/>
              <w:left w:val="nil"/>
              <w:bottom w:val="single" w:sz="4" w:space="0" w:color="auto"/>
              <w:right w:val="single" w:sz="4" w:space="0" w:color="auto"/>
            </w:tcBorders>
            <w:noWrap/>
            <w:vAlign w:val="bottom"/>
            <w:hideMark/>
          </w:tcPr>
          <w:p w14:paraId="0FE9199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S55° 34' 02.91"E</w:t>
            </w:r>
          </w:p>
        </w:tc>
        <w:tc>
          <w:tcPr>
            <w:tcW w:w="680" w:type="dxa"/>
            <w:tcBorders>
              <w:top w:val="nil"/>
              <w:left w:val="nil"/>
              <w:bottom w:val="single" w:sz="4" w:space="0" w:color="auto"/>
              <w:right w:val="single" w:sz="4" w:space="0" w:color="auto"/>
            </w:tcBorders>
            <w:noWrap/>
            <w:vAlign w:val="bottom"/>
            <w:hideMark/>
          </w:tcPr>
          <w:p w14:paraId="7C86716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2+797.904m</w:t>
            </w:r>
          </w:p>
        </w:tc>
        <w:tc>
          <w:tcPr>
            <w:tcW w:w="680" w:type="dxa"/>
            <w:tcBorders>
              <w:top w:val="nil"/>
              <w:left w:val="nil"/>
              <w:bottom w:val="single" w:sz="4" w:space="0" w:color="auto"/>
              <w:right w:val="single" w:sz="4" w:space="0" w:color="auto"/>
            </w:tcBorders>
            <w:noWrap/>
            <w:vAlign w:val="bottom"/>
            <w:hideMark/>
          </w:tcPr>
          <w:p w14:paraId="4CB8FF7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2+814.940m</w:t>
            </w:r>
          </w:p>
        </w:tc>
        <w:tc>
          <w:tcPr>
            <w:tcW w:w="465" w:type="dxa"/>
            <w:tcBorders>
              <w:top w:val="nil"/>
              <w:left w:val="nil"/>
              <w:bottom w:val="single" w:sz="4" w:space="0" w:color="auto"/>
              <w:right w:val="single" w:sz="4" w:space="0" w:color="auto"/>
            </w:tcBorders>
            <w:noWrap/>
            <w:vAlign w:val="bottom"/>
            <w:hideMark/>
          </w:tcPr>
          <w:p w14:paraId="702E497B"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71" w:type="dxa"/>
            <w:tcBorders>
              <w:top w:val="nil"/>
              <w:left w:val="nil"/>
              <w:bottom w:val="single" w:sz="4" w:space="0" w:color="auto"/>
              <w:right w:val="single" w:sz="4" w:space="0" w:color="auto"/>
            </w:tcBorders>
            <w:noWrap/>
            <w:vAlign w:val="bottom"/>
            <w:hideMark/>
          </w:tcPr>
          <w:p w14:paraId="3AC5E32D"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52" w:type="dxa"/>
            <w:tcBorders>
              <w:top w:val="nil"/>
              <w:left w:val="nil"/>
              <w:bottom w:val="single" w:sz="4" w:space="0" w:color="auto"/>
              <w:right w:val="single" w:sz="4" w:space="0" w:color="auto"/>
            </w:tcBorders>
            <w:noWrap/>
            <w:vAlign w:val="bottom"/>
            <w:hideMark/>
          </w:tcPr>
          <w:p w14:paraId="54A919FA"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37" w:type="dxa"/>
            <w:tcBorders>
              <w:top w:val="nil"/>
              <w:left w:val="nil"/>
              <w:bottom w:val="single" w:sz="4" w:space="0" w:color="auto"/>
              <w:right w:val="single" w:sz="4" w:space="0" w:color="auto"/>
            </w:tcBorders>
            <w:noWrap/>
            <w:vAlign w:val="bottom"/>
            <w:hideMark/>
          </w:tcPr>
          <w:p w14:paraId="7656637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6B3379D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30D524D0"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7BF209F7"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46" w:type="dxa"/>
            <w:tcBorders>
              <w:top w:val="nil"/>
              <w:left w:val="nil"/>
              <w:bottom w:val="single" w:sz="4" w:space="0" w:color="auto"/>
              <w:right w:val="single" w:sz="4" w:space="0" w:color="auto"/>
            </w:tcBorders>
            <w:noWrap/>
            <w:vAlign w:val="bottom"/>
            <w:hideMark/>
          </w:tcPr>
          <w:p w14:paraId="0F7530BC"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429" w:type="dxa"/>
            <w:tcBorders>
              <w:top w:val="nil"/>
              <w:left w:val="nil"/>
              <w:bottom w:val="single" w:sz="4" w:space="0" w:color="auto"/>
              <w:right w:val="single" w:sz="4" w:space="0" w:color="auto"/>
            </w:tcBorders>
            <w:noWrap/>
            <w:vAlign w:val="bottom"/>
            <w:hideMark/>
          </w:tcPr>
          <w:p w14:paraId="1DDB5445"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2" w:type="dxa"/>
            <w:tcBorders>
              <w:top w:val="nil"/>
              <w:left w:val="nil"/>
              <w:bottom w:val="single" w:sz="4" w:space="0" w:color="auto"/>
              <w:right w:val="single" w:sz="4" w:space="0" w:color="auto"/>
            </w:tcBorders>
            <w:noWrap/>
            <w:vAlign w:val="bottom"/>
            <w:hideMark/>
          </w:tcPr>
          <w:p w14:paraId="023CA8D9"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16" w:type="dxa"/>
            <w:tcBorders>
              <w:top w:val="nil"/>
              <w:left w:val="nil"/>
              <w:bottom w:val="single" w:sz="4" w:space="0" w:color="auto"/>
              <w:right w:val="single" w:sz="4" w:space="0" w:color="auto"/>
            </w:tcBorders>
            <w:noWrap/>
            <w:vAlign w:val="bottom"/>
            <w:hideMark/>
          </w:tcPr>
          <w:p w14:paraId="6C262EC6"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540" w:type="dxa"/>
            <w:tcBorders>
              <w:top w:val="nil"/>
              <w:left w:val="nil"/>
              <w:bottom w:val="single" w:sz="4" w:space="0" w:color="auto"/>
              <w:right w:val="single" w:sz="4" w:space="0" w:color="auto"/>
            </w:tcBorders>
            <w:noWrap/>
            <w:vAlign w:val="bottom"/>
            <w:hideMark/>
          </w:tcPr>
          <w:p w14:paraId="0FDD46A4"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c>
          <w:tcPr>
            <w:tcW w:w="680" w:type="dxa"/>
            <w:tcBorders>
              <w:top w:val="nil"/>
              <w:left w:val="nil"/>
              <w:bottom w:val="single" w:sz="4" w:space="0" w:color="auto"/>
              <w:right w:val="single" w:sz="4" w:space="0" w:color="auto"/>
            </w:tcBorders>
            <w:noWrap/>
            <w:vAlign w:val="bottom"/>
            <w:hideMark/>
          </w:tcPr>
          <w:p w14:paraId="36EBAA91" w14:textId="77777777" w:rsidR="009A72C7" w:rsidRPr="00DA13B5" w:rsidRDefault="009A72C7" w:rsidP="009A72C7">
            <w:pPr>
              <w:spacing w:after="0" w:line="240" w:lineRule="auto"/>
              <w:jc w:val="center"/>
              <w:rPr>
                <w:rFonts w:ascii="Arial" w:eastAsia="Times New Roman" w:hAnsi="Arial" w:cs="Arial"/>
                <w:color w:val="000000"/>
                <w:sz w:val="20"/>
                <w:szCs w:val="20"/>
                <w:lang w:eastAsia="es-CO"/>
              </w:rPr>
            </w:pPr>
            <w:r w:rsidRPr="00DA13B5">
              <w:rPr>
                <w:rFonts w:ascii="Arial" w:eastAsia="Times New Roman" w:hAnsi="Arial" w:cs="Arial"/>
                <w:color w:val="000000"/>
                <w:sz w:val="20"/>
                <w:szCs w:val="20"/>
                <w:lang w:eastAsia="es-CO"/>
              </w:rPr>
              <w:t> </w:t>
            </w:r>
          </w:p>
        </w:tc>
      </w:tr>
    </w:tbl>
    <w:p w14:paraId="2333C537" w14:textId="77777777" w:rsidR="003E7106" w:rsidRPr="00DA13B5" w:rsidRDefault="003E7106" w:rsidP="003E7106">
      <w:pPr>
        <w:spacing w:after="0" w:line="360" w:lineRule="auto"/>
        <w:jc w:val="center"/>
        <w:rPr>
          <w:rFonts w:ascii="Arial" w:hAnsi="Arial" w:cs="Arial"/>
          <w:b/>
          <w:bCs/>
          <w:sz w:val="20"/>
          <w:szCs w:val="20"/>
        </w:rPr>
      </w:pPr>
    </w:p>
    <w:p w14:paraId="0DB443A5" w14:textId="6C3AE25C" w:rsidR="00802C19" w:rsidRPr="00DA13B5" w:rsidRDefault="00802C19" w:rsidP="00DB348C">
      <w:pPr>
        <w:rPr>
          <w:rFonts w:ascii="Arial" w:hAnsi="Arial" w:cs="Arial"/>
          <w:sz w:val="20"/>
          <w:szCs w:val="20"/>
        </w:rPr>
      </w:pPr>
      <w:r w:rsidRPr="00DA13B5">
        <w:rPr>
          <w:rFonts w:ascii="Arial" w:hAnsi="Arial" w:cs="Arial"/>
          <w:sz w:val="20"/>
          <w:szCs w:val="20"/>
        </w:rPr>
        <w:t>Como resultado del anter</w:t>
      </w:r>
      <w:r w:rsidR="00096152" w:rsidRPr="00DA13B5">
        <w:rPr>
          <w:rFonts w:ascii="Arial" w:hAnsi="Arial" w:cs="Arial"/>
          <w:sz w:val="20"/>
          <w:szCs w:val="20"/>
        </w:rPr>
        <w:t xml:space="preserve">ior procedimiento para </w:t>
      </w:r>
      <w:proofErr w:type="gramStart"/>
      <w:r w:rsidR="00096152" w:rsidRPr="00DA13B5">
        <w:rPr>
          <w:rFonts w:ascii="Arial" w:hAnsi="Arial" w:cs="Arial"/>
          <w:sz w:val="20"/>
          <w:szCs w:val="20"/>
        </w:rPr>
        <w:t>el</w:t>
      </w:r>
      <w:r w:rsidRPr="00DA13B5">
        <w:rPr>
          <w:rFonts w:ascii="Arial" w:hAnsi="Arial" w:cs="Arial"/>
          <w:sz w:val="20"/>
          <w:szCs w:val="20"/>
        </w:rPr>
        <w:t xml:space="preserve"> tramos</w:t>
      </w:r>
      <w:proofErr w:type="gramEnd"/>
      <w:r w:rsidRPr="00DA13B5">
        <w:rPr>
          <w:rFonts w:ascii="Arial" w:hAnsi="Arial" w:cs="Arial"/>
          <w:sz w:val="20"/>
          <w:szCs w:val="20"/>
        </w:rPr>
        <w:t xml:space="preserve"> que componen el proyecto, se obtuvo que para todas las curvas horizontales su velocidad específica será igual al V</w:t>
      </w:r>
      <w:r w:rsidRPr="00DA13B5">
        <w:rPr>
          <w:rFonts w:ascii="Arial" w:hAnsi="Arial" w:cs="Arial"/>
          <w:sz w:val="20"/>
          <w:szCs w:val="20"/>
          <w:vertAlign w:val="subscript"/>
        </w:rPr>
        <w:t>TR</w:t>
      </w:r>
      <w:r w:rsidR="00732D1B" w:rsidRPr="00DA13B5">
        <w:rPr>
          <w:rFonts w:ascii="Arial" w:hAnsi="Arial" w:cs="Arial"/>
          <w:sz w:val="20"/>
          <w:szCs w:val="20"/>
        </w:rPr>
        <w:t xml:space="preserve"> o 2</w:t>
      </w:r>
      <w:r w:rsidRPr="00DA13B5">
        <w:rPr>
          <w:rFonts w:ascii="Arial" w:hAnsi="Arial" w:cs="Arial"/>
          <w:sz w:val="20"/>
          <w:szCs w:val="20"/>
        </w:rPr>
        <w:t>0 Km/h.</w:t>
      </w:r>
    </w:p>
    <w:p w14:paraId="5793D101" w14:textId="77777777" w:rsidR="00802C19" w:rsidRPr="00DA13B5" w:rsidRDefault="00802C19" w:rsidP="00802C19">
      <w:pPr>
        <w:spacing w:after="0" w:line="360" w:lineRule="auto"/>
        <w:jc w:val="both"/>
        <w:rPr>
          <w:rFonts w:ascii="Arial" w:hAnsi="Arial" w:cs="Arial"/>
          <w:sz w:val="20"/>
          <w:szCs w:val="20"/>
        </w:rPr>
      </w:pPr>
    </w:p>
    <w:p w14:paraId="31E74185" w14:textId="77777777" w:rsidR="00802C19" w:rsidRPr="00DA13B5" w:rsidRDefault="00802C19" w:rsidP="00503FA7">
      <w:pPr>
        <w:pStyle w:val="Ttulo2"/>
        <w:numPr>
          <w:ilvl w:val="1"/>
          <w:numId w:val="1"/>
        </w:numPr>
        <w:spacing w:line="360" w:lineRule="auto"/>
        <w:rPr>
          <w:rFonts w:ascii="Arial" w:hAnsi="Arial" w:cs="Arial"/>
          <w:b/>
          <w:bCs/>
          <w:color w:val="auto"/>
          <w:sz w:val="20"/>
          <w:szCs w:val="20"/>
          <w:lang w:val="es-ES"/>
        </w:rPr>
      </w:pPr>
      <w:bookmarkStart w:id="42" w:name="_Toc216596164"/>
      <w:r w:rsidRPr="00DA13B5">
        <w:rPr>
          <w:rFonts w:ascii="Arial" w:hAnsi="Arial" w:cs="Arial"/>
          <w:b/>
          <w:bCs/>
          <w:color w:val="auto"/>
          <w:sz w:val="20"/>
          <w:szCs w:val="20"/>
          <w:lang w:val="es-ES"/>
        </w:rPr>
        <w:t>Métodos para asignación velocidad especifica (VET), (VCV), y (VTV)</w:t>
      </w:r>
      <w:bookmarkEnd w:id="42"/>
    </w:p>
    <w:p w14:paraId="0FC94BC2" w14:textId="443C89DC" w:rsidR="00802C19" w:rsidRPr="00DA13B5" w:rsidRDefault="00802C19" w:rsidP="00802C19">
      <w:pPr>
        <w:spacing w:after="0" w:line="360" w:lineRule="auto"/>
        <w:ind w:firstLine="708"/>
        <w:jc w:val="both"/>
        <w:rPr>
          <w:rFonts w:ascii="Arial" w:hAnsi="Arial" w:cs="Arial"/>
          <w:sz w:val="20"/>
          <w:szCs w:val="20"/>
        </w:rPr>
      </w:pPr>
      <w:r w:rsidRPr="00DA13B5">
        <w:rPr>
          <w:rFonts w:ascii="Arial" w:hAnsi="Arial" w:cs="Arial"/>
          <w:sz w:val="20"/>
          <w:szCs w:val="20"/>
        </w:rPr>
        <w:t>En esencia, las velocidades especificas V</w:t>
      </w:r>
      <w:r w:rsidRPr="00DA13B5">
        <w:rPr>
          <w:rFonts w:ascii="Arial" w:hAnsi="Arial" w:cs="Arial"/>
          <w:sz w:val="20"/>
          <w:szCs w:val="20"/>
          <w:vertAlign w:val="subscript"/>
        </w:rPr>
        <w:t>ET</w:t>
      </w:r>
      <w:r w:rsidRPr="00DA13B5">
        <w:rPr>
          <w:rFonts w:ascii="Arial" w:hAnsi="Arial" w:cs="Arial"/>
          <w:sz w:val="20"/>
          <w:szCs w:val="20"/>
        </w:rPr>
        <w:t>, V</w:t>
      </w:r>
      <w:r w:rsidRPr="00DA13B5">
        <w:rPr>
          <w:rFonts w:ascii="Arial" w:hAnsi="Arial" w:cs="Arial"/>
          <w:sz w:val="20"/>
          <w:szCs w:val="20"/>
          <w:vertAlign w:val="subscript"/>
        </w:rPr>
        <w:t>CV</w:t>
      </w:r>
      <w:r w:rsidRPr="00DA13B5">
        <w:rPr>
          <w:rFonts w:ascii="Arial" w:hAnsi="Arial" w:cs="Arial"/>
          <w:sz w:val="20"/>
          <w:szCs w:val="20"/>
        </w:rPr>
        <w:t>, y V</w:t>
      </w:r>
      <w:r w:rsidRPr="00DA13B5">
        <w:rPr>
          <w:rFonts w:ascii="Arial" w:hAnsi="Arial" w:cs="Arial"/>
          <w:sz w:val="20"/>
          <w:szCs w:val="20"/>
          <w:vertAlign w:val="subscript"/>
        </w:rPr>
        <w:t>TV</w:t>
      </w:r>
      <w:r w:rsidRPr="00DA13B5">
        <w:rPr>
          <w:rFonts w:ascii="Arial" w:hAnsi="Arial" w:cs="Arial"/>
          <w:sz w:val="20"/>
          <w:szCs w:val="20"/>
        </w:rPr>
        <w:t xml:space="preserve"> dependen de las V</w:t>
      </w:r>
      <w:r w:rsidRPr="00DA13B5">
        <w:rPr>
          <w:rFonts w:ascii="Arial" w:hAnsi="Arial" w:cs="Arial"/>
          <w:sz w:val="20"/>
          <w:szCs w:val="20"/>
          <w:vertAlign w:val="subscript"/>
        </w:rPr>
        <w:t>CH</w:t>
      </w:r>
      <w:r w:rsidRPr="00DA13B5">
        <w:rPr>
          <w:rFonts w:ascii="Arial" w:hAnsi="Arial" w:cs="Arial"/>
          <w:sz w:val="20"/>
          <w:szCs w:val="20"/>
        </w:rPr>
        <w:t>. Como se pudo evidenciar en las tablas del numeral anterior estas carreteras está constituida por una sola velocidad específica V</w:t>
      </w:r>
      <w:r w:rsidRPr="00DA13B5">
        <w:rPr>
          <w:rFonts w:ascii="Arial" w:hAnsi="Arial" w:cs="Arial"/>
          <w:sz w:val="20"/>
          <w:szCs w:val="20"/>
          <w:vertAlign w:val="subscript"/>
        </w:rPr>
        <w:t>CH</w:t>
      </w:r>
      <w:r w:rsidRPr="00DA13B5">
        <w:rPr>
          <w:rFonts w:ascii="Arial" w:hAnsi="Arial" w:cs="Arial"/>
          <w:sz w:val="20"/>
          <w:szCs w:val="20"/>
        </w:rPr>
        <w:t xml:space="preserve"> que corresponde </w:t>
      </w:r>
      <w:r w:rsidR="00732D1B" w:rsidRPr="00DA13B5">
        <w:rPr>
          <w:rFonts w:ascii="Arial" w:hAnsi="Arial" w:cs="Arial"/>
          <w:sz w:val="20"/>
          <w:szCs w:val="20"/>
        </w:rPr>
        <w:t>a 2</w:t>
      </w:r>
      <w:r w:rsidRPr="00DA13B5">
        <w:rPr>
          <w:rFonts w:ascii="Arial" w:hAnsi="Arial" w:cs="Arial"/>
          <w:sz w:val="20"/>
          <w:szCs w:val="20"/>
        </w:rPr>
        <w:t>0 Km/h y por tanto las demás velocidade</w:t>
      </w:r>
      <w:r w:rsidR="00732D1B" w:rsidRPr="00DA13B5">
        <w:rPr>
          <w:rFonts w:ascii="Arial" w:hAnsi="Arial" w:cs="Arial"/>
          <w:sz w:val="20"/>
          <w:szCs w:val="20"/>
        </w:rPr>
        <w:t>s especificas serán también de 2</w:t>
      </w:r>
      <w:r w:rsidRPr="00DA13B5">
        <w:rPr>
          <w:rFonts w:ascii="Arial" w:hAnsi="Arial" w:cs="Arial"/>
          <w:sz w:val="20"/>
          <w:szCs w:val="20"/>
        </w:rPr>
        <w:t>0 Km/h.</w:t>
      </w:r>
    </w:p>
    <w:p w14:paraId="386C0D0C" w14:textId="77777777" w:rsidR="00802C19" w:rsidRPr="00DA13B5" w:rsidRDefault="00802C19" w:rsidP="00802C19">
      <w:pPr>
        <w:spacing w:after="0" w:line="360" w:lineRule="auto"/>
        <w:ind w:firstLine="708"/>
        <w:jc w:val="both"/>
        <w:rPr>
          <w:rFonts w:ascii="Arial" w:hAnsi="Arial" w:cs="Arial"/>
          <w:sz w:val="20"/>
          <w:szCs w:val="20"/>
        </w:rPr>
      </w:pPr>
      <w:r w:rsidRPr="00DA13B5">
        <w:rPr>
          <w:rFonts w:ascii="Arial" w:hAnsi="Arial" w:cs="Arial"/>
          <w:sz w:val="20"/>
          <w:szCs w:val="20"/>
        </w:rPr>
        <w:t>A continuación, se indican las teorías que permiten asignar las velocidades específicas V</w:t>
      </w:r>
      <w:r w:rsidRPr="00DA13B5">
        <w:rPr>
          <w:rFonts w:ascii="Arial" w:hAnsi="Arial" w:cs="Arial"/>
          <w:sz w:val="20"/>
          <w:szCs w:val="20"/>
          <w:vertAlign w:val="subscript"/>
        </w:rPr>
        <w:t>ET</w:t>
      </w:r>
      <w:r w:rsidRPr="00DA13B5">
        <w:rPr>
          <w:rFonts w:ascii="Arial" w:hAnsi="Arial" w:cs="Arial"/>
          <w:sz w:val="20"/>
          <w:szCs w:val="20"/>
        </w:rPr>
        <w:t>, V</w:t>
      </w:r>
      <w:r w:rsidRPr="00DA13B5">
        <w:rPr>
          <w:rFonts w:ascii="Arial" w:hAnsi="Arial" w:cs="Arial"/>
          <w:sz w:val="20"/>
          <w:szCs w:val="20"/>
          <w:vertAlign w:val="subscript"/>
        </w:rPr>
        <w:t>CV</w:t>
      </w:r>
      <w:r w:rsidRPr="00DA13B5">
        <w:rPr>
          <w:rFonts w:ascii="Arial" w:hAnsi="Arial" w:cs="Arial"/>
          <w:sz w:val="20"/>
          <w:szCs w:val="20"/>
        </w:rPr>
        <w:t>, y V</w:t>
      </w:r>
      <w:r w:rsidRPr="00DA13B5">
        <w:rPr>
          <w:rFonts w:ascii="Arial" w:hAnsi="Arial" w:cs="Arial"/>
          <w:sz w:val="20"/>
          <w:szCs w:val="20"/>
          <w:vertAlign w:val="subscript"/>
        </w:rPr>
        <w:t>TV</w:t>
      </w:r>
      <w:r w:rsidRPr="00DA13B5">
        <w:rPr>
          <w:rFonts w:ascii="Arial" w:hAnsi="Arial" w:cs="Arial"/>
          <w:sz w:val="20"/>
          <w:szCs w:val="20"/>
        </w:rPr>
        <w:t>, sin embargo, estos procedimientos no se realizaran por lo anteriormente expuesto.</w:t>
      </w:r>
    </w:p>
    <w:p w14:paraId="243D4859" w14:textId="77777777" w:rsidR="00802C19" w:rsidRPr="00DA13B5" w:rsidRDefault="00802C19" w:rsidP="00802C19">
      <w:pPr>
        <w:spacing w:after="0" w:line="360" w:lineRule="auto"/>
        <w:jc w:val="both"/>
        <w:rPr>
          <w:rFonts w:ascii="Arial" w:hAnsi="Arial" w:cs="Arial"/>
          <w:sz w:val="20"/>
          <w:szCs w:val="20"/>
        </w:rPr>
      </w:pPr>
    </w:p>
    <w:p w14:paraId="5E0D40A4" w14:textId="77777777" w:rsidR="00802C19" w:rsidRPr="00DA13B5" w:rsidRDefault="00802C19" w:rsidP="00503FA7">
      <w:pPr>
        <w:pStyle w:val="Ttulo2"/>
        <w:numPr>
          <w:ilvl w:val="1"/>
          <w:numId w:val="1"/>
        </w:numPr>
        <w:spacing w:line="360" w:lineRule="auto"/>
        <w:rPr>
          <w:rFonts w:ascii="Arial" w:hAnsi="Arial" w:cs="Arial"/>
          <w:b/>
          <w:bCs/>
          <w:color w:val="auto"/>
          <w:sz w:val="20"/>
          <w:szCs w:val="20"/>
          <w:lang w:val="es-ES"/>
        </w:rPr>
      </w:pPr>
      <w:bookmarkStart w:id="43" w:name="_Toc216596165"/>
      <w:r w:rsidRPr="00DA13B5">
        <w:rPr>
          <w:rFonts w:ascii="Arial" w:hAnsi="Arial" w:cs="Arial"/>
          <w:b/>
          <w:bCs/>
          <w:color w:val="auto"/>
          <w:sz w:val="20"/>
          <w:szCs w:val="20"/>
          <w:lang w:val="es-ES"/>
        </w:rPr>
        <w:lastRenderedPageBreak/>
        <w:t>Velocidad en la entre tangencia horizontal (VETH)</w:t>
      </w:r>
      <w:bookmarkEnd w:id="43"/>
    </w:p>
    <w:p w14:paraId="7D702A50" w14:textId="77777777" w:rsidR="00802C19" w:rsidRPr="00DA13B5" w:rsidRDefault="00802C19" w:rsidP="00802C19">
      <w:pPr>
        <w:spacing w:after="0" w:line="360" w:lineRule="auto"/>
        <w:ind w:firstLine="708"/>
        <w:jc w:val="both"/>
        <w:rPr>
          <w:rFonts w:ascii="Arial" w:hAnsi="Arial" w:cs="Arial"/>
          <w:sz w:val="20"/>
          <w:szCs w:val="20"/>
        </w:rPr>
      </w:pPr>
      <w:r w:rsidRPr="00DA13B5">
        <w:rPr>
          <w:rFonts w:ascii="Arial" w:hAnsi="Arial" w:cs="Arial"/>
          <w:sz w:val="20"/>
          <w:szCs w:val="20"/>
        </w:rPr>
        <w:t>Para la verificación de la Distancia de visibilidad de adelantamiento (V</w:t>
      </w:r>
      <w:r w:rsidRPr="00DA13B5">
        <w:rPr>
          <w:rFonts w:ascii="Arial" w:hAnsi="Arial" w:cs="Arial"/>
          <w:sz w:val="20"/>
          <w:szCs w:val="20"/>
          <w:vertAlign w:val="subscript"/>
        </w:rPr>
        <w:t>a</w:t>
      </w:r>
      <w:r w:rsidRPr="00DA13B5">
        <w:rPr>
          <w:rFonts w:ascii="Arial" w:hAnsi="Arial" w:cs="Arial"/>
          <w:sz w:val="20"/>
          <w:szCs w:val="20"/>
        </w:rPr>
        <w:t>) en una entre tangencia horizontal y para la asignación de la Velocidad Específica de una curva vertical (V</w:t>
      </w:r>
      <w:r w:rsidRPr="00DA13B5">
        <w:rPr>
          <w:rFonts w:ascii="Arial" w:hAnsi="Arial" w:cs="Arial"/>
          <w:sz w:val="20"/>
          <w:szCs w:val="20"/>
          <w:vertAlign w:val="subscript"/>
        </w:rPr>
        <w:t>CV</w:t>
      </w:r>
      <w:r w:rsidRPr="00DA13B5">
        <w:rPr>
          <w:rFonts w:ascii="Arial" w:hAnsi="Arial" w:cs="Arial"/>
          <w:sz w:val="20"/>
          <w:szCs w:val="20"/>
        </w:rPr>
        <w:t>) incluida en dicha entre tangencia es necesario establecer la probable velocidad a la que circularían los vehículos por ella.</w:t>
      </w:r>
    </w:p>
    <w:p w14:paraId="61E68153" w14:textId="7F25C7CB" w:rsidR="00802C19" w:rsidRPr="00DA13B5" w:rsidRDefault="00802C19" w:rsidP="00802C19">
      <w:pPr>
        <w:spacing w:after="0" w:line="360" w:lineRule="auto"/>
        <w:ind w:firstLine="708"/>
        <w:jc w:val="both"/>
        <w:rPr>
          <w:rFonts w:ascii="Arial" w:hAnsi="Arial" w:cs="Arial"/>
          <w:sz w:val="20"/>
          <w:szCs w:val="20"/>
        </w:rPr>
      </w:pPr>
      <w:r w:rsidRPr="00DA13B5">
        <w:rPr>
          <w:rFonts w:ascii="Arial" w:hAnsi="Arial" w:cs="Arial"/>
          <w:sz w:val="20"/>
          <w:szCs w:val="20"/>
        </w:rPr>
        <w:t>En carreteras de una calzada, un vehículo puede ingresar a la entre tangencia saliendo de la curva horizontal localizada en un extremo, que tiene una determinada Velocidad Específica (V</w:t>
      </w:r>
      <w:r w:rsidRPr="00DA13B5">
        <w:rPr>
          <w:rFonts w:ascii="Arial" w:hAnsi="Arial" w:cs="Arial"/>
          <w:sz w:val="20"/>
          <w:szCs w:val="20"/>
          <w:vertAlign w:val="subscript"/>
        </w:rPr>
        <w:t>CH</w:t>
      </w:r>
      <w:r w:rsidRPr="00DA13B5">
        <w:rPr>
          <w:rFonts w:ascii="Arial" w:hAnsi="Arial" w:cs="Arial"/>
          <w:sz w:val="20"/>
          <w:szCs w:val="20"/>
        </w:rPr>
        <w:t>), o, saliendo de la curva localizada en el otro extremo, que también tiene su propia Velocidad Específica (V</w:t>
      </w:r>
      <w:r w:rsidRPr="00DA13B5">
        <w:rPr>
          <w:rFonts w:ascii="Arial" w:hAnsi="Arial" w:cs="Arial"/>
          <w:sz w:val="20"/>
          <w:szCs w:val="20"/>
          <w:vertAlign w:val="subscript"/>
        </w:rPr>
        <w:t>CH</w:t>
      </w:r>
      <w:r w:rsidRPr="00DA13B5">
        <w:rPr>
          <w:rFonts w:ascii="Arial" w:hAnsi="Arial" w:cs="Arial"/>
          <w:sz w:val="20"/>
          <w:szCs w:val="20"/>
        </w:rPr>
        <w:t>). Los vehículos van a circular por la entre tangencia a la velocidad a la que salieron de la curva siendo críticos los que entraron a la entre tangencia desde la curva horizontal que presenta la Velocidad Específica mayor.</w:t>
      </w:r>
    </w:p>
    <w:p w14:paraId="41AE4868" w14:textId="62FC2BB6" w:rsidR="004500A6" w:rsidRPr="00DA13B5" w:rsidRDefault="00802C19" w:rsidP="00802C19">
      <w:pPr>
        <w:spacing w:after="0" w:line="360" w:lineRule="auto"/>
        <w:ind w:firstLine="708"/>
        <w:jc w:val="both"/>
        <w:rPr>
          <w:rFonts w:ascii="Arial" w:hAnsi="Arial" w:cs="Arial"/>
          <w:sz w:val="20"/>
          <w:szCs w:val="20"/>
        </w:rPr>
      </w:pPr>
      <w:r w:rsidRPr="00DA13B5">
        <w:rPr>
          <w:rFonts w:ascii="Arial" w:hAnsi="Arial" w:cs="Arial"/>
          <w:sz w:val="20"/>
          <w:szCs w:val="20"/>
        </w:rPr>
        <w:t>En consecuencia, la Velocidad Específica de la entre tangencia horizontal (V</w:t>
      </w:r>
      <w:r w:rsidRPr="00DA13B5">
        <w:rPr>
          <w:rFonts w:ascii="Arial" w:hAnsi="Arial" w:cs="Arial"/>
          <w:sz w:val="20"/>
          <w:szCs w:val="20"/>
          <w:vertAlign w:val="subscript"/>
        </w:rPr>
        <w:t>ETH</w:t>
      </w:r>
      <w:r w:rsidRPr="00DA13B5">
        <w:rPr>
          <w:rFonts w:ascii="Arial" w:hAnsi="Arial" w:cs="Arial"/>
          <w:sz w:val="20"/>
          <w:szCs w:val="20"/>
        </w:rPr>
        <w:t>) debe ser igual a la mayor de las dos Velocidades Específicas de las curvas horizontales extremas.</w:t>
      </w:r>
    </w:p>
    <w:p w14:paraId="1F006DC9" w14:textId="1EB22B56" w:rsidR="004500A6" w:rsidRPr="00DA13B5" w:rsidRDefault="004500A6" w:rsidP="00972A75">
      <w:pPr>
        <w:spacing w:after="0" w:line="360" w:lineRule="auto"/>
        <w:jc w:val="both"/>
        <w:rPr>
          <w:rFonts w:ascii="Arial" w:hAnsi="Arial" w:cs="Arial"/>
          <w:sz w:val="20"/>
          <w:szCs w:val="20"/>
        </w:rPr>
      </w:pPr>
    </w:p>
    <w:p w14:paraId="75F73337" w14:textId="0C4BBB1E" w:rsidR="00802C19" w:rsidRPr="00DA13B5" w:rsidRDefault="00802C19" w:rsidP="00503FA7">
      <w:pPr>
        <w:pStyle w:val="Ttulo2"/>
        <w:numPr>
          <w:ilvl w:val="1"/>
          <w:numId w:val="1"/>
        </w:numPr>
        <w:spacing w:line="360" w:lineRule="auto"/>
        <w:rPr>
          <w:rFonts w:ascii="Arial" w:hAnsi="Arial" w:cs="Arial"/>
          <w:b/>
          <w:bCs/>
          <w:color w:val="auto"/>
          <w:sz w:val="20"/>
          <w:szCs w:val="20"/>
          <w:lang w:val="es-ES"/>
        </w:rPr>
      </w:pPr>
      <w:bookmarkStart w:id="44" w:name="_Toc216596166"/>
      <w:r w:rsidRPr="00DA13B5">
        <w:rPr>
          <w:rFonts w:ascii="Arial" w:hAnsi="Arial" w:cs="Arial"/>
          <w:b/>
          <w:bCs/>
          <w:color w:val="auto"/>
          <w:sz w:val="20"/>
          <w:szCs w:val="20"/>
          <w:lang w:val="es-ES"/>
        </w:rPr>
        <w:t>Velocidad especifica de la curva vertical (VCV)</w:t>
      </w:r>
      <w:bookmarkEnd w:id="44"/>
    </w:p>
    <w:p w14:paraId="49CADCD7" w14:textId="7061E0DD" w:rsidR="00732D1B" w:rsidRPr="00DA13B5" w:rsidRDefault="00802C19" w:rsidP="00802C19">
      <w:pPr>
        <w:spacing w:after="0" w:line="360" w:lineRule="auto"/>
        <w:ind w:firstLine="708"/>
        <w:jc w:val="both"/>
        <w:rPr>
          <w:rFonts w:ascii="Arial" w:hAnsi="Arial" w:cs="Arial"/>
          <w:sz w:val="20"/>
          <w:szCs w:val="20"/>
        </w:rPr>
      </w:pPr>
      <w:r w:rsidRPr="00DA13B5">
        <w:rPr>
          <w:rFonts w:ascii="Arial" w:hAnsi="Arial" w:cs="Arial"/>
          <w:sz w:val="20"/>
          <w:szCs w:val="20"/>
        </w:rPr>
        <w:t>La velocidad específica de la curva vertical (V</w:t>
      </w:r>
      <w:r w:rsidRPr="00DA13B5">
        <w:rPr>
          <w:rFonts w:ascii="Arial" w:hAnsi="Arial" w:cs="Arial"/>
          <w:sz w:val="20"/>
          <w:szCs w:val="20"/>
          <w:vertAlign w:val="subscript"/>
        </w:rPr>
        <w:t>CV</w:t>
      </w:r>
      <w:r w:rsidRPr="00DA13B5">
        <w:rPr>
          <w:rFonts w:ascii="Arial" w:hAnsi="Arial" w:cs="Arial"/>
          <w:sz w:val="20"/>
          <w:szCs w:val="20"/>
        </w:rPr>
        <w:t>), cóncava o convexa, es la máxima velocidad a la que puede ser recorrida en condiciones de seguridad. Con ella se debe elegir su longitud y verificar la distancia de visibilidad de parada (D</w:t>
      </w:r>
      <w:r w:rsidRPr="00DA13B5">
        <w:rPr>
          <w:rFonts w:ascii="Arial" w:hAnsi="Arial" w:cs="Arial"/>
          <w:sz w:val="20"/>
          <w:szCs w:val="20"/>
          <w:vertAlign w:val="subscript"/>
        </w:rPr>
        <w:t>P</w:t>
      </w:r>
      <w:r w:rsidRPr="00DA13B5">
        <w:rPr>
          <w:rFonts w:ascii="Arial" w:hAnsi="Arial" w:cs="Arial"/>
          <w:sz w:val="20"/>
          <w:szCs w:val="20"/>
        </w:rPr>
        <w:t>).</w:t>
      </w:r>
    </w:p>
    <w:p w14:paraId="0686FD46" w14:textId="03AF1FC1" w:rsidR="00732D1B" w:rsidRPr="00DA13B5" w:rsidRDefault="00802C19" w:rsidP="00732D1B">
      <w:pPr>
        <w:spacing w:after="0" w:line="360" w:lineRule="auto"/>
        <w:ind w:firstLine="708"/>
        <w:jc w:val="both"/>
        <w:rPr>
          <w:rFonts w:ascii="Arial" w:hAnsi="Arial" w:cs="Arial"/>
          <w:sz w:val="20"/>
          <w:szCs w:val="20"/>
        </w:rPr>
      </w:pPr>
      <w:r w:rsidRPr="00DA13B5">
        <w:rPr>
          <w:rFonts w:ascii="Arial" w:hAnsi="Arial" w:cs="Arial"/>
          <w:sz w:val="20"/>
          <w:szCs w:val="20"/>
        </w:rPr>
        <w:t>Si la curva vertical coincide con una curva horizontal que tiene una velocidad específica dada (V</w:t>
      </w:r>
      <w:r w:rsidRPr="00DA13B5">
        <w:rPr>
          <w:rFonts w:ascii="Arial" w:hAnsi="Arial" w:cs="Arial"/>
          <w:sz w:val="20"/>
          <w:szCs w:val="20"/>
          <w:vertAlign w:val="subscript"/>
        </w:rPr>
        <w:t>CH</w:t>
      </w:r>
      <w:r w:rsidRPr="00DA13B5">
        <w:rPr>
          <w:rFonts w:ascii="Arial" w:hAnsi="Arial" w:cs="Arial"/>
          <w:sz w:val="20"/>
          <w:szCs w:val="20"/>
        </w:rPr>
        <w:t>), la velocidad específica de la curva vertical (V</w:t>
      </w:r>
      <w:r w:rsidRPr="00DA13B5">
        <w:rPr>
          <w:rFonts w:ascii="Arial" w:hAnsi="Arial" w:cs="Arial"/>
          <w:sz w:val="20"/>
          <w:szCs w:val="20"/>
          <w:vertAlign w:val="subscript"/>
        </w:rPr>
        <w:t>CV</w:t>
      </w:r>
      <w:r w:rsidRPr="00DA13B5">
        <w:rPr>
          <w:rFonts w:ascii="Arial" w:hAnsi="Arial" w:cs="Arial"/>
          <w:sz w:val="20"/>
          <w:szCs w:val="20"/>
        </w:rPr>
        <w:t>) debe ser igual a la velocidad específica de la curva horizontal.</w:t>
      </w:r>
    </w:p>
    <w:p w14:paraId="7F4B24BA" w14:textId="62E30042" w:rsidR="00802C19" w:rsidRPr="00DA13B5" w:rsidRDefault="00802C19" w:rsidP="00802C19">
      <w:pPr>
        <w:spacing w:after="0" w:line="360" w:lineRule="auto"/>
        <w:ind w:firstLine="708"/>
        <w:jc w:val="both"/>
        <w:rPr>
          <w:rFonts w:ascii="Arial" w:hAnsi="Arial" w:cs="Arial"/>
          <w:sz w:val="20"/>
          <w:szCs w:val="20"/>
        </w:rPr>
      </w:pPr>
      <w:r w:rsidRPr="00DA13B5">
        <w:rPr>
          <w:rFonts w:ascii="Arial" w:hAnsi="Arial" w:cs="Arial"/>
          <w:sz w:val="20"/>
          <w:szCs w:val="20"/>
        </w:rPr>
        <w:t>Si la curva vertical está localizada dentro de una entre tangencia horizontal con una velocidad específica dada (V</w:t>
      </w:r>
      <w:r w:rsidRPr="00DA13B5">
        <w:rPr>
          <w:rFonts w:ascii="Arial" w:hAnsi="Arial" w:cs="Arial"/>
          <w:sz w:val="20"/>
          <w:szCs w:val="20"/>
          <w:vertAlign w:val="subscript"/>
        </w:rPr>
        <w:t>ETH</w:t>
      </w:r>
      <w:r w:rsidRPr="00DA13B5">
        <w:rPr>
          <w:rFonts w:ascii="Arial" w:hAnsi="Arial" w:cs="Arial"/>
          <w:sz w:val="20"/>
          <w:szCs w:val="20"/>
        </w:rPr>
        <w:t>), la velocidad específica de la curva vertical (V</w:t>
      </w:r>
      <w:r w:rsidRPr="00DA13B5">
        <w:rPr>
          <w:rFonts w:ascii="Arial" w:hAnsi="Arial" w:cs="Arial"/>
          <w:sz w:val="20"/>
          <w:szCs w:val="20"/>
          <w:vertAlign w:val="subscript"/>
        </w:rPr>
        <w:t>CV</w:t>
      </w:r>
      <w:r w:rsidRPr="00DA13B5">
        <w:rPr>
          <w:rFonts w:ascii="Arial" w:hAnsi="Arial" w:cs="Arial"/>
          <w:sz w:val="20"/>
          <w:szCs w:val="20"/>
        </w:rPr>
        <w:t>) debe ser igual a la velocidad específica de la entre tangencia horizontal.</w:t>
      </w:r>
    </w:p>
    <w:p w14:paraId="00CCDD99" w14:textId="77777777" w:rsidR="00802C19" w:rsidRPr="00DA13B5" w:rsidRDefault="00802C19" w:rsidP="00802C19">
      <w:pPr>
        <w:spacing w:after="0" w:line="360" w:lineRule="auto"/>
        <w:jc w:val="both"/>
        <w:rPr>
          <w:rFonts w:ascii="Arial" w:hAnsi="Arial" w:cs="Arial"/>
          <w:sz w:val="20"/>
          <w:szCs w:val="20"/>
        </w:rPr>
      </w:pPr>
    </w:p>
    <w:p w14:paraId="4E5DEAF5" w14:textId="77777777" w:rsidR="00802C19" w:rsidRPr="00DA13B5" w:rsidRDefault="00802C19" w:rsidP="00503FA7">
      <w:pPr>
        <w:pStyle w:val="Ttulo2"/>
        <w:numPr>
          <w:ilvl w:val="1"/>
          <w:numId w:val="1"/>
        </w:numPr>
        <w:spacing w:line="360" w:lineRule="auto"/>
        <w:rPr>
          <w:rFonts w:ascii="Arial" w:hAnsi="Arial" w:cs="Arial"/>
          <w:b/>
          <w:bCs/>
          <w:color w:val="auto"/>
          <w:sz w:val="20"/>
          <w:szCs w:val="20"/>
          <w:lang w:val="es-ES"/>
        </w:rPr>
      </w:pPr>
      <w:bookmarkStart w:id="45" w:name="_Toc216596167"/>
      <w:r w:rsidRPr="00DA13B5">
        <w:rPr>
          <w:rFonts w:ascii="Arial" w:hAnsi="Arial" w:cs="Arial"/>
          <w:b/>
          <w:bCs/>
          <w:color w:val="auto"/>
          <w:sz w:val="20"/>
          <w:szCs w:val="20"/>
          <w:lang w:val="es-ES"/>
        </w:rPr>
        <w:t>Velocidad específica de la tangente vertical (VTV)</w:t>
      </w:r>
      <w:bookmarkEnd w:id="45"/>
    </w:p>
    <w:p w14:paraId="22C56124" w14:textId="77777777" w:rsidR="00802C19" w:rsidRPr="00DA13B5" w:rsidRDefault="00802C19" w:rsidP="00802C19">
      <w:pPr>
        <w:spacing w:after="0" w:line="360" w:lineRule="auto"/>
        <w:ind w:firstLine="708"/>
        <w:jc w:val="both"/>
        <w:rPr>
          <w:rFonts w:ascii="Arial" w:hAnsi="Arial" w:cs="Arial"/>
          <w:sz w:val="20"/>
          <w:szCs w:val="20"/>
        </w:rPr>
      </w:pPr>
      <w:r w:rsidRPr="00DA13B5">
        <w:rPr>
          <w:rFonts w:ascii="Arial" w:hAnsi="Arial" w:cs="Arial"/>
          <w:sz w:val="20"/>
          <w:szCs w:val="20"/>
        </w:rPr>
        <w:t xml:space="preserve">Dado que la carretera es una sola, la velocidad específica con la que se diseñan los elementos geométricos en </w:t>
      </w:r>
      <w:proofErr w:type="gramStart"/>
      <w:r w:rsidRPr="00DA13B5">
        <w:rPr>
          <w:rFonts w:ascii="Arial" w:hAnsi="Arial" w:cs="Arial"/>
          <w:sz w:val="20"/>
          <w:szCs w:val="20"/>
        </w:rPr>
        <w:t>perfil,</w:t>
      </w:r>
      <w:proofErr w:type="gramEnd"/>
      <w:r w:rsidRPr="00DA13B5">
        <w:rPr>
          <w:rFonts w:ascii="Arial" w:hAnsi="Arial" w:cs="Arial"/>
          <w:sz w:val="20"/>
          <w:szCs w:val="20"/>
        </w:rPr>
        <w:t xml:space="preserve"> debe coincidir con la velocidad específica asignada a los elementos geométricos en planta.</w:t>
      </w:r>
    </w:p>
    <w:p w14:paraId="155E08D1" w14:textId="77777777" w:rsidR="00802C19" w:rsidRPr="00DA13B5" w:rsidRDefault="00802C19" w:rsidP="00802C19">
      <w:pPr>
        <w:spacing w:after="0" w:line="360" w:lineRule="auto"/>
        <w:ind w:firstLine="708"/>
        <w:jc w:val="both"/>
        <w:rPr>
          <w:rFonts w:ascii="Arial" w:hAnsi="Arial" w:cs="Arial"/>
          <w:sz w:val="20"/>
          <w:szCs w:val="20"/>
        </w:rPr>
      </w:pPr>
      <w:r w:rsidRPr="00DA13B5">
        <w:rPr>
          <w:rFonts w:ascii="Arial" w:hAnsi="Arial" w:cs="Arial"/>
          <w:sz w:val="20"/>
          <w:szCs w:val="20"/>
        </w:rPr>
        <w:t>La pendiente máxima que se le puede asignar a una tangente vertical es la asociada a la velocidad específica de la entre tangencia horizontal coincidente.</w:t>
      </w:r>
    </w:p>
    <w:p w14:paraId="0487148B" w14:textId="538508AD" w:rsidR="00802C19" w:rsidRPr="00DA13B5" w:rsidRDefault="00802C19" w:rsidP="00802C19">
      <w:pPr>
        <w:spacing w:after="0" w:line="360" w:lineRule="auto"/>
        <w:ind w:firstLine="708"/>
        <w:jc w:val="both"/>
        <w:rPr>
          <w:rFonts w:ascii="Arial" w:hAnsi="Arial" w:cs="Arial"/>
          <w:sz w:val="20"/>
          <w:szCs w:val="20"/>
        </w:rPr>
      </w:pPr>
      <w:r w:rsidRPr="00DA13B5">
        <w:rPr>
          <w:rFonts w:ascii="Arial" w:hAnsi="Arial" w:cs="Arial"/>
          <w:sz w:val="20"/>
          <w:szCs w:val="20"/>
        </w:rPr>
        <w:t>En consecuencia, la velocidad específica de la tangente vertical (V</w:t>
      </w:r>
      <w:r w:rsidRPr="00DA13B5">
        <w:rPr>
          <w:rFonts w:ascii="Arial" w:hAnsi="Arial" w:cs="Arial"/>
          <w:sz w:val="20"/>
          <w:szCs w:val="20"/>
          <w:vertAlign w:val="subscript"/>
        </w:rPr>
        <w:t>TV</w:t>
      </w:r>
      <w:r w:rsidRPr="00DA13B5">
        <w:rPr>
          <w:rFonts w:ascii="Arial" w:hAnsi="Arial" w:cs="Arial"/>
          <w:sz w:val="20"/>
          <w:szCs w:val="20"/>
        </w:rPr>
        <w:t>) es igual a la velocidad específica de la entre tangencia horizontal (V</w:t>
      </w:r>
      <w:r w:rsidRPr="00DA13B5">
        <w:rPr>
          <w:rFonts w:ascii="Arial" w:hAnsi="Arial" w:cs="Arial"/>
          <w:sz w:val="20"/>
          <w:szCs w:val="20"/>
          <w:vertAlign w:val="subscript"/>
        </w:rPr>
        <w:t>ETH</w:t>
      </w:r>
      <w:r w:rsidRPr="00DA13B5">
        <w:rPr>
          <w:rFonts w:ascii="Arial" w:hAnsi="Arial" w:cs="Arial"/>
          <w:sz w:val="20"/>
          <w:szCs w:val="20"/>
        </w:rPr>
        <w:t>).</w:t>
      </w:r>
    </w:p>
    <w:p w14:paraId="4D2BCFA5" w14:textId="77777777" w:rsidR="00802C19" w:rsidRPr="00DA13B5" w:rsidRDefault="00802C19" w:rsidP="00802C19">
      <w:pPr>
        <w:spacing w:after="0" w:line="360" w:lineRule="auto"/>
        <w:jc w:val="both"/>
        <w:rPr>
          <w:rFonts w:ascii="Arial" w:hAnsi="Arial" w:cs="Arial"/>
          <w:sz w:val="20"/>
          <w:szCs w:val="20"/>
        </w:rPr>
      </w:pPr>
    </w:p>
    <w:p w14:paraId="24C9BACB" w14:textId="77777777" w:rsidR="00802C19" w:rsidRPr="00DA13B5" w:rsidRDefault="00802C19" w:rsidP="00503FA7">
      <w:pPr>
        <w:pStyle w:val="Ttulo2"/>
        <w:numPr>
          <w:ilvl w:val="1"/>
          <w:numId w:val="1"/>
        </w:numPr>
        <w:spacing w:line="360" w:lineRule="auto"/>
        <w:rPr>
          <w:rFonts w:ascii="Arial" w:hAnsi="Arial" w:cs="Arial"/>
          <w:b/>
          <w:bCs/>
          <w:color w:val="auto"/>
          <w:sz w:val="20"/>
          <w:szCs w:val="20"/>
          <w:lang w:val="es-ES"/>
        </w:rPr>
      </w:pPr>
      <w:bookmarkStart w:id="46" w:name="_Toc216596168"/>
      <w:r w:rsidRPr="00DA13B5">
        <w:rPr>
          <w:rFonts w:ascii="Arial" w:hAnsi="Arial" w:cs="Arial"/>
          <w:b/>
          <w:bCs/>
          <w:color w:val="auto"/>
          <w:sz w:val="20"/>
          <w:szCs w:val="20"/>
          <w:lang w:val="es-ES"/>
        </w:rPr>
        <w:t>Vehículo de diseño</w:t>
      </w:r>
      <w:bookmarkEnd w:id="46"/>
    </w:p>
    <w:p w14:paraId="010DC424" w14:textId="77777777" w:rsidR="00802C19" w:rsidRPr="00DA13B5" w:rsidRDefault="00802C19" w:rsidP="00802C19">
      <w:pPr>
        <w:spacing w:after="0" w:line="360" w:lineRule="auto"/>
        <w:ind w:firstLine="708"/>
        <w:jc w:val="both"/>
        <w:rPr>
          <w:rFonts w:ascii="Arial" w:hAnsi="Arial" w:cs="Arial"/>
          <w:sz w:val="20"/>
          <w:szCs w:val="20"/>
        </w:rPr>
      </w:pPr>
      <w:r w:rsidRPr="00DA13B5">
        <w:rPr>
          <w:rFonts w:ascii="Arial" w:hAnsi="Arial" w:cs="Arial"/>
          <w:sz w:val="20"/>
          <w:szCs w:val="20"/>
        </w:rPr>
        <w:t>Este diseño mejoramiento geométrico está orientado a definir un trazado que facilite la circulación de los vehículos tanto en el sentido longitudinal como en su ubicación en el sentido transversal de la calzada, el vehículo representativo de todos los vehículos que puedan circular por dicha vía se denomina vehículo de diseño.</w:t>
      </w:r>
    </w:p>
    <w:p w14:paraId="7CCA74EF" w14:textId="77777777" w:rsidR="00802C19" w:rsidRPr="00DA13B5" w:rsidRDefault="00802C19" w:rsidP="00802C19">
      <w:pPr>
        <w:spacing w:after="0" w:line="360" w:lineRule="auto"/>
        <w:ind w:firstLine="708"/>
        <w:jc w:val="both"/>
        <w:rPr>
          <w:rFonts w:ascii="Arial" w:hAnsi="Arial" w:cs="Arial"/>
          <w:sz w:val="20"/>
          <w:szCs w:val="20"/>
        </w:rPr>
      </w:pPr>
      <w:r w:rsidRPr="00DA13B5">
        <w:rPr>
          <w:rFonts w:ascii="Arial" w:hAnsi="Arial" w:cs="Arial"/>
          <w:sz w:val="20"/>
          <w:szCs w:val="20"/>
        </w:rPr>
        <w:lastRenderedPageBreak/>
        <w:t>En este proyecto selección del vehículo de diseño, correspondió con la composición del tránsito definida en el estudio de ingeniería de tránsito para el proyecto en estudio. Fue necesario tener en cuenta, que esta selección incidió directamente en la definición de las dimensiones de los anchos de carril, calzada, bermas y sobreanchos de la sección transversal, el radio mínimo de giro en el diseño de las intersecciones y el gálibo bajo las estructuras (pasos elevados).</w:t>
      </w:r>
    </w:p>
    <w:p w14:paraId="2A3280C8" w14:textId="46B7BF7A" w:rsidR="00802C19" w:rsidRPr="00DA13B5" w:rsidRDefault="00802C19" w:rsidP="00802C19">
      <w:pPr>
        <w:spacing w:after="0" w:line="360" w:lineRule="auto"/>
        <w:ind w:firstLine="708"/>
        <w:jc w:val="both"/>
        <w:rPr>
          <w:rFonts w:ascii="Arial" w:hAnsi="Arial" w:cs="Arial"/>
          <w:sz w:val="20"/>
          <w:szCs w:val="20"/>
        </w:rPr>
      </w:pPr>
      <w:r w:rsidRPr="00DA13B5">
        <w:rPr>
          <w:rFonts w:ascii="Arial" w:hAnsi="Arial" w:cs="Arial"/>
          <w:sz w:val="20"/>
          <w:szCs w:val="20"/>
        </w:rPr>
        <w:t xml:space="preserve"> El presente diseño-mejoramiento geométrico toma como vehículo de diseño el C3, con un ancho máximo de 2,6 m y longitud máxima de 12 m; datos tomados como herramientas de juicio y dar desarrollo a los lineamientos de la guía de diseño Programa Colombia Rural, para el mejoramiento de vías terciarias y en concordancia con lo estipulado por el Ministerio de Transporte en la Resolución 4100 del 28 de diciembre de 2004.</w:t>
      </w:r>
    </w:p>
    <w:p w14:paraId="0C20F2E6" w14:textId="77777777" w:rsidR="00A315D2" w:rsidRPr="00DA13B5" w:rsidRDefault="00A315D2" w:rsidP="00802C19">
      <w:pPr>
        <w:spacing w:after="0" w:line="360" w:lineRule="auto"/>
        <w:ind w:firstLine="708"/>
        <w:jc w:val="both"/>
        <w:rPr>
          <w:rFonts w:ascii="Arial" w:hAnsi="Arial" w:cs="Arial"/>
          <w:sz w:val="20"/>
          <w:szCs w:val="20"/>
        </w:rPr>
      </w:pPr>
    </w:p>
    <w:p w14:paraId="282EC3E5" w14:textId="7E3D5E80" w:rsidR="00802C19" w:rsidRPr="00DA13B5" w:rsidRDefault="00E11064" w:rsidP="00E11064">
      <w:pPr>
        <w:tabs>
          <w:tab w:val="left" w:pos="2775"/>
        </w:tabs>
        <w:spacing w:after="0" w:line="360" w:lineRule="auto"/>
        <w:jc w:val="center"/>
        <w:rPr>
          <w:rFonts w:ascii="Arial" w:hAnsi="Arial" w:cs="Arial"/>
          <w:b/>
          <w:sz w:val="20"/>
          <w:szCs w:val="20"/>
        </w:rPr>
      </w:pPr>
      <w:r w:rsidRPr="00DA13B5">
        <w:rPr>
          <w:rFonts w:ascii="Arial" w:hAnsi="Arial" w:cs="Arial"/>
          <w:b/>
          <w:sz w:val="20"/>
          <w:szCs w:val="20"/>
        </w:rPr>
        <w:t>Tabla 11. Dimensiones Principales de los Vehículos de Diseño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6"/>
        <w:gridCol w:w="1276"/>
        <w:gridCol w:w="1276"/>
        <w:gridCol w:w="1701"/>
        <w:gridCol w:w="1701"/>
      </w:tblGrid>
      <w:tr w:rsidR="00E11064" w:rsidRPr="00DA13B5" w14:paraId="689EF7D8" w14:textId="77777777" w:rsidTr="00E11064">
        <w:trPr>
          <w:trHeight w:val="690"/>
          <w:jc w:val="center"/>
        </w:trPr>
        <w:tc>
          <w:tcPr>
            <w:tcW w:w="1696" w:type="dxa"/>
            <w:vAlign w:val="center"/>
          </w:tcPr>
          <w:p w14:paraId="0B38AA6A" w14:textId="77777777" w:rsidR="00E11064" w:rsidRPr="00DA13B5" w:rsidRDefault="00E11064" w:rsidP="00E11064">
            <w:pPr>
              <w:tabs>
                <w:tab w:val="left" w:pos="2775"/>
              </w:tabs>
              <w:spacing w:after="0" w:line="240" w:lineRule="auto"/>
              <w:jc w:val="center"/>
              <w:rPr>
                <w:rFonts w:ascii="Arial" w:hAnsi="Arial" w:cs="Arial"/>
                <w:b/>
                <w:sz w:val="20"/>
                <w:szCs w:val="20"/>
                <w:lang w:val="es-ES"/>
              </w:rPr>
            </w:pPr>
          </w:p>
          <w:p w14:paraId="17EE592F" w14:textId="77777777" w:rsidR="00E11064" w:rsidRPr="00DA13B5" w:rsidRDefault="00E11064" w:rsidP="00E11064">
            <w:pPr>
              <w:tabs>
                <w:tab w:val="left" w:pos="2775"/>
              </w:tabs>
              <w:spacing w:after="0" w:line="240" w:lineRule="auto"/>
              <w:jc w:val="center"/>
              <w:rPr>
                <w:rFonts w:ascii="Arial" w:hAnsi="Arial" w:cs="Arial"/>
                <w:b/>
                <w:sz w:val="20"/>
                <w:szCs w:val="20"/>
                <w:lang w:val="es-ES"/>
              </w:rPr>
            </w:pPr>
            <w:r w:rsidRPr="00DA13B5">
              <w:rPr>
                <w:rFonts w:ascii="Arial" w:hAnsi="Arial" w:cs="Arial"/>
                <w:b/>
                <w:sz w:val="20"/>
                <w:szCs w:val="20"/>
                <w:lang w:val="es-ES"/>
              </w:rPr>
              <w:t>CATEGORÍA</w:t>
            </w:r>
          </w:p>
        </w:tc>
        <w:tc>
          <w:tcPr>
            <w:tcW w:w="1276" w:type="dxa"/>
            <w:vAlign w:val="center"/>
          </w:tcPr>
          <w:p w14:paraId="2DE02E27" w14:textId="77777777" w:rsidR="00E11064" w:rsidRPr="00DA13B5" w:rsidRDefault="00E11064" w:rsidP="00E11064">
            <w:pPr>
              <w:tabs>
                <w:tab w:val="left" w:pos="2775"/>
              </w:tabs>
              <w:spacing w:after="0" w:line="240" w:lineRule="auto"/>
              <w:jc w:val="center"/>
              <w:rPr>
                <w:rFonts w:ascii="Arial" w:hAnsi="Arial" w:cs="Arial"/>
                <w:b/>
                <w:sz w:val="20"/>
                <w:szCs w:val="20"/>
                <w:lang w:val="es-ES"/>
              </w:rPr>
            </w:pPr>
            <w:r w:rsidRPr="00DA13B5">
              <w:rPr>
                <w:rFonts w:ascii="Arial" w:hAnsi="Arial" w:cs="Arial"/>
                <w:b/>
                <w:sz w:val="20"/>
                <w:szCs w:val="20"/>
                <w:lang w:val="es-ES"/>
              </w:rPr>
              <w:t>LONGITUD MÁXIMA</w:t>
            </w:r>
          </w:p>
          <w:p w14:paraId="0C574BFD" w14:textId="77777777" w:rsidR="00E11064" w:rsidRPr="00DA13B5" w:rsidRDefault="00E11064" w:rsidP="00E11064">
            <w:pPr>
              <w:tabs>
                <w:tab w:val="left" w:pos="2775"/>
              </w:tabs>
              <w:spacing w:after="0" w:line="240" w:lineRule="auto"/>
              <w:jc w:val="center"/>
              <w:rPr>
                <w:rFonts w:ascii="Arial" w:hAnsi="Arial" w:cs="Arial"/>
                <w:b/>
                <w:sz w:val="20"/>
                <w:szCs w:val="20"/>
                <w:lang w:val="es-ES"/>
              </w:rPr>
            </w:pPr>
            <w:r w:rsidRPr="00DA13B5">
              <w:rPr>
                <w:rFonts w:ascii="Arial" w:hAnsi="Arial" w:cs="Arial"/>
                <w:b/>
                <w:sz w:val="20"/>
                <w:szCs w:val="20"/>
                <w:lang w:val="es-ES"/>
              </w:rPr>
              <w:t>(m)</w:t>
            </w:r>
          </w:p>
        </w:tc>
        <w:tc>
          <w:tcPr>
            <w:tcW w:w="1276" w:type="dxa"/>
            <w:vAlign w:val="center"/>
          </w:tcPr>
          <w:p w14:paraId="0C0AD6C5" w14:textId="77777777" w:rsidR="00E11064" w:rsidRPr="00DA13B5" w:rsidRDefault="00E11064" w:rsidP="00E11064">
            <w:pPr>
              <w:tabs>
                <w:tab w:val="left" w:pos="2775"/>
              </w:tabs>
              <w:spacing w:after="0" w:line="240" w:lineRule="auto"/>
              <w:jc w:val="center"/>
              <w:rPr>
                <w:rFonts w:ascii="Arial" w:hAnsi="Arial" w:cs="Arial"/>
                <w:b/>
                <w:sz w:val="20"/>
                <w:szCs w:val="20"/>
                <w:lang w:val="es-ES"/>
              </w:rPr>
            </w:pPr>
            <w:r w:rsidRPr="00DA13B5">
              <w:rPr>
                <w:rFonts w:ascii="Arial" w:hAnsi="Arial" w:cs="Arial"/>
                <w:b/>
                <w:sz w:val="20"/>
                <w:szCs w:val="20"/>
                <w:lang w:val="es-ES"/>
              </w:rPr>
              <w:t>ANCHO MÁXIMO</w:t>
            </w:r>
          </w:p>
          <w:p w14:paraId="16DDFD57" w14:textId="77777777" w:rsidR="00E11064" w:rsidRPr="00DA13B5" w:rsidRDefault="00E11064" w:rsidP="00E11064">
            <w:pPr>
              <w:tabs>
                <w:tab w:val="left" w:pos="2775"/>
              </w:tabs>
              <w:spacing w:after="0" w:line="240" w:lineRule="auto"/>
              <w:jc w:val="center"/>
              <w:rPr>
                <w:rFonts w:ascii="Arial" w:hAnsi="Arial" w:cs="Arial"/>
                <w:b/>
                <w:sz w:val="20"/>
                <w:szCs w:val="20"/>
                <w:lang w:val="es-ES"/>
              </w:rPr>
            </w:pPr>
            <w:r w:rsidRPr="00DA13B5">
              <w:rPr>
                <w:rFonts w:ascii="Arial" w:hAnsi="Arial" w:cs="Arial"/>
                <w:b/>
                <w:sz w:val="20"/>
                <w:szCs w:val="20"/>
                <w:lang w:val="es-ES"/>
              </w:rPr>
              <w:t>(m)</w:t>
            </w:r>
          </w:p>
        </w:tc>
        <w:tc>
          <w:tcPr>
            <w:tcW w:w="1701" w:type="dxa"/>
            <w:vAlign w:val="center"/>
          </w:tcPr>
          <w:p w14:paraId="5D4CA7CE" w14:textId="77777777" w:rsidR="00E11064" w:rsidRPr="00DA13B5" w:rsidRDefault="00E11064" w:rsidP="00E11064">
            <w:pPr>
              <w:tabs>
                <w:tab w:val="left" w:pos="2775"/>
              </w:tabs>
              <w:spacing w:after="0" w:line="240" w:lineRule="auto"/>
              <w:jc w:val="center"/>
              <w:rPr>
                <w:rFonts w:ascii="Arial" w:hAnsi="Arial" w:cs="Arial"/>
                <w:b/>
                <w:sz w:val="20"/>
                <w:szCs w:val="20"/>
                <w:lang w:val="es-ES"/>
              </w:rPr>
            </w:pPr>
            <w:r w:rsidRPr="00DA13B5">
              <w:rPr>
                <w:rFonts w:ascii="Arial" w:hAnsi="Arial" w:cs="Arial"/>
                <w:b/>
                <w:sz w:val="20"/>
                <w:szCs w:val="20"/>
                <w:lang w:val="es-ES"/>
              </w:rPr>
              <w:t>LONGITUD TRACTOCAMIÓN</w:t>
            </w:r>
          </w:p>
        </w:tc>
        <w:tc>
          <w:tcPr>
            <w:tcW w:w="1701" w:type="dxa"/>
            <w:vAlign w:val="center"/>
          </w:tcPr>
          <w:p w14:paraId="60CE6253" w14:textId="77777777" w:rsidR="00E11064" w:rsidRPr="00DA13B5" w:rsidRDefault="00E11064" w:rsidP="00E11064">
            <w:pPr>
              <w:tabs>
                <w:tab w:val="left" w:pos="2775"/>
              </w:tabs>
              <w:spacing w:after="0" w:line="240" w:lineRule="auto"/>
              <w:jc w:val="center"/>
              <w:rPr>
                <w:rFonts w:ascii="Arial" w:hAnsi="Arial" w:cs="Arial"/>
                <w:b/>
                <w:sz w:val="20"/>
                <w:szCs w:val="20"/>
                <w:lang w:val="es-ES"/>
              </w:rPr>
            </w:pPr>
            <w:r w:rsidRPr="00DA13B5">
              <w:rPr>
                <w:rFonts w:ascii="Arial" w:hAnsi="Arial" w:cs="Arial"/>
                <w:b/>
                <w:sz w:val="20"/>
                <w:szCs w:val="20"/>
                <w:lang w:val="es-ES"/>
              </w:rPr>
              <w:t>LONGITUD SEMIREMOLQUE</w:t>
            </w:r>
          </w:p>
        </w:tc>
      </w:tr>
      <w:tr w:rsidR="00E11064" w:rsidRPr="00DA13B5" w14:paraId="422E7C27" w14:textId="77777777" w:rsidTr="00E11064">
        <w:trPr>
          <w:trHeight w:val="266"/>
          <w:jc w:val="center"/>
        </w:trPr>
        <w:tc>
          <w:tcPr>
            <w:tcW w:w="1696" w:type="dxa"/>
            <w:vAlign w:val="center"/>
          </w:tcPr>
          <w:p w14:paraId="359716AD" w14:textId="77777777" w:rsidR="00E11064" w:rsidRPr="00DA13B5" w:rsidRDefault="00E11064" w:rsidP="00E11064">
            <w:pPr>
              <w:tabs>
                <w:tab w:val="left" w:pos="2775"/>
              </w:tabs>
              <w:spacing w:after="0" w:line="240" w:lineRule="auto"/>
              <w:jc w:val="center"/>
              <w:rPr>
                <w:rFonts w:ascii="Arial" w:hAnsi="Arial" w:cs="Arial"/>
                <w:sz w:val="20"/>
                <w:szCs w:val="20"/>
                <w:lang w:val="es-ES"/>
              </w:rPr>
            </w:pPr>
            <w:r w:rsidRPr="00DA13B5">
              <w:rPr>
                <w:rFonts w:ascii="Arial" w:hAnsi="Arial" w:cs="Arial"/>
                <w:sz w:val="20"/>
                <w:szCs w:val="20"/>
                <w:lang w:val="es-ES"/>
              </w:rPr>
              <w:t>Vehículo liviano</w:t>
            </w:r>
          </w:p>
        </w:tc>
        <w:tc>
          <w:tcPr>
            <w:tcW w:w="1276" w:type="dxa"/>
            <w:vAlign w:val="center"/>
          </w:tcPr>
          <w:p w14:paraId="004DB255" w14:textId="77777777" w:rsidR="00E11064" w:rsidRPr="00DA13B5" w:rsidRDefault="00E11064" w:rsidP="00E11064">
            <w:pPr>
              <w:tabs>
                <w:tab w:val="left" w:pos="2775"/>
              </w:tabs>
              <w:spacing w:after="0" w:line="240" w:lineRule="auto"/>
              <w:jc w:val="center"/>
              <w:rPr>
                <w:rFonts w:ascii="Arial" w:hAnsi="Arial" w:cs="Arial"/>
                <w:sz w:val="20"/>
                <w:szCs w:val="20"/>
                <w:lang w:val="es-ES"/>
              </w:rPr>
            </w:pPr>
            <w:r w:rsidRPr="00DA13B5">
              <w:rPr>
                <w:rFonts w:ascii="Arial" w:hAnsi="Arial" w:cs="Arial"/>
                <w:sz w:val="20"/>
                <w:szCs w:val="20"/>
                <w:lang w:val="es-ES"/>
              </w:rPr>
              <w:t>5.00</w:t>
            </w:r>
          </w:p>
        </w:tc>
        <w:tc>
          <w:tcPr>
            <w:tcW w:w="1276" w:type="dxa"/>
            <w:vAlign w:val="center"/>
          </w:tcPr>
          <w:p w14:paraId="3FBF254B" w14:textId="77777777" w:rsidR="00E11064" w:rsidRPr="00DA13B5" w:rsidRDefault="00E11064" w:rsidP="00E11064">
            <w:pPr>
              <w:tabs>
                <w:tab w:val="left" w:pos="2775"/>
              </w:tabs>
              <w:spacing w:after="0" w:line="240" w:lineRule="auto"/>
              <w:jc w:val="center"/>
              <w:rPr>
                <w:rFonts w:ascii="Arial" w:hAnsi="Arial" w:cs="Arial"/>
                <w:sz w:val="20"/>
                <w:szCs w:val="20"/>
                <w:lang w:val="es-ES"/>
              </w:rPr>
            </w:pPr>
            <w:r w:rsidRPr="00DA13B5">
              <w:rPr>
                <w:rFonts w:ascii="Arial" w:hAnsi="Arial" w:cs="Arial"/>
                <w:sz w:val="20"/>
                <w:szCs w:val="20"/>
                <w:lang w:val="es-ES"/>
              </w:rPr>
              <w:t>1.80</w:t>
            </w:r>
          </w:p>
        </w:tc>
        <w:tc>
          <w:tcPr>
            <w:tcW w:w="1701" w:type="dxa"/>
            <w:vAlign w:val="center"/>
          </w:tcPr>
          <w:p w14:paraId="230693DA" w14:textId="77777777" w:rsidR="00E11064" w:rsidRPr="00DA13B5" w:rsidRDefault="00E11064" w:rsidP="00E11064">
            <w:pPr>
              <w:tabs>
                <w:tab w:val="left" w:pos="2775"/>
              </w:tabs>
              <w:spacing w:after="0" w:line="240" w:lineRule="auto"/>
              <w:jc w:val="center"/>
              <w:rPr>
                <w:rFonts w:ascii="Arial" w:hAnsi="Arial" w:cs="Arial"/>
                <w:sz w:val="20"/>
                <w:szCs w:val="20"/>
                <w:lang w:val="es-ES"/>
              </w:rPr>
            </w:pPr>
            <w:r w:rsidRPr="00DA13B5">
              <w:rPr>
                <w:rFonts w:ascii="Arial" w:hAnsi="Arial" w:cs="Arial"/>
                <w:sz w:val="20"/>
                <w:szCs w:val="20"/>
                <w:lang w:val="es-ES"/>
              </w:rPr>
              <w:t>_</w:t>
            </w:r>
          </w:p>
        </w:tc>
        <w:tc>
          <w:tcPr>
            <w:tcW w:w="1701" w:type="dxa"/>
            <w:vAlign w:val="center"/>
          </w:tcPr>
          <w:p w14:paraId="4E62DFBF" w14:textId="77777777" w:rsidR="00E11064" w:rsidRPr="00DA13B5" w:rsidRDefault="00E11064" w:rsidP="00E11064">
            <w:pPr>
              <w:tabs>
                <w:tab w:val="left" w:pos="2775"/>
              </w:tabs>
              <w:spacing w:after="0" w:line="240" w:lineRule="auto"/>
              <w:jc w:val="center"/>
              <w:rPr>
                <w:rFonts w:ascii="Arial" w:hAnsi="Arial" w:cs="Arial"/>
                <w:sz w:val="20"/>
                <w:szCs w:val="20"/>
                <w:lang w:val="es-ES"/>
              </w:rPr>
            </w:pPr>
            <w:r w:rsidRPr="00DA13B5">
              <w:rPr>
                <w:rFonts w:ascii="Arial" w:hAnsi="Arial" w:cs="Arial"/>
                <w:sz w:val="20"/>
                <w:szCs w:val="20"/>
                <w:lang w:val="es-ES"/>
              </w:rPr>
              <w:t>_</w:t>
            </w:r>
          </w:p>
        </w:tc>
      </w:tr>
      <w:tr w:rsidR="00E11064" w:rsidRPr="00DA13B5" w14:paraId="3012C5F1" w14:textId="77777777" w:rsidTr="00E11064">
        <w:trPr>
          <w:trHeight w:val="268"/>
          <w:jc w:val="center"/>
        </w:trPr>
        <w:tc>
          <w:tcPr>
            <w:tcW w:w="1696" w:type="dxa"/>
            <w:vAlign w:val="center"/>
          </w:tcPr>
          <w:p w14:paraId="0C5DAEE0" w14:textId="77777777" w:rsidR="00E11064" w:rsidRPr="00DA13B5" w:rsidRDefault="00E11064" w:rsidP="00E11064">
            <w:pPr>
              <w:tabs>
                <w:tab w:val="left" w:pos="2775"/>
              </w:tabs>
              <w:spacing w:after="0" w:line="240" w:lineRule="auto"/>
              <w:jc w:val="center"/>
              <w:rPr>
                <w:rFonts w:ascii="Arial" w:hAnsi="Arial" w:cs="Arial"/>
                <w:sz w:val="20"/>
                <w:szCs w:val="20"/>
                <w:lang w:val="es-ES"/>
              </w:rPr>
            </w:pPr>
            <w:r w:rsidRPr="00DA13B5">
              <w:rPr>
                <w:rFonts w:ascii="Arial" w:hAnsi="Arial" w:cs="Arial"/>
                <w:sz w:val="20"/>
                <w:szCs w:val="20"/>
                <w:lang w:val="es-ES"/>
              </w:rPr>
              <w:t>C2</w:t>
            </w:r>
          </w:p>
        </w:tc>
        <w:tc>
          <w:tcPr>
            <w:tcW w:w="1276" w:type="dxa"/>
            <w:vAlign w:val="center"/>
          </w:tcPr>
          <w:p w14:paraId="010A7E87" w14:textId="77777777" w:rsidR="00E11064" w:rsidRPr="00DA13B5" w:rsidRDefault="00E11064" w:rsidP="00E11064">
            <w:pPr>
              <w:tabs>
                <w:tab w:val="left" w:pos="2775"/>
              </w:tabs>
              <w:spacing w:after="0" w:line="240" w:lineRule="auto"/>
              <w:jc w:val="center"/>
              <w:rPr>
                <w:rFonts w:ascii="Arial" w:hAnsi="Arial" w:cs="Arial"/>
                <w:sz w:val="20"/>
                <w:szCs w:val="20"/>
                <w:lang w:val="es-ES"/>
              </w:rPr>
            </w:pPr>
            <w:r w:rsidRPr="00DA13B5">
              <w:rPr>
                <w:rFonts w:ascii="Arial" w:hAnsi="Arial" w:cs="Arial"/>
                <w:sz w:val="20"/>
                <w:szCs w:val="20"/>
                <w:lang w:val="es-ES"/>
              </w:rPr>
              <w:t>10.80</w:t>
            </w:r>
          </w:p>
        </w:tc>
        <w:tc>
          <w:tcPr>
            <w:tcW w:w="1276" w:type="dxa"/>
            <w:vAlign w:val="center"/>
          </w:tcPr>
          <w:p w14:paraId="0AA4A889" w14:textId="77777777" w:rsidR="00E11064" w:rsidRPr="00DA13B5" w:rsidRDefault="00E11064" w:rsidP="00E11064">
            <w:pPr>
              <w:tabs>
                <w:tab w:val="left" w:pos="2775"/>
              </w:tabs>
              <w:spacing w:after="0" w:line="240" w:lineRule="auto"/>
              <w:jc w:val="center"/>
              <w:rPr>
                <w:rFonts w:ascii="Arial" w:hAnsi="Arial" w:cs="Arial"/>
                <w:sz w:val="20"/>
                <w:szCs w:val="20"/>
                <w:lang w:val="es-ES"/>
              </w:rPr>
            </w:pPr>
            <w:r w:rsidRPr="00DA13B5">
              <w:rPr>
                <w:rFonts w:ascii="Arial" w:hAnsi="Arial" w:cs="Arial"/>
                <w:sz w:val="20"/>
                <w:szCs w:val="20"/>
                <w:lang w:val="es-ES"/>
              </w:rPr>
              <w:t>2.60</w:t>
            </w:r>
          </w:p>
        </w:tc>
        <w:tc>
          <w:tcPr>
            <w:tcW w:w="1701" w:type="dxa"/>
            <w:vAlign w:val="center"/>
          </w:tcPr>
          <w:p w14:paraId="69E238AE" w14:textId="77777777" w:rsidR="00E11064" w:rsidRPr="00DA13B5" w:rsidRDefault="00E11064" w:rsidP="00E11064">
            <w:pPr>
              <w:tabs>
                <w:tab w:val="left" w:pos="2775"/>
              </w:tabs>
              <w:spacing w:after="0" w:line="240" w:lineRule="auto"/>
              <w:jc w:val="center"/>
              <w:rPr>
                <w:rFonts w:ascii="Arial" w:hAnsi="Arial" w:cs="Arial"/>
                <w:sz w:val="20"/>
                <w:szCs w:val="20"/>
                <w:lang w:val="es-ES"/>
              </w:rPr>
            </w:pPr>
            <w:r w:rsidRPr="00DA13B5">
              <w:rPr>
                <w:rFonts w:ascii="Arial" w:hAnsi="Arial" w:cs="Arial"/>
                <w:sz w:val="20"/>
                <w:szCs w:val="20"/>
                <w:lang w:val="es-ES"/>
              </w:rPr>
              <w:t>_</w:t>
            </w:r>
          </w:p>
        </w:tc>
        <w:tc>
          <w:tcPr>
            <w:tcW w:w="1701" w:type="dxa"/>
            <w:vAlign w:val="center"/>
          </w:tcPr>
          <w:p w14:paraId="26A5574C" w14:textId="77777777" w:rsidR="00E11064" w:rsidRPr="00DA13B5" w:rsidRDefault="00E11064" w:rsidP="00E11064">
            <w:pPr>
              <w:tabs>
                <w:tab w:val="left" w:pos="2775"/>
              </w:tabs>
              <w:spacing w:after="0" w:line="240" w:lineRule="auto"/>
              <w:jc w:val="center"/>
              <w:rPr>
                <w:rFonts w:ascii="Arial" w:hAnsi="Arial" w:cs="Arial"/>
                <w:sz w:val="20"/>
                <w:szCs w:val="20"/>
                <w:lang w:val="es-ES"/>
              </w:rPr>
            </w:pPr>
            <w:r w:rsidRPr="00DA13B5">
              <w:rPr>
                <w:rFonts w:ascii="Arial" w:hAnsi="Arial" w:cs="Arial"/>
                <w:sz w:val="20"/>
                <w:szCs w:val="20"/>
                <w:lang w:val="es-ES"/>
              </w:rPr>
              <w:t>_</w:t>
            </w:r>
          </w:p>
        </w:tc>
      </w:tr>
      <w:tr w:rsidR="00E11064" w:rsidRPr="00DA13B5" w14:paraId="04413554" w14:textId="77777777" w:rsidTr="00E11064">
        <w:trPr>
          <w:trHeight w:val="268"/>
          <w:jc w:val="center"/>
        </w:trPr>
        <w:tc>
          <w:tcPr>
            <w:tcW w:w="1696" w:type="dxa"/>
            <w:vAlign w:val="center"/>
          </w:tcPr>
          <w:p w14:paraId="5B408564" w14:textId="77777777" w:rsidR="00E11064" w:rsidRPr="00DA13B5" w:rsidRDefault="00E11064" w:rsidP="00E11064">
            <w:pPr>
              <w:tabs>
                <w:tab w:val="left" w:pos="2775"/>
              </w:tabs>
              <w:spacing w:after="0" w:line="240" w:lineRule="auto"/>
              <w:jc w:val="center"/>
              <w:rPr>
                <w:rFonts w:ascii="Arial" w:hAnsi="Arial" w:cs="Arial"/>
                <w:color w:val="FF0000"/>
                <w:sz w:val="20"/>
                <w:szCs w:val="20"/>
                <w:lang w:val="es-ES"/>
              </w:rPr>
            </w:pPr>
            <w:r w:rsidRPr="00DA13B5">
              <w:rPr>
                <w:rFonts w:ascii="Arial" w:hAnsi="Arial" w:cs="Arial"/>
                <w:color w:val="FF0000"/>
                <w:sz w:val="20"/>
                <w:szCs w:val="20"/>
                <w:lang w:val="es-ES"/>
              </w:rPr>
              <w:t>C3</w:t>
            </w:r>
          </w:p>
        </w:tc>
        <w:tc>
          <w:tcPr>
            <w:tcW w:w="1276" w:type="dxa"/>
            <w:vAlign w:val="center"/>
          </w:tcPr>
          <w:p w14:paraId="554A3B2C" w14:textId="77777777" w:rsidR="00E11064" w:rsidRPr="00DA13B5" w:rsidRDefault="00E11064" w:rsidP="00E11064">
            <w:pPr>
              <w:tabs>
                <w:tab w:val="left" w:pos="2775"/>
              </w:tabs>
              <w:spacing w:after="0" w:line="240" w:lineRule="auto"/>
              <w:jc w:val="center"/>
              <w:rPr>
                <w:rFonts w:ascii="Arial" w:hAnsi="Arial" w:cs="Arial"/>
                <w:color w:val="FF0000"/>
                <w:sz w:val="20"/>
                <w:szCs w:val="20"/>
                <w:lang w:val="es-ES"/>
              </w:rPr>
            </w:pPr>
            <w:r w:rsidRPr="00DA13B5">
              <w:rPr>
                <w:rFonts w:ascii="Arial" w:hAnsi="Arial" w:cs="Arial"/>
                <w:color w:val="FF0000"/>
                <w:sz w:val="20"/>
                <w:szCs w:val="20"/>
                <w:lang w:val="es-ES"/>
              </w:rPr>
              <w:t>12.00</w:t>
            </w:r>
          </w:p>
        </w:tc>
        <w:tc>
          <w:tcPr>
            <w:tcW w:w="1276" w:type="dxa"/>
            <w:vAlign w:val="center"/>
          </w:tcPr>
          <w:p w14:paraId="1BCCEBC4" w14:textId="77777777" w:rsidR="00E11064" w:rsidRPr="00DA13B5" w:rsidRDefault="00E11064" w:rsidP="00E11064">
            <w:pPr>
              <w:tabs>
                <w:tab w:val="left" w:pos="2775"/>
              </w:tabs>
              <w:spacing w:after="0" w:line="240" w:lineRule="auto"/>
              <w:jc w:val="center"/>
              <w:rPr>
                <w:rFonts w:ascii="Arial" w:hAnsi="Arial" w:cs="Arial"/>
                <w:color w:val="FF0000"/>
                <w:sz w:val="20"/>
                <w:szCs w:val="20"/>
                <w:lang w:val="es-ES"/>
              </w:rPr>
            </w:pPr>
            <w:r w:rsidRPr="00DA13B5">
              <w:rPr>
                <w:rFonts w:ascii="Arial" w:hAnsi="Arial" w:cs="Arial"/>
                <w:color w:val="FF0000"/>
                <w:sz w:val="20"/>
                <w:szCs w:val="20"/>
                <w:lang w:val="es-ES"/>
              </w:rPr>
              <w:t>2.60</w:t>
            </w:r>
          </w:p>
        </w:tc>
        <w:tc>
          <w:tcPr>
            <w:tcW w:w="1701" w:type="dxa"/>
            <w:vAlign w:val="center"/>
          </w:tcPr>
          <w:p w14:paraId="1F7D7D72" w14:textId="77777777" w:rsidR="00E11064" w:rsidRPr="00DA13B5" w:rsidRDefault="00E11064" w:rsidP="00E11064">
            <w:pPr>
              <w:tabs>
                <w:tab w:val="left" w:pos="2775"/>
              </w:tabs>
              <w:spacing w:after="0" w:line="240" w:lineRule="auto"/>
              <w:jc w:val="center"/>
              <w:rPr>
                <w:rFonts w:ascii="Arial" w:hAnsi="Arial" w:cs="Arial"/>
                <w:color w:val="FF0000"/>
                <w:sz w:val="20"/>
                <w:szCs w:val="20"/>
                <w:lang w:val="es-ES"/>
              </w:rPr>
            </w:pPr>
            <w:r w:rsidRPr="00DA13B5">
              <w:rPr>
                <w:rFonts w:ascii="Arial" w:hAnsi="Arial" w:cs="Arial"/>
                <w:color w:val="FF0000"/>
                <w:sz w:val="20"/>
                <w:szCs w:val="20"/>
                <w:lang w:val="es-ES"/>
              </w:rPr>
              <w:t>_</w:t>
            </w:r>
          </w:p>
        </w:tc>
        <w:tc>
          <w:tcPr>
            <w:tcW w:w="1701" w:type="dxa"/>
            <w:vAlign w:val="center"/>
          </w:tcPr>
          <w:p w14:paraId="2C423D95" w14:textId="77777777" w:rsidR="00E11064" w:rsidRPr="00DA13B5" w:rsidRDefault="00E11064" w:rsidP="00E11064">
            <w:pPr>
              <w:tabs>
                <w:tab w:val="left" w:pos="2775"/>
              </w:tabs>
              <w:spacing w:after="0" w:line="240" w:lineRule="auto"/>
              <w:jc w:val="center"/>
              <w:rPr>
                <w:rFonts w:ascii="Arial" w:hAnsi="Arial" w:cs="Arial"/>
                <w:color w:val="FF0000"/>
                <w:sz w:val="20"/>
                <w:szCs w:val="20"/>
                <w:lang w:val="es-ES"/>
              </w:rPr>
            </w:pPr>
            <w:r w:rsidRPr="00DA13B5">
              <w:rPr>
                <w:rFonts w:ascii="Arial" w:hAnsi="Arial" w:cs="Arial"/>
                <w:color w:val="FF0000"/>
                <w:sz w:val="20"/>
                <w:szCs w:val="20"/>
                <w:lang w:val="es-ES"/>
              </w:rPr>
              <w:t>_</w:t>
            </w:r>
          </w:p>
        </w:tc>
      </w:tr>
    </w:tbl>
    <w:p w14:paraId="27A81B1C" w14:textId="008EC4D5" w:rsidR="00E11064" w:rsidRPr="00DA13B5" w:rsidRDefault="00E11064" w:rsidP="00E11064">
      <w:pPr>
        <w:tabs>
          <w:tab w:val="left" w:pos="2775"/>
        </w:tabs>
        <w:spacing w:after="0" w:line="360" w:lineRule="auto"/>
        <w:jc w:val="center"/>
        <w:rPr>
          <w:rFonts w:ascii="Arial" w:hAnsi="Arial" w:cs="Arial"/>
          <w:i/>
          <w:sz w:val="20"/>
          <w:szCs w:val="20"/>
        </w:rPr>
      </w:pPr>
      <w:r w:rsidRPr="00DA13B5">
        <w:rPr>
          <w:rFonts w:ascii="Arial" w:hAnsi="Arial" w:cs="Arial"/>
          <w:i/>
          <w:sz w:val="20"/>
          <w:szCs w:val="20"/>
        </w:rPr>
        <w:t>Nota: Dimensiones tomadas de la resolución 4100 de 2004 del Ministerio de Transporte</w:t>
      </w:r>
    </w:p>
    <w:p w14:paraId="3EB0276E" w14:textId="06E580CE" w:rsidR="00802C19" w:rsidRPr="00DA13B5" w:rsidRDefault="00802C19" w:rsidP="00972A75">
      <w:pPr>
        <w:spacing w:after="0" w:line="360" w:lineRule="auto"/>
        <w:jc w:val="both"/>
        <w:rPr>
          <w:rFonts w:ascii="Arial" w:hAnsi="Arial" w:cs="Arial"/>
          <w:sz w:val="20"/>
          <w:szCs w:val="20"/>
        </w:rPr>
      </w:pPr>
    </w:p>
    <w:p w14:paraId="4B612573" w14:textId="77777777" w:rsidR="00E11064" w:rsidRPr="00DA13B5" w:rsidRDefault="00E11064" w:rsidP="00503FA7">
      <w:pPr>
        <w:pStyle w:val="Ttulo2"/>
        <w:numPr>
          <w:ilvl w:val="1"/>
          <w:numId w:val="1"/>
        </w:numPr>
        <w:spacing w:line="360" w:lineRule="auto"/>
        <w:rPr>
          <w:rFonts w:ascii="Arial" w:hAnsi="Arial" w:cs="Arial"/>
          <w:b/>
          <w:bCs/>
          <w:color w:val="auto"/>
          <w:sz w:val="20"/>
          <w:szCs w:val="20"/>
          <w:lang w:val="es-ES"/>
        </w:rPr>
      </w:pPr>
      <w:bookmarkStart w:id="47" w:name="_Toc216596169"/>
      <w:r w:rsidRPr="00DA13B5">
        <w:rPr>
          <w:rFonts w:ascii="Arial" w:hAnsi="Arial" w:cs="Arial"/>
          <w:b/>
          <w:bCs/>
          <w:color w:val="auto"/>
          <w:sz w:val="20"/>
          <w:szCs w:val="20"/>
          <w:lang w:val="es-ES"/>
        </w:rPr>
        <w:t>Distancia de visibilidad de adelantamiento (Da)</w:t>
      </w:r>
      <w:bookmarkEnd w:id="47"/>
    </w:p>
    <w:p w14:paraId="39A362D2" w14:textId="77777777" w:rsidR="00E11064" w:rsidRPr="00DA13B5" w:rsidRDefault="00E11064" w:rsidP="00E11064">
      <w:pPr>
        <w:spacing w:after="0" w:line="360" w:lineRule="auto"/>
        <w:ind w:firstLine="708"/>
        <w:jc w:val="both"/>
        <w:rPr>
          <w:rFonts w:ascii="Arial" w:hAnsi="Arial" w:cs="Arial"/>
          <w:sz w:val="20"/>
          <w:szCs w:val="20"/>
        </w:rPr>
      </w:pPr>
      <w:r w:rsidRPr="00DA13B5">
        <w:rPr>
          <w:rFonts w:ascii="Arial" w:hAnsi="Arial" w:cs="Arial"/>
          <w:sz w:val="20"/>
          <w:szCs w:val="20"/>
        </w:rPr>
        <w:t>Se dice que un tramo de carretera tiene distancia de visibilidad de adelantamiento, cuando la distancia de visibilidad en ese tramo es suficiente para que, en condiciones de seguridad, el conductor de un vehículo pueda adelantar a otro que circula por el mismo carril a una velocidad menor, sin peligro de interferir con un tercer vehículo que venga en sentido contrario y se haga visible al iniciarse la maniobra de adelantamiento.</w:t>
      </w:r>
    </w:p>
    <w:p w14:paraId="1577B127" w14:textId="77777777" w:rsidR="00E11064" w:rsidRPr="00DA13B5" w:rsidRDefault="00E11064" w:rsidP="00E11064">
      <w:pPr>
        <w:spacing w:after="0" w:line="360" w:lineRule="auto"/>
        <w:ind w:firstLine="708"/>
        <w:jc w:val="both"/>
        <w:rPr>
          <w:rFonts w:ascii="Arial" w:hAnsi="Arial" w:cs="Arial"/>
          <w:sz w:val="20"/>
          <w:szCs w:val="20"/>
        </w:rPr>
      </w:pPr>
      <w:r w:rsidRPr="00DA13B5">
        <w:rPr>
          <w:rFonts w:ascii="Arial" w:hAnsi="Arial" w:cs="Arial"/>
          <w:sz w:val="20"/>
          <w:szCs w:val="20"/>
        </w:rPr>
        <w:t>La distancia de visibilidad de adelantamiento debe considerarse únicamente para las carreteras de dos carriles con tránsito en las dos direcciones, donde el adelantamiento se realiza en el carril del sentido opuesto.</w:t>
      </w:r>
    </w:p>
    <w:p w14:paraId="2D8B0A25" w14:textId="2BD3E934" w:rsidR="00802C19" w:rsidRPr="00DA13B5" w:rsidRDefault="00E11064" w:rsidP="00E11064">
      <w:pPr>
        <w:spacing w:after="0" w:line="360" w:lineRule="auto"/>
        <w:ind w:firstLine="708"/>
        <w:jc w:val="both"/>
        <w:rPr>
          <w:rFonts w:ascii="Arial" w:hAnsi="Arial" w:cs="Arial"/>
          <w:sz w:val="20"/>
          <w:szCs w:val="20"/>
        </w:rPr>
      </w:pPr>
      <w:r w:rsidRPr="00DA13B5">
        <w:rPr>
          <w:rFonts w:ascii="Arial" w:hAnsi="Arial" w:cs="Arial"/>
          <w:sz w:val="20"/>
          <w:szCs w:val="20"/>
        </w:rPr>
        <w:t>En la siguiente tabla se presentan los valores mínimos recomendados para la distancia de visibilidad de adelantamiento (Da), calculados con los anteriores criterios para carreteras de dos carriles en dos sentidos.</w:t>
      </w:r>
    </w:p>
    <w:p w14:paraId="058F47DE" w14:textId="29BA4AEE" w:rsidR="00E11064" w:rsidRPr="00DA13B5" w:rsidRDefault="009B69E9" w:rsidP="009B69E9">
      <w:pPr>
        <w:spacing w:after="0" w:line="360" w:lineRule="auto"/>
        <w:jc w:val="center"/>
        <w:rPr>
          <w:rFonts w:ascii="Arial" w:hAnsi="Arial" w:cs="Arial"/>
          <w:b/>
          <w:sz w:val="20"/>
          <w:szCs w:val="20"/>
        </w:rPr>
      </w:pPr>
      <w:r w:rsidRPr="00DA13B5">
        <w:rPr>
          <w:rFonts w:ascii="Arial" w:hAnsi="Arial" w:cs="Arial"/>
          <w:b/>
          <w:sz w:val="20"/>
          <w:szCs w:val="20"/>
        </w:rPr>
        <w:t xml:space="preserve">Tabla 12. </w:t>
      </w:r>
      <w:r w:rsidR="007F4C90" w:rsidRPr="00DA13B5">
        <w:rPr>
          <w:rFonts w:ascii="Arial" w:hAnsi="Arial" w:cs="Arial"/>
          <w:b/>
          <w:sz w:val="20"/>
          <w:szCs w:val="20"/>
        </w:rPr>
        <w:t>Mínima</w:t>
      </w:r>
      <w:r w:rsidRPr="00DA13B5">
        <w:rPr>
          <w:rFonts w:ascii="Arial" w:hAnsi="Arial" w:cs="Arial"/>
          <w:b/>
          <w:sz w:val="20"/>
          <w:szCs w:val="20"/>
        </w:rPr>
        <w:t xml:space="preserve"> Distancia de Velocidad de Adelantamiento (D</w:t>
      </w:r>
      <w:r w:rsidRPr="00DA13B5">
        <w:rPr>
          <w:rFonts w:ascii="Arial" w:hAnsi="Arial" w:cs="Arial"/>
          <w:b/>
          <w:sz w:val="20"/>
          <w:szCs w:val="20"/>
          <w:vertAlign w:val="subscript"/>
        </w:rPr>
        <w:t>a</w:t>
      </w:r>
      <w:r w:rsidRPr="00DA13B5">
        <w:rPr>
          <w:rFonts w:ascii="Arial" w:hAnsi="Arial" w:cs="Arial"/>
          <w:b/>
          <w:sz w:val="20"/>
          <w:szCs w:val="20"/>
        </w:rPr>
        <w:t>)</w:t>
      </w:r>
    </w:p>
    <w:tbl>
      <w:tblPr>
        <w:tblW w:w="4973"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977"/>
        <w:gridCol w:w="1815"/>
        <w:gridCol w:w="1754"/>
        <w:gridCol w:w="1584"/>
        <w:gridCol w:w="1768"/>
      </w:tblGrid>
      <w:tr w:rsidR="009B69E9" w:rsidRPr="00DA13B5" w14:paraId="5CD65F94" w14:textId="77777777" w:rsidTr="00732D1B">
        <w:trPr>
          <w:trHeight w:val="407"/>
        </w:trPr>
        <w:tc>
          <w:tcPr>
            <w:tcW w:w="1504" w:type="pct"/>
            <w:vMerge w:val="restart"/>
            <w:tcBorders>
              <w:right w:val="single" w:sz="4" w:space="0" w:color="000000"/>
            </w:tcBorders>
            <w:vAlign w:val="center"/>
          </w:tcPr>
          <w:p w14:paraId="1AA2AC59" w14:textId="77777777" w:rsidR="009B69E9" w:rsidRPr="00DA13B5" w:rsidRDefault="009B69E9" w:rsidP="009B69E9">
            <w:pPr>
              <w:spacing w:after="0" w:line="240" w:lineRule="auto"/>
              <w:jc w:val="center"/>
              <w:rPr>
                <w:rFonts w:ascii="Arial" w:hAnsi="Arial" w:cs="Arial"/>
                <w:b/>
                <w:sz w:val="20"/>
                <w:szCs w:val="20"/>
                <w:lang w:val="es-ES"/>
              </w:rPr>
            </w:pPr>
            <w:r w:rsidRPr="00DA13B5">
              <w:rPr>
                <w:rFonts w:ascii="Arial" w:hAnsi="Arial" w:cs="Arial"/>
                <w:b/>
                <w:sz w:val="20"/>
                <w:szCs w:val="20"/>
                <w:lang w:val="es-ES"/>
              </w:rPr>
              <w:t>VELOCIDAD ESPECÍFICA DE LA ENTRETANGENCIA HORIZONATAL EN LA QUE SE EFECTÚA LA</w:t>
            </w:r>
          </w:p>
          <w:p w14:paraId="6DBA8C66" w14:textId="77777777" w:rsidR="009B69E9" w:rsidRPr="00DA13B5" w:rsidRDefault="009B69E9" w:rsidP="009B69E9">
            <w:pPr>
              <w:spacing w:after="0" w:line="240" w:lineRule="auto"/>
              <w:jc w:val="center"/>
              <w:rPr>
                <w:rFonts w:ascii="Arial" w:hAnsi="Arial" w:cs="Arial"/>
                <w:b/>
                <w:sz w:val="20"/>
                <w:szCs w:val="20"/>
                <w:lang w:val="es-ES"/>
              </w:rPr>
            </w:pPr>
            <w:r w:rsidRPr="00DA13B5">
              <w:rPr>
                <w:rFonts w:ascii="Arial" w:hAnsi="Arial" w:cs="Arial"/>
                <w:b/>
                <w:sz w:val="20"/>
                <w:szCs w:val="20"/>
                <w:lang w:val="es-ES"/>
              </w:rPr>
              <w:t>MANIOBRA VETH (km/h)</w:t>
            </w:r>
          </w:p>
        </w:tc>
        <w:tc>
          <w:tcPr>
            <w:tcW w:w="917" w:type="pct"/>
            <w:vMerge w:val="restart"/>
            <w:tcBorders>
              <w:left w:val="single" w:sz="4" w:space="0" w:color="000000"/>
              <w:right w:val="single" w:sz="4" w:space="0" w:color="000000"/>
            </w:tcBorders>
            <w:vAlign w:val="center"/>
          </w:tcPr>
          <w:p w14:paraId="28A91C7E" w14:textId="77777777" w:rsidR="009B69E9" w:rsidRPr="00DA13B5" w:rsidRDefault="009B69E9" w:rsidP="009B69E9">
            <w:pPr>
              <w:spacing w:after="0" w:line="240" w:lineRule="auto"/>
              <w:jc w:val="center"/>
              <w:rPr>
                <w:rFonts w:ascii="Arial" w:hAnsi="Arial" w:cs="Arial"/>
                <w:b/>
                <w:sz w:val="20"/>
                <w:szCs w:val="20"/>
                <w:lang w:val="es-ES"/>
              </w:rPr>
            </w:pPr>
            <w:r w:rsidRPr="00DA13B5">
              <w:rPr>
                <w:rFonts w:ascii="Arial" w:hAnsi="Arial" w:cs="Arial"/>
                <w:b/>
                <w:sz w:val="20"/>
                <w:szCs w:val="20"/>
                <w:lang w:val="es-ES"/>
              </w:rPr>
              <w:t>VELOCIDAD DEL VEHÍCULO ADELANTADO</w:t>
            </w:r>
          </w:p>
          <w:p w14:paraId="7AB6D5ED" w14:textId="77777777" w:rsidR="009B69E9" w:rsidRPr="00DA13B5" w:rsidRDefault="009B69E9" w:rsidP="009B69E9">
            <w:pPr>
              <w:spacing w:after="0" w:line="240" w:lineRule="auto"/>
              <w:jc w:val="center"/>
              <w:rPr>
                <w:rFonts w:ascii="Arial" w:hAnsi="Arial" w:cs="Arial"/>
                <w:b/>
                <w:sz w:val="20"/>
                <w:szCs w:val="20"/>
                <w:lang w:val="es-ES"/>
              </w:rPr>
            </w:pPr>
            <w:r w:rsidRPr="00DA13B5">
              <w:rPr>
                <w:rFonts w:ascii="Arial" w:hAnsi="Arial" w:cs="Arial"/>
                <w:b/>
                <w:sz w:val="20"/>
                <w:szCs w:val="20"/>
                <w:lang w:val="es-ES"/>
              </w:rPr>
              <w:t>(km/h)</w:t>
            </w:r>
          </w:p>
        </w:tc>
        <w:tc>
          <w:tcPr>
            <w:tcW w:w="886" w:type="pct"/>
            <w:vMerge w:val="restart"/>
            <w:tcBorders>
              <w:left w:val="single" w:sz="4" w:space="0" w:color="000000"/>
              <w:right w:val="single" w:sz="4" w:space="0" w:color="000000"/>
            </w:tcBorders>
            <w:vAlign w:val="center"/>
          </w:tcPr>
          <w:p w14:paraId="5339E23A" w14:textId="77777777" w:rsidR="009B69E9" w:rsidRPr="00DA13B5" w:rsidRDefault="009B69E9" w:rsidP="009B69E9">
            <w:pPr>
              <w:spacing w:after="0" w:line="240" w:lineRule="auto"/>
              <w:jc w:val="center"/>
              <w:rPr>
                <w:rFonts w:ascii="Arial" w:hAnsi="Arial" w:cs="Arial"/>
                <w:b/>
                <w:sz w:val="20"/>
                <w:szCs w:val="20"/>
                <w:lang w:val="es-ES"/>
              </w:rPr>
            </w:pPr>
            <w:r w:rsidRPr="00DA13B5">
              <w:rPr>
                <w:rFonts w:ascii="Arial" w:hAnsi="Arial" w:cs="Arial"/>
                <w:b/>
                <w:sz w:val="20"/>
                <w:szCs w:val="20"/>
                <w:lang w:val="es-ES"/>
              </w:rPr>
              <w:t>VELOCIDAD DEL VEHÍCULO QUE ADELANTA, V</w:t>
            </w:r>
          </w:p>
          <w:p w14:paraId="6EA8B218" w14:textId="77777777" w:rsidR="009B69E9" w:rsidRPr="00DA13B5" w:rsidRDefault="009B69E9" w:rsidP="009B69E9">
            <w:pPr>
              <w:spacing w:after="0" w:line="240" w:lineRule="auto"/>
              <w:jc w:val="center"/>
              <w:rPr>
                <w:rFonts w:ascii="Arial" w:hAnsi="Arial" w:cs="Arial"/>
                <w:b/>
                <w:sz w:val="20"/>
                <w:szCs w:val="20"/>
                <w:lang w:val="es-ES"/>
              </w:rPr>
            </w:pPr>
            <w:r w:rsidRPr="00DA13B5">
              <w:rPr>
                <w:rFonts w:ascii="Arial" w:hAnsi="Arial" w:cs="Arial"/>
                <w:b/>
                <w:sz w:val="20"/>
                <w:szCs w:val="20"/>
                <w:lang w:val="es-ES"/>
              </w:rPr>
              <w:t>(km/h)</w:t>
            </w:r>
          </w:p>
        </w:tc>
        <w:tc>
          <w:tcPr>
            <w:tcW w:w="1694" w:type="pct"/>
            <w:gridSpan w:val="2"/>
            <w:tcBorders>
              <w:left w:val="single" w:sz="4" w:space="0" w:color="000000"/>
              <w:bottom w:val="single" w:sz="4" w:space="0" w:color="000000"/>
            </w:tcBorders>
            <w:vAlign w:val="center"/>
          </w:tcPr>
          <w:p w14:paraId="58C5398E" w14:textId="77777777" w:rsidR="009B69E9" w:rsidRPr="00DA13B5" w:rsidRDefault="009B69E9" w:rsidP="009B69E9">
            <w:pPr>
              <w:spacing w:after="0" w:line="240" w:lineRule="auto"/>
              <w:jc w:val="center"/>
              <w:rPr>
                <w:rFonts w:ascii="Arial" w:hAnsi="Arial" w:cs="Arial"/>
                <w:b/>
                <w:sz w:val="20"/>
                <w:szCs w:val="20"/>
                <w:lang w:val="es-ES"/>
              </w:rPr>
            </w:pPr>
            <w:r w:rsidRPr="00DA13B5">
              <w:rPr>
                <w:rFonts w:ascii="Arial" w:hAnsi="Arial" w:cs="Arial"/>
                <w:b/>
                <w:sz w:val="20"/>
                <w:szCs w:val="20"/>
                <w:lang w:val="es-ES"/>
              </w:rPr>
              <w:t>MÍNIMA DISTANCIA DE VISIBILIDAD DE</w:t>
            </w:r>
          </w:p>
          <w:p w14:paraId="213DD9B9" w14:textId="77777777" w:rsidR="009B69E9" w:rsidRPr="00DA13B5" w:rsidRDefault="009B69E9" w:rsidP="009B69E9">
            <w:pPr>
              <w:spacing w:after="0" w:line="240" w:lineRule="auto"/>
              <w:jc w:val="center"/>
              <w:rPr>
                <w:rFonts w:ascii="Arial" w:hAnsi="Arial" w:cs="Arial"/>
                <w:b/>
                <w:sz w:val="20"/>
                <w:szCs w:val="20"/>
                <w:lang w:val="es-ES"/>
              </w:rPr>
            </w:pPr>
            <w:r w:rsidRPr="00DA13B5">
              <w:rPr>
                <w:rFonts w:ascii="Arial" w:hAnsi="Arial" w:cs="Arial"/>
                <w:b/>
                <w:sz w:val="20"/>
                <w:szCs w:val="20"/>
                <w:lang w:val="es-ES"/>
              </w:rPr>
              <w:t>ADELANTAMIENTO DA (m)</w:t>
            </w:r>
          </w:p>
        </w:tc>
      </w:tr>
      <w:tr w:rsidR="009B69E9" w:rsidRPr="00DA13B5" w14:paraId="17D6E4D2" w14:textId="77777777" w:rsidTr="00732D1B">
        <w:trPr>
          <w:trHeight w:val="401"/>
        </w:trPr>
        <w:tc>
          <w:tcPr>
            <w:tcW w:w="1504" w:type="pct"/>
            <w:vMerge/>
            <w:tcBorders>
              <w:top w:val="nil"/>
              <w:bottom w:val="single" w:sz="2" w:space="0" w:color="FF0000"/>
              <w:right w:val="single" w:sz="4" w:space="0" w:color="000000"/>
            </w:tcBorders>
            <w:vAlign w:val="center"/>
          </w:tcPr>
          <w:p w14:paraId="271D94A6" w14:textId="77777777" w:rsidR="009B69E9" w:rsidRPr="00DA13B5" w:rsidRDefault="009B69E9" w:rsidP="009B69E9">
            <w:pPr>
              <w:spacing w:after="0" w:line="240" w:lineRule="auto"/>
              <w:jc w:val="center"/>
              <w:rPr>
                <w:rFonts w:ascii="Arial" w:hAnsi="Arial" w:cs="Arial"/>
                <w:sz w:val="20"/>
                <w:szCs w:val="20"/>
                <w:lang w:val="es-ES"/>
              </w:rPr>
            </w:pPr>
          </w:p>
        </w:tc>
        <w:tc>
          <w:tcPr>
            <w:tcW w:w="917" w:type="pct"/>
            <w:vMerge/>
            <w:tcBorders>
              <w:top w:val="nil"/>
              <w:left w:val="single" w:sz="4" w:space="0" w:color="000000"/>
              <w:bottom w:val="single" w:sz="2" w:space="0" w:color="FF0000"/>
              <w:right w:val="single" w:sz="4" w:space="0" w:color="000000"/>
            </w:tcBorders>
            <w:vAlign w:val="center"/>
          </w:tcPr>
          <w:p w14:paraId="34DC5CA7" w14:textId="77777777" w:rsidR="009B69E9" w:rsidRPr="00DA13B5" w:rsidRDefault="009B69E9" w:rsidP="009B69E9">
            <w:pPr>
              <w:spacing w:after="0" w:line="240" w:lineRule="auto"/>
              <w:jc w:val="center"/>
              <w:rPr>
                <w:rFonts w:ascii="Arial" w:hAnsi="Arial" w:cs="Arial"/>
                <w:sz w:val="20"/>
                <w:szCs w:val="20"/>
                <w:lang w:val="es-ES"/>
              </w:rPr>
            </w:pPr>
          </w:p>
        </w:tc>
        <w:tc>
          <w:tcPr>
            <w:tcW w:w="886" w:type="pct"/>
            <w:vMerge/>
            <w:tcBorders>
              <w:top w:val="nil"/>
              <w:left w:val="single" w:sz="4" w:space="0" w:color="000000"/>
              <w:bottom w:val="single" w:sz="2" w:space="0" w:color="FF0000"/>
              <w:right w:val="single" w:sz="4" w:space="0" w:color="000000"/>
            </w:tcBorders>
            <w:vAlign w:val="center"/>
          </w:tcPr>
          <w:p w14:paraId="04DB3CED" w14:textId="77777777" w:rsidR="009B69E9" w:rsidRPr="00DA13B5" w:rsidRDefault="009B69E9" w:rsidP="009B69E9">
            <w:pPr>
              <w:spacing w:after="0" w:line="240" w:lineRule="auto"/>
              <w:jc w:val="center"/>
              <w:rPr>
                <w:rFonts w:ascii="Arial" w:hAnsi="Arial" w:cs="Arial"/>
                <w:sz w:val="20"/>
                <w:szCs w:val="20"/>
                <w:lang w:val="es-ES"/>
              </w:rPr>
            </w:pPr>
          </w:p>
        </w:tc>
        <w:tc>
          <w:tcPr>
            <w:tcW w:w="800" w:type="pct"/>
            <w:tcBorders>
              <w:top w:val="single" w:sz="4" w:space="0" w:color="000000"/>
              <w:left w:val="single" w:sz="4" w:space="0" w:color="000000"/>
              <w:bottom w:val="single" w:sz="2" w:space="0" w:color="FF0000"/>
              <w:right w:val="single" w:sz="4" w:space="0" w:color="000000"/>
            </w:tcBorders>
            <w:vAlign w:val="center"/>
          </w:tcPr>
          <w:p w14:paraId="13478FB0" w14:textId="77777777" w:rsidR="009B69E9" w:rsidRPr="00DA13B5" w:rsidRDefault="009B69E9" w:rsidP="009B69E9">
            <w:pPr>
              <w:spacing w:after="0" w:line="240" w:lineRule="auto"/>
              <w:jc w:val="center"/>
              <w:rPr>
                <w:rFonts w:ascii="Arial" w:hAnsi="Arial" w:cs="Arial"/>
                <w:b/>
                <w:sz w:val="20"/>
                <w:szCs w:val="20"/>
                <w:lang w:val="es-ES"/>
              </w:rPr>
            </w:pPr>
            <w:r w:rsidRPr="00DA13B5">
              <w:rPr>
                <w:rFonts w:ascii="Arial" w:hAnsi="Arial" w:cs="Arial"/>
                <w:b/>
                <w:sz w:val="20"/>
                <w:szCs w:val="20"/>
                <w:lang w:val="es-ES"/>
              </w:rPr>
              <w:t>CALCULADA</w:t>
            </w:r>
          </w:p>
        </w:tc>
        <w:tc>
          <w:tcPr>
            <w:tcW w:w="894" w:type="pct"/>
            <w:tcBorders>
              <w:top w:val="single" w:sz="4" w:space="0" w:color="000000"/>
              <w:left w:val="single" w:sz="4" w:space="0" w:color="000000"/>
              <w:bottom w:val="single" w:sz="2" w:space="0" w:color="FF0000"/>
            </w:tcBorders>
            <w:vAlign w:val="center"/>
          </w:tcPr>
          <w:p w14:paraId="71B71614" w14:textId="77777777" w:rsidR="009B69E9" w:rsidRPr="00DA13B5" w:rsidRDefault="009B69E9" w:rsidP="009B69E9">
            <w:pPr>
              <w:spacing w:after="0" w:line="240" w:lineRule="auto"/>
              <w:jc w:val="center"/>
              <w:rPr>
                <w:rFonts w:ascii="Arial" w:hAnsi="Arial" w:cs="Arial"/>
                <w:b/>
                <w:sz w:val="20"/>
                <w:szCs w:val="20"/>
                <w:lang w:val="es-ES"/>
              </w:rPr>
            </w:pPr>
            <w:r w:rsidRPr="00DA13B5">
              <w:rPr>
                <w:rFonts w:ascii="Arial" w:hAnsi="Arial" w:cs="Arial"/>
                <w:b/>
                <w:sz w:val="20"/>
                <w:szCs w:val="20"/>
                <w:lang w:val="es-ES"/>
              </w:rPr>
              <w:t>REDONDEADA</w:t>
            </w:r>
          </w:p>
        </w:tc>
      </w:tr>
      <w:tr w:rsidR="009B69E9" w:rsidRPr="00DA13B5" w14:paraId="63B23420" w14:textId="77777777" w:rsidTr="00732D1B">
        <w:trPr>
          <w:trHeight w:val="135"/>
        </w:trPr>
        <w:tc>
          <w:tcPr>
            <w:tcW w:w="1504" w:type="pct"/>
            <w:tcBorders>
              <w:top w:val="single" w:sz="2" w:space="0" w:color="FF0000"/>
              <w:left w:val="single" w:sz="2" w:space="0" w:color="FF0000"/>
              <w:bottom w:val="single" w:sz="2" w:space="0" w:color="FF0000"/>
              <w:right w:val="single" w:sz="2" w:space="0" w:color="FF0000"/>
            </w:tcBorders>
            <w:vAlign w:val="center"/>
          </w:tcPr>
          <w:p w14:paraId="2A1500F7"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20</w:t>
            </w:r>
          </w:p>
        </w:tc>
        <w:tc>
          <w:tcPr>
            <w:tcW w:w="917" w:type="pct"/>
            <w:tcBorders>
              <w:top w:val="single" w:sz="2" w:space="0" w:color="FF0000"/>
              <w:left w:val="single" w:sz="2" w:space="0" w:color="FF0000"/>
              <w:bottom w:val="single" w:sz="2" w:space="0" w:color="FF0000"/>
              <w:right w:val="single" w:sz="2" w:space="0" w:color="FF0000"/>
            </w:tcBorders>
            <w:vAlign w:val="center"/>
          </w:tcPr>
          <w:p w14:paraId="02D2D1CF"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886" w:type="pct"/>
            <w:tcBorders>
              <w:top w:val="single" w:sz="2" w:space="0" w:color="FF0000"/>
              <w:left w:val="single" w:sz="2" w:space="0" w:color="FF0000"/>
              <w:bottom w:val="single" w:sz="2" w:space="0" w:color="FF0000"/>
              <w:right w:val="single" w:sz="2" w:space="0" w:color="FF0000"/>
            </w:tcBorders>
            <w:vAlign w:val="center"/>
          </w:tcPr>
          <w:p w14:paraId="6CC7B003"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800" w:type="pct"/>
            <w:tcBorders>
              <w:top w:val="single" w:sz="2" w:space="0" w:color="FF0000"/>
              <w:left w:val="single" w:sz="2" w:space="0" w:color="FF0000"/>
              <w:bottom w:val="single" w:sz="2" w:space="0" w:color="FF0000"/>
              <w:right w:val="single" w:sz="2" w:space="0" w:color="FF0000"/>
            </w:tcBorders>
            <w:vAlign w:val="center"/>
          </w:tcPr>
          <w:p w14:paraId="43B85DAD"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130</w:t>
            </w:r>
          </w:p>
        </w:tc>
        <w:tc>
          <w:tcPr>
            <w:tcW w:w="894" w:type="pct"/>
            <w:tcBorders>
              <w:top w:val="single" w:sz="2" w:space="0" w:color="FF0000"/>
              <w:left w:val="single" w:sz="2" w:space="0" w:color="FF0000"/>
              <w:bottom w:val="single" w:sz="2" w:space="0" w:color="FF0000"/>
              <w:right w:val="single" w:sz="2" w:space="0" w:color="FF0000"/>
            </w:tcBorders>
            <w:vAlign w:val="center"/>
          </w:tcPr>
          <w:p w14:paraId="12EE86B3"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130</w:t>
            </w:r>
          </w:p>
        </w:tc>
      </w:tr>
      <w:tr w:rsidR="009B69E9" w:rsidRPr="00DA13B5" w14:paraId="5E803825" w14:textId="77777777" w:rsidTr="00732D1B">
        <w:trPr>
          <w:trHeight w:val="137"/>
        </w:trPr>
        <w:tc>
          <w:tcPr>
            <w:tcW w:w="1504" w:type="pct"/>
            <w:tcBorders>
              <w:top w:val="single" w:sz="2" w:space="0" w:color="FF0000"/>
              <w:left w:val="single" w:sz="2" w:space="0" w:color="auto"/>
              <w:bottom w:val="single" w:sz="2" w:space="0" w:color="auto"/>
              <w:right w:val="single" w:sz="2" w:space="0" w:color="auto"/>
            </w:tcBorders>
            <w:shd w:val="clear" w:color="auto" w:fill="FFFFFF" w:themeFill="background1"/>
            <w:vAlign w:val="center"/>
          </w:tcPr>
          <w:p w14:paraId="4686AB2F"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30</w:t>
            </w:r>
          </w:p>
        </w:tc>
        <w:tc>
          <w:tcPr>
            <w:tcW w:w="917" w:type="pct"/>
            <w:tcBorders>
              <w:top w:val="single" w:sz="2" w:space="0" w:color="FF0000"/>
              <w:left w:val="single" w:sz="2" w:space="0" w:color="auto"/>
              <w:bottom w:val="single" w:sz="2" w:space="0" w:color="auto"/>
              <w:right w:val="single" w:sz="2" w:space="0" w:color="auto"/>
            </w:tcBorders>
            <w:shd w:val="clear" w:color="auto" w:fill="FFFFFF" w:themeFill="background1"/>
            <w:vAlign w:val="center"/>
          </w:tcPr>
          <w:p w14:paraId="3761F1B5"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29</w:t>
            </w:r>
          </w:p>
        </w:tc>
        <w:tc>
          <w:tcPr>
            <w:tcW w:w="886" w:type="pct"/>
            <w:tcBorders>
              <w:top w:val="single" w:sz="2" w:space="0" w:color="FF0000"/>
              <w:left w:val="single" w:sz="2" w:space="0" w:color="auto"/>
              <w:bottom w:val="single" w:sz="2" w:space="0" w:color="auto"/>
              <w:right w:val="single" w:sz="2" w:space="0" w:color="auto"/>
            </w:tcBorders>
            <w:shd w:val="clear" w:color="auto" w:fill="FFFFFF" w:themeFill="background1"/>
            <w:vAlign w:val="center"/>
          </w:tcPr>
          <w:p w14:paraId="4382791B"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44</w:t>
            </w:r>
          </w:p>
        </w:tc>
        <w:tc>
          <w:tcPr>
            <w:tcW w:w="800" w:type="pct"/>
            <w:tcBorders>
              <w:top w:val="single" w:sz="2" w:space="0" w:color="FF0000"/>
              <w:left w:val="single" w:sz="2" w:space="0" w:color="auto"/>
              <w:bottom w:val="single" w:sz="2" w:space="0" w:color="auto"/>
              <w:right w:val="single" w:sz="2" w:space="0" w:color="auto"/>
            </w:tcBorders>
            <w:shd w:val="clear" w:color="auto" w:fill="FFFFFF" w:themeFill="background1"/>
            <w:vAlign w:val="center"/>
          </w:tcPr>
          <w:p w14:paraId="7F6CDE2A"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200</w:t>
            </w:r>
          </w:p>
        </w:tc>
        <w:tc>
          <w:tcPr>
            <w:tcW w:w="894" w:type="pct"/>
            <w:tcBorders>
              <w:top w:val="single" w:sz="2" w:space="0" w:color="FF0000"/>
              <w:left w:val="single" w:sz="2" w:space="0" w:color="auto"/>
              <w:bottom w:val="single" w:sz="2" w:space="0" w:color="auto"/>
              <w:right w:val="single" w:sz="2" w:space="0" w:color="auto"/>
            </w:tcBorders>
            <w:shd w:val="clear" w:color="auto" w:fill="FFFFFF" w:themeFill="background1"/>
            <w:vAlign w:val="center"/>
          </w:tcPr>
          <w:p w14:paraId="0E93FDE7"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200</w:t>
            </w:r>
          </w:p>
        </w:tc>
      </w:tr>
      <w:tr w:rsidR="009B69E9" w:rsidRPr="00DA13B5" w14:paraId="7F2197AD" w14:textId="77777777" w:rsidTr="00732D1B">
        <w:trPr>
          <w:trHeight w:val="135"/>
        </w:trPr>
        <w:tc>
          <w:tcPr>
            <w:tcW w:w="1504" w:type="pct"/>
            <w:tcBorders>
              <w:top w:val="single" w:sz="2" w:space="0" w:color="auto"/>
              <w:left w:val="single" w:sz="2" w:space="0" w:color="auto"/>
              <w:bottom w:val="single" w:sz="2" w:space="0" w:color="auto"/>
              <w:right w:val="single" w:sz="2" w:space="0" w:color="auto"/>
            </w:tcBorders>
            <w:vAlign w:val="center"/>
          </w:tcPr>
          <w:p w14:paraId="77F6CA3D"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40</w:t>
            </w:r>
          </w:p>
        </w:tc>
        <w:tc>
          <w:tcPr>
            <w:tcW w:w="917" w:type="pct"/>
            <w:tcBorders>
              <w:top w:val="single" w:sz="2" w:space="0" w:color="auto"/>
              <w:left w:val="single" w:sz="2" w:space="0" w:color="auto"/>
              <w:bottom w:val="single" w:sz="2" w:space="0" w:color="auto"/>
              <w:right w:val="single" w:sz="2" w:space="0" w:color="auto"/>
            </w:tcBorders>
            <w:vAlign w:val="center"/>
          </w:tcPr>
          <w:p w14:paraId="51B98E74"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36</w:t>
            </w:r>
          </w:p>
        </w:tc>
        <w:tc>
          <w:tcPr>
            <w:tcW w:w="886" w:type="pct"/>
            <w:tcBorders>
              <w:top w:val="single" w:sz="2" w:space="0" w:color="auto"/>
              <w:left w:val="single" w:sz="2" w:space="0" w:color="auto"/>
              <w:bottom w:val="single" w:sz="2" w:space="0" w:color="auto"/>
              <w:right w:val="single" w:sz="2" w:space="0" w:color="auto"/>
            </w:tcBorders>
            <w:vAlign w:val="center"/>
          </w:tcPr>
          <w:p w14:paraId="569AE190"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51</w:t>
            </w:r>
          </w:p>
        </w:tc>
        <w:tc>
          <w:tcPr>
            <w:tcW w:w="800" w:type="pct"/>
            <w:tcBorders>
              <w:top w:val="single" w:sz="2" w:space="0" w:color="auto"/>
              <w:left w:val="single" w:sz="2" w:space="0" w:color="auto"/>
              <w:bottom w:val="single" w:sz="2" w:space="0" w:color="auto"/>
              <w:right w:val="single" w:sz="2" w:space="0" w:color="auto"/>
            </w:tcBorders>
            <w:vAlign w:val="center"/>
          </w:tcPr>
          <w:p w14:paraId="0ECC40F5"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266</w:t>
            </w:r>
          </w:p>
        </w:tc>
        <w:tc>
          <w:tcPr>
            <w:tcW w:w="894" w:type="pct"/>
            <w:tcBorders>
              <w:top w:val="single" w:sz="2" w:space="0" w:color="auto"/>
              <w:left w:val="single" w:sz="2" w:space="0" w:color="auto"/>
              <w:bottom w:val="single" w:sz="2" w:space="0" w:color="auto"/>
              <w:right w:val="single" w:sz="2" w:space="0" w:color="auto"/>
            </w:tcBorders>
            <w:vAlign w:val="center"/>
          </w:tcPr>
          <w:p w14:paraId="4CE4C335"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270</w:t>
            </w:r>
          </w:p>
        </w:tc>
      </w:tr>
      <w:tr w:rsidR="009B69E9" w:rsidRPr="00DA13B5" w14:paraId="72A3DE7C" w14:textId="77777777" w:rsidTr="00732D1B">
        <w:trPr>
          <w:trHeight w:val="137"/>
        </w:trPr>
        <w:tc>
          <w:tcPr>
            <w:tcW w:w="1504" w:type="pct"/>
            <w:tcBorders>
              <w:top w:val="single" w:sz="2" w:space="0" w:color="auto"/>
              <w:bottom w:val="single" w:sz="4" w:space="0" w:color="000000"/>
              <w:right w:val="single" w:sz="4" w:space="0" w:color="000000"/>
            </w:tcBorders>
            <w:vAlign w:val="center"/>
          </w:tcPr>
          <w:p w14:paraId="46C4B65E"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50</w:t>
            </w:r>
          </w:p>
        </w:tc>
        <w:tc>
          <w:tcPr>
            <w:tcW w:w="917" w:type="pct"/>
            <w:tcBorders>
              <w:top w:val="single" w:sz="2" w:space="0" w:color="auto"/>
              <w:left w:val="single" w:sz="4" w:space="0" w:color="000000"/>
              <w:bottom w:val="single" w:sz="4" w:space="0" w:color="000000"/>
              <w:right w:val="single" w:sz="4" w:space="0" w:color="000000"/>
            </w:tcBorders>
            <w:vAlign w:val="center"/>
          </w:tcPr>
          <w:p w14:paraId="03950AFF"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44</w:t>
            </w:r>
          </w:p>
        </w:tc>
        <w:tc>
          <w:tcPr>
            <w:tcW w:w="886" w:type="pct"/>
            <w:tcBorders>
              <w:top w:val="single" w:sz="2" w:space="0" w:color="auto"/>
              <w:left w:val="single" w:sz="4" w:space="0" w:color="000000"/>
              <w:bottom w:val="single" w:sz="4" w:space="0" w:color="000000"/>
              <w:right w:val="single" w:sz="4" w:space="0" w:color="000000"/>
            </w:tcBorders>
            <w:vAlign w:val="center"/>
          </w:tcPr>
          <w:p w14:paraId="07D379C2"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59</w:t>
            </w:r>
          </w:p>
        </w:tc>
        <w:tc>
          <w:tcPr>
            <w:tcW w:w="800" w:type="pct"/>
            <w:tcBorders>
              <w:top w:val="single" w:sz="2" w:space="0" w:color="auto"/>
              <w:left w:val="single" w:sz="4" w:space="0" w:color="000000"/>
              <w:bottom w:val="single" w:sz="4" w:space="0" w:color="000000"/>
              <w:right w:val="single" w:sz="4" w:space="0" w:color="000000"/>
            </w:tcBorders>
            <w:vAlign w:val="center"/>
          </w:tcPr>
          <w:p w14:paraId="56F2C5E4"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341</w:t>
            </w:r>
          </w:p>
        </w:tc>
        <w:tc>
          <w:tcPr>
            <w:tcW w:w="894" w:type="pct"/>
            <w:tcBorders>
              <w:top w:val="single" w:sz="2" w:space="0" w:color="auto"/>
              <w:left w:val="single" w:sz="4" w:space="0" w:color="000000"/>
              <w:bottom w:val="single" w:sz="4" w:space="0" w:color="000000"/>
            </w:tcBorders>
            <w:vAlign w:val="center"/>
          </w:tcPr>
          <w:p w14:paraId="3A9EA16E"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345</w:t>
            </w:r>
          </w:p>
        </w:tc>
      </w:tr>
      <w:tr w:rsidR="009B69E9" w:rsidRPr="00DA13B5" w14:paraId="6783D4F8" w14:textId="77777777" w:rsidTr="00732D1B">
        <w:trPr>
          <w:trHeight w:val="136"/>
        </w:trPr>
        <w:tc>
          <w:tcPr>
            <w:tcW w:w="1504" w:type="pct"/>
            <w:tcBorders>
              <w:top w:val="single" w:sz="4" w:space="0" w:color="000000"/>
              <w:bottom w:val="single" w:sz="4" w:space="0" w:color="000000"/>
              <w:right w:val="single" w:sz="4" w:space="0" w:color="000000"/>
            </w:tcBorders>
            <w:vAlign w:val="center"/>
          </w:tcPr>
          <w:p w14:paraId="139B3FF9"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60</w:t>
            </w:r>
          </w:p>
        </w:tc>
        <w:tc>
          <w:tcPr>
            <w:tcW w:w="917" w:type="pct"/>
            <w:tcBorders>
              <w:top w:val="single" w:sz="4" w:space="0" w:color="000000"/>
              <w:left w:val="single" w:sz="4" w:space="0" w:color="000000"/>
              <w:bottom w:val="single" w:sz="4" w:space="0" w:color="000000"/>
              <w:right w:val="single" w:sz="4" w:space="0" w:color="000000"/>
            </w:tcBorders>
            <w:vAlign w:val="center"/>
          </w:tcPr>
          <w:p w14:paraId="45F1EFED"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51</w:t>
            </w:r>
          </w:p>
        </w:tc>
        <w:tc>
          <w:tcPr>
            <w:tcW w:w="886" w:type="pct"/>
            <w:tcBorders>
              <w:top w:val="single" w:sz="4" w:space="0" w:color="000000"/>
              <w:left w:val="single" w:sz="4" w:space="0" w:color="000000"/>
              <w:bottom w:val="single" w:sz="4" w:space="0" w:color="000000"/>
              <w:right w:val="single" w:sz="4" w:space="0" w:color="000000"/>
            </w:tcBorders>
            <w:vAlign w:val="center"/>
          </w:tcPr>
          <w:p w14:paraId="6D8E20F9"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66</w:t>
            </w:r>
          </w:p>
        </w:tc>
        <w:tc>
          <w:tcPr>
            <w:tcW w:w="800" w:type="pct"/>
            <w:tcBorders>
              <w:top w:val="single" w:sz="4" w:space="0" w:color="000000"/>
              <w:left w:val="single" w:sz="4" w:space="0" w:color="000000"/>
              <w:bottom w:val="single" w:sz="4" w:space="0" w:color="000000"/>
              <w:right w:val="single" w:sz="4" w:space="0" w:color="000000"/>
            </w:tcBorders>
            <w:vAlign w:val="center"/>
          </w:tcPr>
          <w:p w14:paraId="0093F469"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407</w:t>
            </w:r>
          </w:p>
        </w:tc>
        <w:tc>
          <w:tcPr>
            <w:tcW w:w="894" w:type="pct"/>
            <w:tcBorders>
              <w:top w:val="single" w:sz="4" w:space="0" w:color="000000"/>
              <w:left w:val="single" w:sz="4" w:space="0" w:color="000000"/>
              <w:bottom w:val="single" w:sz="4" w:space="0" w:color="000000"/>
            </w:tcBorders>
            <w:vAlign w:val="center"/>
          </w:tcPr>
          <w:p w14:paraId="47140EAD"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410</w:t>
            </w:r>
          </w:p>
        </w:tc>
      </w:tr>
      <w:tr w:rsidR="009B69E9" w:rsidRPr="00DA13B5" w14:paraId="12374236" w14:textId="77777777" w:rsidTr="00732D1B">
        <w:trPr>
          <w:trHeight w:val="135"/>
        </w:trPr>
        <w:tc>
          <w:tcPr>
            <w:tcW w:w="1504" w:type="pct"/>
            <w:tcBorders>
              <w:top w:val="single" w:sz="4" w:space="0" w:color="000000"/>
              <w:bottom w:val="single" w:sz="4" w:space="0" w:color="000000"/>
              <w:right w:val="single" w:sz="4" w:space="0" w:color="000000"/>
            </w:tcBorders>
            <w:vAlign w:val="center"/>
          </w:tcPr>
          <w:p w14:paraId="478E1665"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lastRenderedPageBreak/>
              <w:t>70</w:t>
            </w:r>
          </w:p>
        </w:tc>
        <w:tc>
          <w:tcPr>
            <w:tcW w:w="917" w:type="pct"/>
            <w:tcBorders>
              <w:top w:val="single" w:sz="4" w:space="0" w:color="000000"/>
              <w:left w:val="single" w:sz="4" w:space="0" w:color="000000"/>
              <w:bottom w:val="single" w:sz="4" w:space="0" w:color="000000"/>
              <w:right w:val="single" w:sz="4" w:space="0" w:color="000000"/>
            </w:tcBorders>
            <w:vAlign w:val="center"/>
          </w:tcPr>
          <w:p w14:paraId="30FDF48A"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59</w:t>
            </w:r>
          </w:p>
        </w:tc>
        <w:tc>
          <w:tcPr>
            <w:tcW w:w="886" w:type="pct"/>
            <w:tcBorders>
              <w:top w:val="single" w:sz="4" w:space="0" w:color="000000"/>
              <w:left w:val="single" w:sz="4" w:space="0" w:color="000000"/>
              <w:bottom w:val="single" w:sz="4" w:space="0" w:color="000000"/>
              <w:right w:val="single" w:sz="4" w:space="0" w:color="000000"/>
            </w:tcBorders>
            <w:vAlign w:val="center"/>
          </w:tcPr>
          <w:p w14:paraId="199B0F6D"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74</w:t>
            </w:r>
          </w:p>
        </w:tc>
        <w:tc>
          <w:tcPr>
            <w:tcW w:w="800" w:type="pct"/>
            <w:tcBorders>
              <w:top w:val="single" w:sz="4" w:space="0" w:color="000000"/>
              <w:left w:val="single" w:sz="4" w:space="0" w:color="000000"/>
              <w:bottom w:val="single" w:sz="4" w:space="0" w:color="000000"/>
              <w:right w:val="single" w:sz="4" w:space="0" w:color="000000"/>
            </w:tcBorders>
            <w:vAlign w:val="center"/>
          </w:tcPr>
          <w:p w14:paraId="6CAB9266"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482</w:t>
            </w:r>
          </w:p>
        </w:tc>
        <w:tc>
          <w:tcPr>
            <w:tcW w:w="894" w:type="pct"/>
            <w:tcBorders>
              <w:top w:val="single" w:sz="4" w:space="0" w:color="000000"/>
              <w:left w:val="single" w:sz="4" w:space="0" w:color="000000"/>
              <w:bottom w:val="single" w:sz="4" w:space="0" w:color="000000"/>
            </w:tcBorders>
            <w:vAlign w:val="center"/>
          </w:tcPr>
          <w:p w14:paraId="0D1C500A"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485</w:t>
            </w:r>
          </w:p>
        </w:tc>
      </w:tr>
      <w:tr w:rsidR="009B69E9" w:rsidRPr="00DA13B5" w14:paraId="459EA467" w14:textId="77777777" w:rsidTr="00732D1B">
        <w:trPr>
          <w:trHeight w:val="137"/>
        </w:trPr>
        <w:tc>
          <w:tcPr>
            <w:tcW w:w="1504" w:type="pct"/>
            <w:tcBorders>
              <w:top w:val="single" w:sz="4" w:space="0" w:color="000000"/>
              <w:bottom w:val="single" w:sz="4" w:space="0" w:color="000000"/>
              <w:right w:val="single" w:sz="4" w:space="0" w:color="000000"/>
            </w:tcBorders>
            <w:vAlign w:val="center"/>
          </w:tcPr>
          <w:p w14:paraId="6CF3DC65"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80</w:t>
            </w:r>
          </w:p>
        </w:tc>
        <w:tc>
          <w:tcPr>
            <w:tcW w:w="917" w:type="pct"/>
            <w:tcBorders>
              <w:top w:val="single" w:sz="4" w:space="0" w:color="000000"/>
              <w:left w:val="single" w:sz="4" w:space="0" w:color="000000"/>
              <w:bottom w:val="single" w:sz="4" w:space="0" w:color="000000"/>
              <w:right w:val="single" w:sz="4" w:space="0" w:color="000000"/>
            </w:tcBorders>
            <w:vAlign w:val="center"/>
          </w:tcPr>
          <w:p w14:paraId="625AF32B"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65</w:t>
            </w:r>
          </w:p>
        </w:tc>
        <w:tc>
          <w:tcPr>
            <w:tcW w:w="886" w:type="pct"/>
            <w:tcBorders>
              <w:top w:val="single" w:sz="4" w:space="0" w:color="000000"/>
              <w:left w:val="single" w:sz="4" w:space="0" w:color="000000"/>
              <w:bottom w:val="single" w:sz="4" w:space="0" w:color="000000"/>
              <w:right w:val="single" w:sz="4" w:space="0" w:color="000000"/>
            </w:tcBorders>
            <w:vAlign w:val="center"/>
          </w:tcPr>
          <w:p w14:paraId="562FA8CA"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80</w:t>
            </w:r>
          </w:p>
        </w:tc>
        <w:tc>
          <w:tcPr>
            <w:tcW w:w="800" w:type="pct"/>
            <w:tcBorders>
              <w:top w:val="single" w:sz="4" w:space="0" w:color="000000"/>
              <w:left w:val="single" w:sz="4" w:space="0" w:color="000000"/>
              <w:bottom w:val="single" w:sz="4" w:space="0" w:color="000000"/>
              <w:right w:val="single" w:sz="4" w:space="0" w:color="000000"/>
            </w:tcBorders>
            <w:vAlign w:val="center"/>
          </w:tcPr>
          <w:p w14:paraId="7D6B23FF"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538</w:t>
            </w:r>
          </w:p>
        </w:tc>
        <w:tc>
          <w:tcPr>
            <w:tcW w:w="894" w:type="pct"/>
            <w:tcBorders>
              <w:top w:val="single" w:sz="4" w:space="0" w:color="000000"/>
              <w:left w:val="single" w:sz="4" w:space="0" w:color="000000"/>
              <w:bottom w:val="single" w:sz="4" w:space="0" w:color="000000"/>
            </w:tcBorders>
            <w:vAlign w:val="center"/>
          </w:tcPr>
          <w:p w14:paraId="1250ECF1"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540</w:t>
            </w:r>
          </w:p>
        </w:tc>
      </w:tr>
      <w:tr w:rsidR="009B69E9" w:rsidRPr="00DA13B5" w14:paraId="281DFE53" w14:textId="77777777" w:rsidTr="00732D1B">
        <w:trPr>
          <w:trHeight w:val="135"/>
        </w:trPr>
        <w:tc>
          <w:tcPr>
            <w:tcW w:w="1504" w:type="pct"/>
            <w:tcBorders>
              <w:top w:val="single" w:sz="4" w:space="0" w:color="000000"/>
              <w:bottom w:val="single" w:sz="4" w:space="0" w:color="000000"/>
              <w:right w:val="single" w:sz="4" w:space="0" w:color="000000"/>
            </w:tcBorders>
            <w:vAlign w:val="center"/>
          </w:tcPr>
          <w:p w14:paraId="7215EEDD"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90</w:t>
            </w:r>
          </w:p>
        </w:tc>
        <w:tc>
          <w:tcPr>
            <w:tcW w:w="917" w:type="pct"/>
            <w:tcBorders>
              <w:top w:val="single" w:sz="4" w:space="0" w:color="000000"/>
              <w:left w:val="single" w:sz="4" w:space="0" w:color="000000"/>
              <w:bottom w:val="single" w:sz="4" w:space="0" w:color="000000"/>
              <w:right w:val="single" w:sz="4" w:space="0" w:color="000000"/>
            </w:tcBorders>
            <w:vAlign w:val="center"/>
          </w:tcPr>
          <w:p w14:paraId="4E798042"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73</w:t>
            </w:r>
          </w:p>
        </w:tc>
        <w:tc>
          <w:tcPr>
            <w:tcW w:w="886" w:type="pct"/>
            <w:tcBorders>
              <w:top w:val="single" w:sz="4" w:space="0" w:color="000000"/>
              <w:left w:val="single" w:sz="4" w:space="0" w:color="000000"/>
              <w:bottom w:val="single" w:sz="4" w:space="0" w:color="000000"/>
              <w:right w:val="single" w:sz="4" w:space="0" w:color="000000"/>
            </w:tcBorders>
            <w:vAlign w:val="center"/>
          </w:tcPr>
          <w:p w14:paraId="263A3414"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88</w:t>
            </w:r>
          </w:p>
        </w:tc>
        <w:tc>
          <w:tcPr>
            <w:tcW w:w="800" w:type="pct"/>
            <w:tcBorders>
              <w:top w:val="single" w:sz="4" w:space="0" w:color="000000"/>
              <w:left w:val="single" w:sz="4" w:space="0" w:color="000000"/>
              <w:bottom w:val="single" w:sz="4" w:space="0" w:color="000000"/>
              <w:right w:val="single" w:sz="4" w:space="0" w:color="000000"/>
            </w:tcBorders>
            <w:vAlign w:val="center"/>
          </w:tcPr>
          <w:p w14:paraId="21EC9D6A"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613</w:t>
            </w:r>
          </w:p>
        </w:tc>
        <w:tc>
          <w:tcPr>
            <w:tcW w:w="894" w:type="pct"/>
            <w:tcBorders>
              <w:top w:val="single" w:sz="4" w:space="0" w:color="000000"/>
              <w:left w:val="single" w:sz="4" w:space="0" w:color="000000"/>
              <w:bottom w:val="single" w:sz="4" w:space="0" w:color="000000"/>
            </w:tcBorders>
            <w:vAlign w:val="center"/>
          </w:tcPr>
          <w:p w14:paraId="0D5F9D30"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615</w:t>
            </w:r>
          </w:p>
        </w:tc>
      </w:tr>
      <w:tr w:rsidR="009B69E9" w:rsidRPr="00DA13B5" w14:paraId="455FC5EC" w14:textId="77777777" w:rsidTr="00732D1B">
        <w:trPr>
          <w:trHeight w:val="135"/>
        </w:trPr>
        <w:tc>
          <w:tcPr>
            <w:tcW w:w="1504" w:type="pct"/>
            <w:tcBorders>
              <w:top w:val="single" w:sz="4" w:space="0" w:color="000000"/>
              <w:bottom w:val="single" w:sz="4" w:space="0" w:color="000000"/>
              <w:right w:val="single" w:sz="4" w:space="0" w:color="000000"/>
            </w:tcBorders>
            <w:vAlign w:val="center"/>
          </w:tcPr>
          <w:p w14:paraId="21B27F5C"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c>
          <w:tcPr>
            <w:tcW w:w="917" w:type="pct"/>
            <w:tcBorders>
              <w:top w:val="single" w:sz="4" w:space="0" w:color="000000"/>
              <w:left w:val="single" w:sz="4" w:space="0" w:color="000000"/>
              <w:bottom w:val="single" w:sz="4" w:space="0" w:color="000000"/>
              <w:right w:val="single" w:sz="4" w:space="0" w:color="000000"/>
            </w:tcBorders>
            <w:vAlign w:val="center"/>
          </w:tcPr>
          <w:p w14:paraId="57CCB1A8"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79</w:t>
            </w:r>
          </w:p>
        </w:tc>
        <w:tc>
          <w:tcPr>
            <w:tcW w:w="886" w:type="pct"/>
            <w:tcBorders>
              <w:top w:val="single" w:sz="4" w:space="0" w:color="000000"/>
              <w:left w:val="single" w:sz="4" w:space="0" w:color="000000"/>
              <w:bottom w:val="single" w:sz="4" w:space="0" w:color="000000"/>
              <w:right w:val="single" w:sz="4" w:space="0" w:color="000000"/>
            </w:tcBorders>
            <w:vAlign w:val="center"/>
          </w:tcPr>
          <w:p w14:paraId="62C84D93"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94</w:t>
            </w:r>
          </w:p>
        </w:tc>
        <w:tc>
          <w:tcPr>
            <w:tcW w:w="800" w:type="pct"/>
            <w:tcBorders>
              <w:top w:val="single" w:sz="4" w:space="0" w:color="000000"/>
              <w:left w:val="single" w:sz="4" w:space="0" w:color="000000"/>
              <w:bottom w:val="single" w:sz="4" w:space="0" w:color="000000"/>
              <w:right w:val="single" w:sz="4" w:space="0" w:color="000000"/>
            </w:tcBorders>
            <w:vAlign w:val="center"/>
          </w:tcPr>
          <w:p w14:paraId="3954EE8C"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670</w:t>
            </w:r>
          </w:p>
        </w:tc>
        <w:tc>
          <w:tcPr>
            <w:tcW w:w="894" w:type="pct"/>
            <w:tcBorders>
              <w:top w:val="single" w:sz="4" w:space="0" w:color="000000"/>
              <w:left w:val="single" w:sz="4" w:space="0" w:color="000000"/>
              <w:bottom w:val="single" w:sz="4" w:space="0" w:color="000000"/>
            </w:tcBorders>
            <w:vAlign w:val="center"/>
          </w:tcPr>
          <w:p w14:paraId="0A504B27"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670</w:t>
            </w:r>
          </w:p>
        </w:tc>
      </w:tr>
      <w:tr w:rsidR="009B69E9" w:rsidRPr="00DA13B5" w14:paraId="407198A1" w14:textId="77777777" w:rsidTr="00732D1B">
        <w:trPr>
          <w:trHeight w:val="137"/>
        </w:trPr>
        <w:tc>
          <w:tcPr>
            <w:tcW w:w="1504" w:type="pct"/>
            <w:tcBorders>
              <w:top w:val="single" w:sz="4" w:space="0" w:color="000000"/>
              <w:bottom w:val="single" w:sz="4" w:space="0" w:color="000000"/>
              <w:right w:val="single" w:sz="4" w:space="0" w:color="000000"/>
            </w:tcBorders>
            <w:vAlign w:val="center"/>
          </w:tcPr>
          <w:p w14:paraId="0638D5C4"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110</w:t>
            </w:r>
          </w:p>
        </w:tc>
        <w:tc>
          <w:tcPr>
            <w:tcW w:w="917" w:type="pct"/>
            <w:tcBorders>
              <w:top w:val="single" w:sz="4" w:space="0" w:color="000000"/>
              <w:left w:val="single" w:sz="4" w:space="0" w:color="000000"/>
              <w:bottom w:val="single" w:sz="4" w:space="0" w:color="000000"/>
              <w:right w:val="single" w:sz="4" w:space="0" w:color="000000"/>
            </w:tcBorders>
            <w:vAlign w:val="center"/>
          </w:tcPr>
          <w:p w14:paraId="4D6D6A50"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85</w:t>
            </w:r>
          </w:p>
        </w:tc>
        <w:tc>
          <w:tcPr>
            <w:tcW w:w="886" w:type="pct"/>
            <w:tcBorders>
              <w:top w:val="single" w:sz="4" w:space="0" w:color="000000"/>
              <w:left w:val="single" w:sz="4" w:space="0" w:color="000000"/>
              <w:bottom w:val="single" w:sz="4" w:space="0" w:color="000000"/>
              <w:right w:val="single" w:sz="4" w:space="0" w:color="000000"/>
            </w:tcBorders>
            <w:vAlign w:val="center"/>
          </w:tcPr>
          <w:p w14:paraId="79945C0C"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c>
          <w:tcPr>
            <w:tcW w:w="800" w:type="pct"/>
            <w:tcBorders>
              <w:top w:val="single" w:sz="4" w:space="0" w:color="000000"/>
              <w:left w:val="single" w:sz="4" w:space="0" w:color="000000"/>
              <w:bottom w:val="single" w:sz="4" w:space="0" w:color="000000"/>
              <w:right w:val="single" w:sz="4" w:space="0" w:color="000000"/>
            </w:tcBorders>
            <w:vAlign w:val="center"/>
          </w:tcPr>
          <w:p w14:paraId="4B9C2228"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727</w:t>
            </w:r>
          </w:p>
        </w:tc>
        <w:tc>
          <w:tcPr>
            <w:tcW w:w="894" w:type="pct"/>
            <w:tcBorders>
              <w:top w:val="single" w:sz="4" w:space="0" w:color="000000"/>
              <w:left w:val="single" w:sz="4" w:space="0" w:color="000000"/>
              <w:bottom w:val="single" w:sz="4" w:space="0" w:color="000000"/>
            </w:tcBorders>
            <w:vAlign w:val="center"/>
          </w:tcPr>
          <w:p w14:paraId="3FD744A7"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730</w:t>
            </w:r>
          </w:p>
        </w:tc>
      </w:tr>
      <w:tr w:rsidR="009B69E9" w:rsidRPr="00DA13B5" w14:paraId="7093716F" w14:textId="77777777" w:rsidTr="00732D1B">
        <w:trPr>
          <w:trHeight w:val="135"/>
        </w:trPr>
        <w:tc>
          <w:tcPr>
            <w:tcW w:w="1504" w:type="pct"/>
            <w:tcBorders>
              <w:top w:val="single" w:sz="4" w:space="0" w:color="000000"/>
              <w:bottom w:val="single" w:sz="4" w:space="0" w:color="000000"/>
              <w:right w:val="single" w:sz="4" w:space="0" w:color="000000"/>
            </w:tcBorders>
            <w:vAlign w:val="center"/>
          </w:tcPr>
          <w:p w14:paraId="60F929C9"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120</w:t>
            </w:r>
          </w:p>
        </w:tc>
        <w:tc>
          <w:tcPr>
            <w:tcW w:w="917" w:type="pct"/>
            <w:tcBorders>
              <w:top w:val="single" w:sz="4" w:space="0" w:color="000000"/>
              <w:left w:val="single" w:sz="4" w:space="0" w:color="000000"/>
              <w:bottom w:val="single" w:sz="4" w:space="0" w:color="000000"/>
              <w:right w:val="single" w:sz="4" w:space="0" w:color="000000"/>
            </w:tcBorders>
            <w:vAlign w:val="center"/>
          </w:tcPr>
          <w:p w14:paraId="51C4E0EE"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90</w:t>
            </w:r>
          </w:p>
        </w:tc>
        <w:tc>
          <w:tcPr>
            <w:tcW w:w="886" w:type="pct"/>
            <w:tcBorders>
              <w:top w:val="single" w:sz="4" w:space="0" w:color="000000"/>
              <w:left w:val="single" w:sz="4" w:space="0" w:color="000000"/>
              <w:bottom w:val="single" w:sz="4" w:space="0" w:color="000000"/>
              <w:right w:val="single" w:sz="4" w:space="0" w:color="000000"/>
            </w:tcBorders>
            <w:vAlign w:val="center"/>
          </w:tcPr>
          <w:p w14:paraId="08F5ED4C"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105</w:t>
            </w:r>
          </w:p>
        </w:tc>
        <w:tc>
          <w:tcPr>
            <w:tcW w:w="800" w:type="pct"/>
            <w:tcBorders>
              <w:top w:val="single" w:sz="4" w:space="0" w:color="000000"/>
              <w:left w:val="single" w:sz="4" w:space="0" w:color="000000"/>
              <w:bottom w:val="single" w:sz="4" w:space="0" w:color="000000"/>
              <w:right w:val="single" w:sz="4" w:space="0" w:color="000000"/>
            </w:tcBorders>
            <w:vAlign w:val="center"/>
          </w:tcPr>
          <w:p w14:paraId="5D9D2020"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774</w:t>
            </w:r>
          </w:p>
        </w:tc>
        <w:tc>
          <w:tcPr>
            <w:tcW w:w="894" w:type="pct"/>
            <w:tcBorders>
              <w:top w:val="single" w:sz="4" w:space="0" w:color="000000"/>
              <w:left w:val="single" w:sz="4" w:space="0" w:color="000000"/>
              <w:bottom w:val="single" w:sz="4" w:space="0" w:color="000000"/>
            </w:tcBorders>
            <w:vAlign w:val="center"/>
          </w:tcPr>
          <w:p w14:paraId="6FE64935"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775</w:t>
            </w:r>
          </w:p>
        </w:tc>
      </w:tr>
      <w:tr w:rsidR="009B69E9" w:rsidRPr="00DA13B5" w14:paraId="11771691" w14:textId="77777777" w:rsidTr="00732D1B">
        <w:trPr>
          <w:trHeight w:val="137"/>
        </w:trPr>
        <w:tc>
          <w:tcPr>
            <w:tcW w:w="1504" w:type="pct"/>
            <w:tcBorders>
              <w:top w:val="single" w:sz="4" w:space="0" w:color="000000"/>
              <w:right w:val="single" w:sz="4" w:space="0" w:color="000000"/>
            </w:tcBorders>
            <w:vAlign w:val="center"/>
          </w:tcPr>
          <w:p w14:paraId="6373A0D7"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130</w:t>
            </w:r>
          </w:p>
        </w:tc>
        <w:tc>
          <w:tcPr>
            <w:tcW w:w="917" w:type="pct"/>
            <w:tcBorders>
              <w:top w:val="single" w:sz="4" w:space="0" w:color="000000"/>
              <w:left w:val="single" w:sz="4" w:space="0" w:color="000000"/>
              <w:right w:val="single" w:sz="4" w:space="0" w:color="000000"/>
            </w:tcBorders>
            <w:vAlign w:val="center"/>
          </w:tcPr>
          <w:p w14:paraId="65EE3923"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94</w:t>
            </w:r>
          </w:p>
        </w:tc>
        <w:tc>
          <w:tcPr>
            <w:tcW w:w="886" w:type="pct"/>
            <w:tcBorders>
              <w:top w:val="single" w:sz="4" w:space="0" w:color="000000"/>
              <w:left w:val="single" w:sz="4" w:space="0" w:color="000000"/>
              <w:right w:val="single" w:sz="4" w:space="0" w:color="000000"/>
            </w:tcBorders>
            <w:vAlign w:val="center"/>
          </w:tcPr>
          <w:p w14:paraId="7F12D62B"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109</w:t>
            </w:r>
          </w:p>
        </w:tc>
        <w:tc>
          <w:tcPr>
            <w:tcW w:w="800" w:type="pct"/>
            <w:tcBorders>
              <w:top w:val="single" w:sz="4" w:space="0" w:color="000000"/>
              <w:left w:val="single" w:sz="4" w:space="0" w:color="000000"/>
              <w:right w:val="single" w:sz="4" w:space="0" w:color="000000"/>
            </w:tcBorders>
            <w:vAlign w:val="center"/>
          </w:tcPr>
          <w:p w14:paraId="10AF2363"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812</w:t>
            </w:r>
          </w:p>
        </w:tc>
        <w:tc>
          <w:tcPr>
            <w:tcW w:w="894" w:type="pct"/>
            <w:tcBorders>
              <w:top w:val="single" w:sz="4" w:space="0" w:color="000000"/>
              <w:left w:val="single" w:sz="4" w:space="0" w:color="000000"/>
            </w:tcBorders>
            <w:vAlign w:val="center"/>
          </w:tcPr>
          <w:p w14:paraId="29ED58DE" w14:textId="77777777" w:rsidR="009B69E9" w:rsidRPr="00DA13B5" w:rsidRDefault="009B69E9" w:rsidP="009B69E9">
            <w:pPr>
              <w:spacing w:after="0" w:line="240" w:lineRule="auto"/>
              <w:jc w:val="center"/>
              <w:rPr>
                <w:rFonts w:ascii="Arial" w:hAnsi="Arial" w:cs="Arial"/>
                <w:sz w:val="20"/>
                <w:szCs w:val="20"/>
                <w:lang w:val="es-ES"/>
              </w:rPr>
            </w:pPr>
            <w:r w:rsidRPr="00DA13B5">
              <w:rPr>
                <w:rFonts w:ascii="Arial" w:hAnsi="Arial" w:cs="Arial"/>
                <w:sz w:val="20"/>
                <w:szCs w:val="20"/>
                <w:lang w:val="es-ES"/>
              </w:rPr>
              <w:t>815</w:t>
            </w:r>
          </w:p>
        </w:tc>
      </w:tr>
    </w:tbl>
    <w:p w14:paraId="62C0BECA" w14:textId="17642C45" w:rsidR="00802C19" w:rsidRPr="00DA13B5" w:rsidRDefault="00802C19" w:rsidP="00972A75">
      <w:pPr>
        <w:spacing w:after="0" w:line="360" w:lineRule="auto"/>
        <w:jc w:val="both"/>
        <w:rPr>
          <w:rFonts w:ascii="Arial" w:hAnsi="Arial" w:cs="Arial"/>
          <w:sz w:val="20"/>
          <w:szCs w:val="20"/>
        </w:rPr>
      </w:pPr>
    </w:p>
    <w:p w14:paraId="18D5996F" w14:textId="43102B49" w:rsidR="009B69E9" w:rsidRPr="00DA13B5" w:rsidRDefault="009B69E9" w:rsidP="009B69E9">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Teniendo en cuenta lo anterior, queda descartado que para este proyecto compuesto por dos tramos, no aplica este control, pero para sopesar dicha falencia se proponen señales de tránsito adicionales que compensen este limitante y por otra parte, aumenten los márgenes de seguridad de los usuarios de estos tramos, a su vez se implementaron bahías de adelant</w:t>
      </w:r>
      <w:r w:rsidR="00732D1B" w:rsidRPr="00DA13B5">
        <w:rPr>
          <w:rFonts w:ascii="Arial" w:hAnsi="Arial" w:cs="Arial"/>
          <w:sz w:val="20"/>
          <w:szCs w:val="20"/>
          <w:lang w:val="es-ES"/>
        </w:rPr>
        <w:t>amiento para los dos corredores</w:t>
      </w:r>
      <w:r w:rsidRPr="00DA13B5">
        <w:rPr>
          <w:rFonts w:ascii="Arial" w:hAnsi="Arial" w:cs="Arial"/>
          <w:sz w:val="20"/>
          <w:szCs w:val="20"/>
          <w:lang w:val="es-ES"/>
        </w:rPr>
        <w:t xml:space="preserve"> (ver planos diseño geométrico e informe de señalización), de igual forma se generan las tablas que demuestran que este parámetro no cumple en este diseño.</w:t>
      </w:r>
    </w:p>
    <w:p w14:paraId="2090400C" w14:textId="556BFE94" w:rsidR="009B69E9" w:rsidRPr="00DA13B5" w:rsidRDefault="009B69E9" w:rsidP="009B69E9">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En conclusión, el mejoramiento geométrico de estos dos corredores viales, el cual está subdividido en veintidós subtramos, no cuenta con distancia de visibilidad de adelantamiento y esto básicamente debido a que no se trata de un diseño nuevo sino a un mejoramiento al diseño geométrico de una carretera ya existente, donde además se tiene la gran limitante de ceñirse a dicho trazado y a las obras existentes.</w:t>
      </w:r>
    </w:p>
    <w:p w14:paraId="6AACF9CB" w14:textId="77777777" w:rsidR="009B69E9" w:rsidRPr="00DA13B5" w:rsidRDefault="009B69E9" w:rsidP="00503FA7">
      <w:pPr>
        <w:pStyle w:val="Ttulo2"/>
        <w:numPr>
          <w:ilvl w:val="1"/>
          <w:numId w:val="1"/>
        </w:numPr>
        <w:spacing w:line="360" w:lineRule="auto"/>
        <w:rPr>
          <w:rFonts w:ascii="Arial" w:hAnsi="Arial" w:cs="Arial"/>
          <w:b/>
          <w:bCs/>
          <w:color w:val="auto"/>
          <w:sz w:val="20"/>
          <w:szCs w:val="20"/>
          <w:lang w:val="es-ES"/>
        </w:rPr>
      </w:pPr>
      <w:bookmarkStart w:id="48" w:name="_Toc216596170"/>
      <w:r w:rsidRPr="00DA13B5">
        <w:rPr>
          <w:rFonts w:ascii="Arial" w:hAnsi="Arial" w:cs="Arial"/>
          <w:b/>
          <w:bCs/>
          <w:color w:val="auto"/>
          <w:sz w:val="20"/>
          <w:szCs w:val="20"/>
          <w:lang w:val="es-ES"/>
        </w:rPr>
        <w:t>Diseño En Planta Del Eje De La Carretera</w:t>
      </w:r>
      <w:bookmarkEnd w:id="48"/>
    </w:p>
    <w:p w14:paraId="007DE018" w14:textId="77777777" w:rsidR="009B69E9" w:rsidRPr="00DA13B5" w:rsidRDefault="009B69E9" w:rsidP="00302687">
      <w:pPr>
        <w:spacing w:after="0" w:line="360" w:lineRule="auto"/>
        <w:jc w:val="both"/>
        <w:rPr>
          <w:rFonts w:ascii="Arial" w:hAnsi="Arial" w:cs="Arial"/>
          <w:sz w:val="20"/>
          <w:szCs w:val="20"/>
          <w:lang w:val="es-ES"/>
        </w:rPr>
      </w:pPr>
      <w:r w:rsidRPr="00DA13B5">
        <w:rPr>
          <w:rFonts w:ascii="Arial" w:hAnsi="Arial" w:cs="Arial"/>
          <w:sz w:val="20"/>
          <w:szCs w:val="20"/>
          <w:lang w:val="es-ES"/>
        </w:rPr>
        <w:t>Los elementos geométricos de una carretera deben estar convenientemente relacionados, para garantizar una operación segura, a una velocidad de operación continua y acorde con las condiciones generales de la vía.</w:t>
      </w:r>
    </w:p>
    <w:p w14:paraId="565FB0FA" w14:textId="77777777" w:rsidR="009B69E9" w:rsidRPr="00DA13B5" w:rsidRDefault="009B69E9" w:rsidP="00302687">
      <w:pPr>
        <w:spacing w:after="0" w:line="360" w:lineRule="auto"/>
        <w:jc w:val="both"/>
        <w:rPr>
          <w:rFonts w:ascii="Arial" w:hAnsi="Arial" w:cs="Arial"/>
          <w:sz w:val="20"/>
          <w:szCs w:val="20"/>
          <w:lang w:val="es-ES"/>
        </w:rPr>
      </w:pPr>
      <w:r w:rsidRPr="00DA13B5">
        <w:rPr>
          <w:rFonts w:ascii="Arial" w:hAnsi="Arial" w:cs="Arial"/>
          <w:sz w:val="20"/>
          <w:szCs w:val="20"/>
          <w:lang w:val="es-ES"/>
        </w:rPr>
        <w:t>Lo anterior se logra haciendo que el proyecto sea gobernado por un adecuado valor de velocidad de diseño; y, sobre todo, estableciendo relaciones cómodas entre este valor, la curvatura y el peralte. Se puede considerar entonces que el diseño geométrico propiamente dicho se inicia cuando se define, dentro de criterios técnico – económicos, la velocidad de diseño para cada tramo homogéneo en estudio.</w:t>
      </w:r>
    </w:p>
    <w:p w14:paraId="5D18C2AA" w14:textId="77777777" w:rsidR="009B69E9" w:rsidRPr="00DA13B5" w:rsidRDefault="009B69E9" w:rsidP="00302687">
      <w:pPr>
        <w:spacing w:after="0" w:line="360" w:lineRule="auto"/>
        <w:jc w:val="both"/>
        <w:rPr>
          <w:rFonts w:ascii="Arial" w:hAnsi="Arial" w:cs="Arial"/>
          <w:sz w:val="20"/>
          <w:szCs w:val="20"/>
        </w:rPr>
      </w:pPr>
      <w:r w:rsidRPr="00DA13B5">
        <w:rPr>
          <w:rFonts w:ascii="Arial" w:hAnsi="Arial" w:cs="Arial"/>
          <w:sz w:val="20"/>
          <w:szCs w:val="20"/>
        </w:rPr>
        <w:t>El alineamiento horizontal está constituido por alineamientos rectos, curvas circulares y curvas de grado de curvatura variable que permiten una transición suave al pasar de alineamientos rectos a curvas circulares o viceversa o también entre dos curvas circulares de curvatura diferente. El alineamiento horizontal debe permitir una operación segura y cómoda a la velocidad de diseño.</w:t>
      </w:r>
    </w:p>
    <w:p w14:paraId="29D0522C" w14:textId="77777777" w:rsidR="009B69E9" w:rsidRPr="00DA13B5" w:rsidRDefault="009B69E9" w:rsidP="00302687">
      <w:pPr>
        <w:spacing w:after="0" w:line="360" w:lineRule="auto"/>
        <w:jc w:val="both"/>
        <w:rPr>
          <w:rFonts w:ascii="Arial" w:hAnsi="Arial" w:cs="Arial"/>
          <w:sz w:val="20"/>
          <w:szCs w:val="20"/>
        </w:rPr>
      </w:pPr>
      <w:r w:rsidRPr="00DA13B5">
        <w:rPr>
          <w:rFonts w:ascii="Arial" w:hAnsi="Arial" w:cs="Arial"/>
          <w:sz w:val="20"/>
          <w:szCs w:val="20"/>
        </w:rPr>
        <w:t>Para el presente proyecto, el cual es un diseño para mejoramiento geométrico en planta y perfil, se tomó como referencia el eje de vía existente sobre la silueta del terreno y los bordes del derecho de vía demarcados por el cerramiento de los diferentes predios, los cuales nos suministran la base para diseñar los demás elementos; esto quiere decir que, como paso inicial, se acota sobre la superficie ya creada un eje preliminar de la vía, al unir los puntos del levantamiento bajo la tipología de eje y a su vez los puntos de borde de vía.</w:t>
      </w:r>
    </w:p>
    <w:p w14:paraId="02AC7E45" w14:textId="64299698" w:rsidR="009B69E9" w:rsidRPr="00DA13B5" w:rsidRDefault="009B69E9" w:rsidP="00302687">
      <w:pPr>
        <w:spacing w:after="0" w:line="360" w:lineRule="auto"/>
        <w:jc w:val="both"/>
        <w:rPr>
          <w:rFonts w:ascii="Arial" w:hAnsi="Arial" w:cs="Arial"/>
          <w:sz w:val="20"/>
          <w:szCs w:val="20"/>
        </w:rPr>
      </w:pPr>
      <w:r w:rsidRPr="00DA13B5">
        <w:rPr>
          <w:rFonts w:ascii="Arial" w:hAnsi="Arial" w:cs="Arial"/>
          <w:sz w:val="20"/>
          <w:szCs w:val="20"/>
        </w:rPr>
        <w:t>Una vez puesta la silueta existente sobre la superficie creada, se procede a dibujar el alineamiento inicial del diseño de la vía, al plasmar líneas rectas que se ajusten al eje preliminar de la silueta y de los límites del terreno. Estas rectas se harán lo más extensas posibles haciendo un alineamiento con la menor cantidad de cambios bruscos de dirección, que permita un tránsito cómodo y seguro de los vehículos.</w:t>
      </w:r>
    </w:p>
    <w:p w14:paraId="02E3E04F" w14:textId="4248ECAD" w:rsidR="009B69E9" w:rsidRPr="00DA13B5" w:rsidRDefault="009B69E9" w:rsidP="00302687">
      <w:pPr>
        <w:spacing w:after="0" w:line="360" w:lineRule="auto"/>
        <w:jc w:val="both"/>
        <w:rPr>
          <w:rFonts w:ascii="Arial" w:hAnsi="Arial" w:cs="Arial"/>
          <w:sz w:val="20"/>
          <w:szCs w:val="20"/>
        </w:rPr>
      </w:pPr>
      <w:r w:rsidRPr="00DA13B5">
        <w:rPr>
          <w:rFonts w:ascii="Arial" w:hAnsi="Arial" w:cs="Arial"/>
          <w:sz w:val="20"/>
          <w:szCs w:val="20"/>
        </w:rPr>
        <w:lastRenderedPageBreak/>
        <w:t>En el diseño geométrico de las vías se debe contemplar Los Derechos de Vía; los cuales están reglamentados en la ley 1228 de julio 16 de 2008, en el cual se determinan las fajas mínimas de retiro obligatorio o áreas de exclusión, o zonas de reserva para carreteras de:</w:t>
      </w:r>
    </w:p>
    <w:p w14:paraId="7B20F8C8" w14:textId="77777777" w:rsidR="009B69E9" w:rsidRPr="00DA13B5" w:rsidRDefault="009B69E9" w:rsidP="009B69E9">
      <w:pPr>
        <w:spacing w:after="0" w:line="360" w:lineRule="auto"/>
        <w:jc w:val="both"/>
        <w:rPr>
          <w:rFonts w:ascii="Arial" w:hAnsi="Arial" w:cs="Arial"/>
          <w:sz w:val="20"/>
          <w:szCs w:val="20"/>
        </w:rPr>
      </w:pPr>
    </w:p>
    <w:p w14:paraId="52BF1211" w14:textId="77777777" w:rsidR="009B69E9" w:rsidRPr="00DA13B5" w:rsidRDefault="009B69E9" w:rsidP="00411AA2">
      <w:pPr>
        <w:pStyle w:val="Prrafodelista"/>
        <w:numPr>
          <w:ilvl w:val="0"/>
          <w:numId w:val="14"/>
        </w:numPr>
        <w:spacing w:after="0" w:line="360" w:lineRule="auto"/>
        <w:jc w:val="both"/>
        <w:rPr>
          <w:rFonts w:ascii="Arial" w:hAnsi="Arial" w:cs="Arial"/>
          <w:sz w:val="20"/>
          <w:szCs w:val="20"/>
        </w:rPr>
      </w:pPr>
      <w:r w:rsidRPr="00DA13B5">
        <w:rPr>
          <w:rFonts w:ascii="Arial" w:hAnsi="Arial" w:cs="Arial"/>
          <w:sz w:val="20"/>
          <w:szCs w:val="20"/>
        </w:rPr>
        <w:t>Carreteras de primer orden: sesenta (60) m.</w:t>
      </w:r>
    </w:p>
    <w:p w14:paraId="7C7F95D4" w14:textId="77777777" w:rsidR="009B69E9" w:rsidRPr="00DA13B5" w:rsidRDefault="009B69E9" w:rsidP="00411AA2">
      <w:pPr>
        <w:pStyle w:val="Prrafodelista"/>
        <w:numPr>
          <w:ilvl w:val="0"/>
          <w:numId w:val="14"/>
        </w:numPr>
        <w:spacing w:after="0" w:line="360" w:lineRule="auto"/>
        <w:jc w:val="both"/>
        <w:rPr>
          <w:rFonts w:ascii="Arial" w:hAnsi="Arial" w:cs="Arial"/>
          <w:sz w:val="20"/>
          <w:szCs w:val="20"/>
        </w:rPr>
      </w:pPr>
      <w:r w:rsidRPr="00DA13B5">
        <w:rPr>
          <w:rFonts w:ascii="Arial" w:hAnsi="Arial" w:cs="Arial"/>
          <w:sz w:val="20"/>
          <w:szCs w:val="20"/>
        </w:rPr>
        <w:t>Carreteras de segundo orden: cuarenta y cinco (45) m.</w:t>
      </w:r>
    </w:p>
    <w:p w14:paraId="1A6F8651" w14:textId="677E89F6" w:rsidR="009B69E9" w:rsidRPr="00DA13B5" w:rsidRDefault="009B69E9" w:rsidP="00411AA2">
      <w:pPr>
        <w:pStyle w:val="Prrafodelista"/>
        <w:numPr>
          <w:ilvl w:val="0"/>
          <w:numId w:val="14"/>
        </w:numPr>
        <w:spacing w:after="0" w:line="360" w:lineRule="auto"/>
        <w:jc w:val="both"/>
        <w:rPr>
          <w:rFonts w:ascii="Arial" w:hAnsi="Arial" w:cs="Arial"/>
          <w:sz w:val="20"/>
          <w:szCs w:val="20"/>
        </w:rPr>
      </w:pPr>
      <w:r w:rsidRPr="00DA13B5">
        <w:rPr>
          <w:rFonts w:ascii="Arial" w:hAnsi="Arial" w:cs="Arial"/>
          <w:sz w:val="20"/>
          <w:szCs w:val="20"/>
        </w:rPr>
        <w:t>Carreteras de tercer orden: treinta (30) m.</w:t>
      </w:r>
    </w:p>
    <w:p w14:paraId="3B3CAA18" w14:textId="77777777" w:rsidR="009B69E9" w:rsidRPr="00DA13B5" w:rsidRDefault="009B69E9" w:rsidP="009B69E9">
      <w:pPr>
        <w:spacing w:after="0" w:line="360" w:lineRule="auto"/>
        <w:jc w:val="both"/>
        <w:rPr>
          <w:rFonts w:ascii="Arial" w:hAnsi="Arial" w:cs="Arial"/>
          <w:sz w:val="20"/>
          <w:szCs w:val="20"/>
        </w:rPr>
      </w:pPr>
    </w:p>
    <w:p w14:paraId="38CCF1AC" w14:textId="078FA2FB" w:rsidR="009B69E9" w:rsidRPr="00DA13B5" w:rsidRDefault="009B69E9" w:rsidP="00302687">
      <w:pPr>
        <w:spacing w:after="0" w:line="360" w:lineRule="auto"/>
        <w:jc w:val="both"/>
        <w:rPr>
          <w:rFonts w:ascii="Arial" w:hAnsi="Arial" w:cs="Arial"/>
          <w:sz w:val="20"/>
          <w:szCs w:val="20"/>
        </w:rPr>
      </w:pPr>
      <w:r w:rsidRPr="00DA13B5">
        <w:rPr>
          <w:rFonts w:ascii="Arial" w:hAnsi="Arial" w:cs="Arial"/>
          <w:sz w:val="20"/>
          <w:szCs w:val="20"/>
        </w:rPr>
        <w:t>Con base en lo anterior, podemos concluir que el diseño de mejoramiento propuesto no cumple con este parámetro en la mayoría de su longitud por razones ya antes expuestas.</w:t>
      </w:r>
    </w:p>
    <w:p w14:paraId="29601B0B" w14:textId="215635FC" w:rsidR="009B69E9" w:rsidRPr="00DA13B5" w:rsidRDefault="009B69E9" w:rsidP="00503FA7">
      <w:pPr>
        <w:pStyle w:val="Ttulo2"/>
        <w:numPr>
          <w:ilvl w:val="1"/>
          <w:numId w:val="1"/>
        </w:numPr>
        <w:spacing w:line="360" w:lineRule="auto"/>
        <w:rPr>
          <w:rFonts w:ascii="Arial" w:hAnsi="Arial" w:cs="Arial"/>
          <w:b/>
          <w:bCs/>
          <w:color w:val="auto"/>
          <w:sz w:val="20"/>
          <w:szCs w:val="20"/>
          <w:lang w:val="es-ES"/>
        </w:rPr>
      </w:pPr>
      <w:bookmarkStart w:id="49" w:name="_Toc216596171"/>
      <w:r w:rsidRPr="00DA13B5">
        <w:rPr>
          <w:rFonts w:ascii="Arial" w:hAnsi="Arial" w:cs="Arial"/>
          <w:b/>
          <w:bCs/>
          <w:color w:val="auto"/>
          <w:sz w:val="20"/>
          <w:szCs w:val="20"/>
          <w:lang w:val="es-ES"/>
        </w:rPr>
        <w:t>Curvas Horizontales</w:t>
      </w:r>
      <w:bookmarkEnd w:id="49"/>
    </w:p>
    <w:p w14:paraId="462ABC74" w14:textId="77777777" w:rsidR="009B69E9" w:rsidRPr="00DA13B5" w:rsidRDefault="009B69E9" w:rsidP="00302687">
      <w:pPr>
        <w:spacing w:after="0" w:line="360" w:lineRule="auto"/>
        <w:jc w:val="both"/>
        <w:rPr>
          <w:rFonts w:ascii="Arial" w:hAnsi="Arial" w:cs="Arial"/>
          <w:sz w:val="20"/>
          <w:szCs w:val="20"/>
        </w:rPr>
      </w:pPr>
      <w:r w:rsidRPr="00DA13B5">
        <w:rPr>
          <w:rFonts w:ascii="Arial" w:hAnsi="Arial" w:cs="Arial"/>
          <w:sz w:val="20"/>
          <w:szCs w:val="20"/>
        </w:rPr>
        <w:t>Como se ha indicado a lo largo del presente informe, los corredores viales fueron subdividido en veintidós subtramos priorizados, dependientes el uno del otro, los cuales tienen características y limitantes generales; sin embargo, cada uno de ellos presentan algunas particularidades, que hacen su diferencia en cuanto al enfoque del diseño.</w:t>
      </w:r>
    </w:p>
    <w:p w14:paraId="6D5EF69C" w14:textId="2CB084F8" w:rsidR="00DF3395" w:rsidRPr="00DA13B5" w:rsidRDefault="009B69E9" w:rsidP="00302687">
      <w:pPr>
        <w:spacing w:after="0" w:line="360" w:lineRule="auto"/>
        <w:jc w:val="both"/>
        <w:rPr>
          <w:rFonts w:ascii="Arial" w:hAnsi="Arial" w:cs="Arial"/>
          <w:sz w:val="20"/>
          <w:szCs w:val="20"/>
        </w:rPr>
      </w:pPr>
      <w:r w:rsidRPr="00DA13B5">
        <w:rPr>
          <w:rFonts w:ascii="Arial" w:hAnsi="Arial" w:cs="Arial"/>
          <w:sz w:val="20"/>
          <w:szCs w:val="20"/>
        </w:rPr>
        <w:t xml:space="preserve">El corredor de diseño </w:t>
      </w:r>
      <w:r w:rsidR="008A5B0B" w:rsidRPr="00DA13B5">
        <w:rPr>
          <w:rFonts w:ascii="Arial" w:hAnsi="Arial" w:cs="Arial"/>
          <w:sz w:val="20"/>
          <w:szCs w:val="20"/>
        </w:rPr>
        <w:t>REHABILITACIÓN DE LA VÍA QUE CONDUCE DE LA VEREDA MONTELARGO A LA VEREDA LIMONAL (DEL SECTOR LOMA DIVINO NIÑO AL SECTOR PUENTE LA TRAMPA) MUNICIPIO DE ANOLAIMA, DEPARTAMENTO DE CUNDINAMARCA</w:t>
      </w:r>
      <w:r w:rsidRPr="00DA13B5">
        <w:rPr>
          <w:rFonts w:ascii="Arial" w:hAnsi="Arial" w:cs="Arial"/>
          <w:sz w:val="20"/>
          <w:szCs w:val="20"/>
        </w:rPr>
        <w:t xml:space="preserve"> en los tramos priorizados contiene (</w:t>
      </w:r>
      <w:r w:rsidR="002512ED" w:rsidRPr="00DA13B5">
        <w:rPr>
          <w:rFonts w:ascii="Arial" w:hAnsi="Arial" w:cs="Arial"/>
          <w:sz w:val="20"/>
          <w:szCs w:val="20"/>
        </w:rPr>
        <w:t>93</w:t>
      </w:r>
      <w:r w:rsidRPr="00DA13B5">
        <w:rPr>
          <w:rFonts w:ascii="Arial" w:hAnsi="Arial" w:cs="Arial"/>
          <w:sz w:val="20"/>
          <w:szCs w:val="20"/>
        </w:rPr>
        <w:t xml:space="preserve">) curvas horizontales, y el corredor de diseño </w:t>
      </w:r>
      <w:r w:rsidR="00732D1B" w:rsidRPr="00DA13B5">
        <w:rPr>
          <w:rFonts w:ascii="Arial" w:hAnsi="Arial" w:cs="Arial"/>
          <w:sz w:val="20"/>
          <w:szCs w:val="20"/>
        </w:rPr>
        <w:t>san pablo</w:t>
      </w:r>
      <w:r w:rsidRPr="00DA13B5">
        <w:rPr>
          <w:rFonts w:ascii="Arial" w:hAnsi="Arial" w:cs="Arial"/>
          <w:sz w:val="20"/>
          <w:szCs w:val="20"/>
        </w:rPr>
        <w:t xml:space="preserve"> en sus tramos priorizados contiene (</w:t>
      </w:r>
      <w:r w:rsidR="00A315D2" w:rsidRPr="00DA13B5">
        <w:rPr>
          <w:rFonts w:ascii="Arial" w:hAnsi="Arial" w:cs="Arial"/>
          <w:sz w:val="20"/>
          <w:szCs w:val="20"/>
        </w:rPr>
        <w:t>17</w:t>
      </w:r>
      <w:r w:rsidRPr="00DA13B5">
        <w:rPr>
          <w:rFonts w:ascii="Arial" w:hAnsi="Arial" w:cs="Arial"/>
          <w:sz w:val="20"/>
          <w:szCs w:val="20"/>
        </w:rPr>
        <w:t>) curvas, las cuales todas se clasifican como circulares, con empalme circular. Se empleó este sistema de tipo de curva horizontal ya que sus</w:t>
      </w:r>
      <w:r w:rsidR="00DF3395" w:rsidRPr="00DA13B5">
        <w:rPr>
          <w:rFonts w:ascii="Arial" w:hAnsi="Arial" w:cs="Arial"/>
          <w:sz w:val="20"/>
          <w:szCs w:val="20"/>
        </w:rPr>
        <w:t xml:space="preserve"> bondades con respecto a otros elementos geométricos curvos permiten obtener carreteras cómodas, seguras y estéticas, a pesar de la limitante del derecho de vía.</w:t>
      </w:r>
    </w:p>
    <w:p w14:paraId="6F27B894" w14:textId="77777777" w:rsidR="00DF3395" w:rsidRPr="00DA13B5" w:rsidRDefault="00DF3395" w:rsidP="00DF3395">
      <w:pPr>
        <w:spacing w:after="0" w:line="360" w:lineRule="auto"/>
        <w:ind w:firstLine="708"/>
        <w:jc w:val="both"/>
        <w:rPr>
          <w:rFonts w:ascii="Arial" w:hAnsi="Arial" w:cs="Arial"/>
          <w:sz w:val="20"/>
          <w:szCs w:val="20"/>
        </w:rPr>
      </w:pPr>
    </w:p>
    <w:p w14:paraId="59F958DF" w14:textId="3AF1EEB4" w:rsidR="00802C19" w:rsidRPr="00DA13B5" w:rsidRDefault="00DF3395" w:rsidP="00503FA7">
      <w:pPr>
        <w:pStyle w:val="Ttulo2"/>
        <w:numPr>
          <w:ilvl w:val="1"/>
          <w:numId w:val="1"/>
        </w:numPr>
        <w:spacing w:line="360" w:lineRule="auto"/>
        <w:rPr>
          <w:rFonts w:ascii="Arial" w:hAnsi="Arial" w:cs="Arial"/>
          <w:b/>
          <w:bCs/>
          <w:color w:val="auto"/>
          <w:sz w:val="20"/>
          <w:szCs w:val="20"/>
          <w:lang w:val="es-ES"/>
        </w:rPr>
      </w:pPr>
      <w:bookmarkStart w:id="50" w:name="_Toc216596172"/>
      <w:r w:rsidRPr="00DA13B5">
        <w:rPr>
          <w:rFonts w:ascii="Arial" w:hAnsi="Arial" w:cs="Arial"/>
          <w:b/>
          <w:bCs/>
          <w:color w:val="auto"/>
          <w:sz w:val="20"/>
          <w:szCs w:val="20"/>
          <w:lang w:val="es-ES"/>
        </w:rPr>
        <w:t>Empalme circular</w:t>
      </w:r>
      <w:bookmarkEnd w:id="50"/>
    </w:p>
    <w:p w14:paraId="6E5F52AB" w14:textId="71A4C2E1" w:rsidR="00DF3395" w:rsidRPr="00DA13B5" w:rsidRDefault="00DF3395" w:rsidP="00302687">
      <w:pPr>
        <w:spacing w:after="0" w:line="360" w:lineRule="auto"/>
        <w:jc w:val="both"/>
        <w:rPr>
          <w:rFonts w:ascii="Arial" w:hAnsi="Arial" w:cs="Arial"/>
          <w:sz w:val="20"/>
          <w:szCs w:val="20"/>
        </w:rPr>
      </w:pPr>
      <w:r w:rsidRPr="00DA13B5">
        <w:rPr>
          <w:rFonts w:ascii="Arial" w:hAnsi="Arial" w:cs="Arial"/>
          <w:sz w:val="20"/>
          <w:szCs w:val="20"/>
        </w:rPr>
        <w:t>Con el fin de poder materializar en el terreno los diferentes fragmentos del alineamiento, se hacen los cálculos de los elementos requeridos de cada curva los cuales nos permitan consolidar el total de componentes de la geometría del trazo. Estos elementos se encuentran representados en la siguiente figura.</w:t>
      </w:r>
    </w:p>
    <w:p w14:paraId="5DFD74A2" w14:textId="64878DC9" w:rsidR="009B365D" w:rsidRPr="00DA13B5" w:rsidRDefault="009B365D">
      <w:pPr>
        <w:rPr>
          <w:rFonts w:ascii="Arial" w:hAnsi="Arial" w:cs="Arial"/>
          <w:sz w:val="20"/>
          <w:szCs w:val="20"/>
        </w:rPr>
      </w:pPr>
    </w:p>
    <w:p w14:paraId="46109CFB" w14:textId="542446EB" w:rsidR="00802C19" w:rsidRPr="00DA13B5" w:rsidRDefault="009B365D" w:rsidP="009B365D">
      <w:pPr>
        <w:spacing w:after="0" w:line="360" w:lineRule="auto"/>
        <w:jc w:val="center"/>
        <w:rPr>
          <w:rFonts w:ascii="Arial" w:hAnsi="Arial" w:cs="Arial"/>
          <w:b/>
          <w:sz w:val="20"/>
          <w:szCs w:val="20"/>
        </w:rPr>
      </w:pPr>
      <w:r w:rsidRPr="00DA13B5">
        <w:rPr>
          <w:rFonts w:ascii="Arial" w:hAnsi="Arial" w:cs="Arial"/>
          <w:b/>
          <w:sz w:val="20"/>
          <w:szCs w:val="20"/>
        </w:rPr>
        <w:t>Figura 4. Elementos del Empalme Circular</w:t>
      </w:r>
    </w:p>
    <w:p w14:paraId="70A090A0" w14:textId="3AFF5137" w:rsidR="00802C19" w:rsidRPr="00DA13B5" w:rsidRDefault="009B365D" w:rsidP="009B365D">
      <w:pPr>
        <w:spacing w:after="0" w:line="360" w:lineRule="auto"/>
        <w:jc w:val="center"/>
        <w:rPr>
          <w:rFonts w:ascii="Arial" w:hAnsi="Arial" w:cs="Arial"/>
          <w:sz w:val="20"/>
          <w:szCs w:val="20"/>
        </w:rPr>
      </w:pPr>
      <w:r w:rsidRPr="00DA13B5">
        <w:rPr>
          <w:rFonts w:ascii="Arial" w:hAnsi="Arial" w:cs="Arial"/>
          <w:noProof/>
          <w:sz w:val="20"/>
          <w:szCs w:val="20"/>
          <w:lang w:eastAsia="es-CO"/>
        </w:rPr>
        <w:lastRenderedPageBreak/>
        <w:drawing>
          <wp:inline distT="0" distB="0" distL="0" distR="0" wp14:anchorId="6AA8A472" wp14:editId="4DAAF50E">
            <wp:extent cx="3876675" cy="2406731"/>
            <wp:effectExtent l="0" t="0" r="0" b="0"/>
            <wp:docPr id="296" name="docshape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docshape16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4553" cy="2417830"/>
                    </a:xfrm>
                    <a:prstGeom prst="rect">
                      <a:avLst/>
                    </a:prstGeom>
                    <a:noFill/>
                    <a:ln>
                      <a:noFill/>
                    </a:ln>
                  </pic:spPr>
                </pic:pic>
              </a:graphicData>
            </a:graphic>
          </wp:inline>
        </w:drawing>
      </w:r>
    </w:p>
    <w:p w14:paraId="07CFF4E3" w14:textId="77777777" w:rsidR="009B365D" w:rsidRPr="00DA13B5" w:rsidRDefault="009B365D" w:rsidP="009B365D">
      <w:pPr>
        <w:tabs>
          <w:tab w:val="left" w:pos="3375"/>
        </w:tabs>
        <w:spacing w:after="0" w:line="360" w:lineRule="auto"/>
        <w:jc w:val="both"/>
        <w:rPr>
          <w:rFonts w:ascii="Arial" w:hAnsi="Arial" w:cs="Arial"/>
          <w:i/>
          <w:sz w:val="20"/>
          <w:szCs w:val="20"/>
        </w:rPr>
        <w:sectPr w:rsidR="009B365D" w:rsidRPr="00DA13B5" w:rsidSect="00A00E17">
          <w:headerReference w:type="default" r:id="rId16"/>
          <w:footerReference w:type="default" r:id="rId17"/>
          <w:pgSz w:w="12240" w:h="15840"/>
          <w:pgMar w:top="1985" w:right="1134" w:bottom="1134" w:left="1134" w:header="709" w:footer="709" w:gutter="0"/>
          <w:cols w:space="708"/>
          <w:docGrid w:linePitch="360"/>
        </w:sectPr>
      </w:pPr>
    </w:p>
    <w:p w14:paraId="3913C676" w14:textId="76932B4B" w:rsidR="009B365D" w:rsidRPr="00DA13B5" w:rsidRDefault="009B365D" w:rsidP="009B365D">
      <w:pPr>
        <w:tabs>
          <w:tab w:val="left" w:pos="3375"/>
        </w:tabs>
        <w:spacing w:after="0" w:line="360" w:lineRule="auto"/>
        <w:jc w:val="right"/>
        <w:rPr>
          <w:rFonts w:ascii="Arial" w:hAnsi="Arial" w:cs="Arial"/>
          <w:i/>
          <w:sz w:val="20"/>
          <w:szCs w:val="20"/>
        </w:rPr>
      </w:pPr>
      <w:r w:rsidRPr="00DA13B5">
        <w:rPr>
          <w:rFonts w:ascii="Arial" w:hAnsi="Arial" w:cs="Arial"/>
          <w:i/>
          <w:sz w:val="20"/>
          <w:szCs w:val="20"/>
        </w:rPr>
        <w:t>PI: Punto de cruce de dos tangentes que forman el empalme.</w:t>
      </w:r>
    </w:p>
    <w:p w14:paraId="734D6362" w14:textId="1F9A0125" w:rsidR="009B365D" w:rsidRPr="00DA13B5" w:rsidRDefault="009B365D" w:rsidP="009B365D">
      <w:pPr>
        <w:tabs>
          <w:tab w:val="left" w:pos="3375"/>
        </w:tabs>
        <w:spacing w:after="0" w:line="360" w:lineRule="auto"/>
        <w:jc w:val="right"/>
        <w:rPr>
          <w:rFonts w:ascii="Arial" w:hAnsi="Arial" w:cs="Arial"/>
          <w:i/>
          <w:sz w:val="20"/>
          <w:szCs w:val="20"/>
        </w:rPr>
      </w:pPr>
      <w:r w:rsidRPr="00DA13B5">
        <w:rPr>
          <w:rFonts w:ascii="Arial" w:hAnsi="Arial" w:cs="Arial"/>
          <w:i/>
          <w:sz w:val="20"/>
          <w:szCs w:val="20"/>
        </w:rPr>
        <w:t>PC: Punto de inicio del empalme.</w:t>
      </w:r>
    </w:p>
    <w:p w14:paraId="0822D857" w14:textId="06F0C320" w:rsidR="009B365D" w:rsidRPr="00DA13B5" w:rsidRDefault="009B365D" w:rsidP="009B365D">
      <w:pPr>
        <w:spacing w:after="0" w:line="360" w:lineRule="auto"/>
        <w:rPr>
          <w:rFonts w:ascii="Arial" w:hAnsi="Arial" w:cs="Arial"/>
          <w:i/>
          <w:sz w:val="20"/>
          <w:szCs w:val="20"/>
        </w:rPr>
      </w:pPr>
      <w:r w:rsidRPr="00DA13B5">
        <w:rPr>
          <w:rFonts w:ascii="Arial" w:hAnsi="Arial" w:cs="Arial"/>
          <w:i/>
          <w:sz w:val="20"/>
          <w:szCs w:val="20"/>
        </w:rPr>
        <w:t>PT: Punto final del empalme.</w:t>
      </w:r>
    </w:p>
    <w:p w14:paraId="02DEBF46" w14:textId="5B05C9FD" w:rsidR="00DF3395" w:rsidRPr="00DA13B5" w:rsidRDefault="009B365D" w:rsidP="009B365D">
      <w:pPr>
        <w:spacing w:after="0" w:line="360" w:lineRule="auto"/>
        <w:rPr>
          <w:rFonts w:ascii="Arial" w:hAnsi="Arial" w:cs="Arial"/>
          <w:i/>
          <w:sz w:val="20"/>
          <w:szCs w:val="20"/>
        </w:rPr>
      </w:pPr>
      <w:r w:rsidRPr="00DA13B5">
        <w:rPr>
          <w:rFonts w:ascii="Arial" w:hAnsi="Arial" w:cs="Arial"/>
          <w:i/>
          <w:sz w:val="20"/>
          <w:szCs w:val="20"/>
        </w:rPr>
        <w:t>T: Tangente del empalme.</w:t>
      </w:r>
    </w:p>
    <w:p w14:paraId="1E2E7034" w14:textId="77777777" w:rsidR="009B365D" w:rsidRPr="00DA13B5" w:rsidRDefault="009B365D" w:rsidP="00972A75">
      <w:pPr>
        <w:spacing w:after="0" w:line="360" w:lineRule="auto"/>
        <w:jc w:val="both"/>
        <w:rPr>
          <w:rFonts w:ascii="Arial" w:hAnsi="Arial" w:cs="Arial"/>
          <w:sz w:val="20"/>
          <w:szCs w:val="20"/>
        </w:rPr>
        <w:sectPr w:rsidR="009B365D" w:rsidRPr="00DA13B5" w:rsidSect="009B365D">
          <w:type w:val="continuous"/>
          <w:pgSz w:w="12240" w:h="15840"/>
          <w:pgMar w:top="1985" w:right="1134" w:bottom="1134" w:left="1134" w:header="709" w:footer="709" w:gutter="0"/>
          <w:cols w:num="2" w:space="332"/>
          <w:docGrid w:linePitch="360"/>
        </w:sectPr>
      </w:pPr>
    </w:p>
    <w:p w14:paraId="4FABA859" w14:textId="7B0B57F6" w:rsidR="007709EF" w:rsidRPr="00DA13B5" w:rsidRDefault="007709EF" w:rsidP="00503FA7">
      <w:pPr>
        <w:pStyle w:val="Ttulo2"/>
        <w:numPr>
          <w:ilvl w:val="1"/>
          <w:numId w:val="1"/>
        </w:numPr>
        <w:spacing w:line="360" w:lineRule="auto"/>
        <w:rPr>
          <w:rFonts w:ascii="Arial" w:hAnsi="Arial" w:cs="Arial"/>
          <w:b/>
          <w:bCs/>
          <w:color w:val="auto"/>
          <w:sz w:val="20"/>
          <w:szCs w:val="20"/>
          <w:lang w:val="es-ES"/>
        </w:rPr>
      </w:pPr>
      <w:bookmarkStart w:id="51" w:name="_Toc216596173"/>
      <w:r w:rsidRPr="00DA13B5">
        <w:rPr>
          <w:rFonts w:ascii="Arial" w:hAnsi="Arial" w:cs="Arial"/>
          <w:b/>
          <w:bCs/>
          <w:color w:val="auto"/>
          <w:sz w:val="20"/>
          <w:szCs w:val="20"/>
          <w:lang w:val="es-ES"/>
        </w:rPr>
        <w:t>Curvas horizontales constituidas por un único empalme básico</w:t>
      </w:r>
      <w:bookmarkEnd w:id="51"/>
    </w:p>
    <w:p w14:paraId="7B06994E" w14:textId="3731BFC9" w:rsidR="007709EF" w:rsidRPr="00DA13B5" w:rsidRDefault="007709EF" w:rsidP="000D5D0C">
      <w:pPr>
        <w:pStyle w:val="Ttulo3"/>
        <w:numPr>
          <w:ilvl w:val="2"/>
          <w:numId w:val="1"/>
        </w:numPr>
        <w:spacing w:line="360" w:lineRule="auto"/>
        <w:rPr>
          <w:rFonts w:ascii="Arial" w:hAnsi="Arial" w:cs="Arial"/>
          <w:b/>
          <w:color w:val="auto"/>
          <w:sz w:val="20"/>
          <w:szCs w:val="20"/>
        </w:rPr>
      </w:pPr>
      <w:bookmarkStart w:id="52" w:name="_Toc216596174"/>
      <w:r w:rsidRPr="00DA13B5">
        <w:rPr>
          <w:rFonts w:ascii="Arial" w:hAnsi="Arial" w:cs="Arial"/>
          <w:b/>
          <w:color w:val="auto"/>
          <w:sz w:val="20"/>
          <w:szCs w:val="20"/>
        </w:rPr>
        <w:t>Curva Tipo 1. Circular</w:t>
      </w:r>
      <w:bookmarkEnd w:id="52"/>
    </w:p>
    <w:p w14:paraId="594BD2B2" w14:textId="0A975BB6" w:rsidR="007709EF" w:rsidRPr="00DA13B5" w:rsidRDefault="007709EF" w:rsidP="000D5D0C">
      <w:pPr>
        <w:spacing w:after="0" w:line="360" w:lineRule="auto"/>
        <w:ind w:firstLine="708"/>
        <w:jc w:val="both"/>
        <w:rPr>
          <w:rFonts w:ascii="Arial" w:hAnsi="Arial" w:cs="Arial"/>
          <w:sz w:val="20"/>
          <w:szCs w:val="20"/>
        </w:rPr>
      </w:pPr>
      <w:r w:rsidRPr="00DA13B5">
        <w:rPr>
          <w:rFonts w:ascii="Arial" w:hAnsi="Arial" w:cs="Arial"/>
          <w:sz w:val="20"/>
          <w:szCs w:val="20"/>
        </w:rPr>
        <w:t>La metodología de cálculo para esta curva se encuentra en la pestaña de la aplicación denominada como “Circular” y con lleva información de la curva, elementos de la curva, lista de coordenadas del eje de la curva.</w:t>
      </w:r>
    </w:p>
    <w:p w14:paraId="7EB46FD2" w14:textId="52567177" w:rsidR="009B365D" w:rsidRPr="00DA13B5" w:rsidRDefault="007709EF" w:rsidP="007709EF">
      <w:pPr>
        <w:spacing w:after="0" w:line="360" w:lineRule="auto"/>
        <w:ind w:firstLine="708"/>
        <w:jc w:val="both"/>
        <w:rPr>
          <w:rFonts w:ascii="Arial" w:hAnsi="Arial" w:cs="Arial"/>
          <w:sz w:val="20"/>
          <w:szCs w:val="20"/>
        </w:rPr>
      </w:pPr>
      <w:r w:rsidRPr="00DA13B5">
        <w:rPr>
          <w:rFonts w:ascii="Arial" w:hAnsi="Arial" w:cs="Arial"/>
          <w:sz w:val="20"/>
          <w:szCs w:val="20"/>
        </w:rPr>
        <w:t>En la figura 6, se observa el esquema básico de la curva.</w:t>
      </w:r>
    </w:p>
    <w:p w14:paraId="2D67D1C5" w14:textId="0CD228D5" w:rsidR="00DF3395" w:rsidRPr="00DA13B5" w:rsidRDefault="00DF3395" w:rsidP="00972A75">
      <w:pPr>
        <w:spacing w:after="0" w:line="360" w:lineRule="auto"/>
        <w:jc w:val="both"/>
        <w:rPr>
          <w:rFonts w:ascii="Arial" w:hAnsi="Arial" w:cs="Arial"/>
          <w:sz w:val="20"/>
          <w:szCs w:val="20"/>
        </w:rPr>
      </w:pPr>
    </w:p>
    <w:p w14:paraId="7575377C" w14:textId="088563F2" w:rsidR="007709EF" w:rsidRPr="00DA13B5" w:rsidRDefault="007709EF" w:rsidP="007709EF">
      <w:pPr>
        <w:spacing w:after="0" w:line="360" w:lineRule="auto"/>
        <w:jc w:val="center"/>
        <w:rPr>
          <w:rFonts w:ascii="Arial" w:hAnsi="Arial" w:cs="Arial"/>
          <w:b/>
          <w:sz w:val="20"/>
          <w:szCs w:val="20"/>
        </w:rPr>
      </w:pPr>
      <w:r w:rsidRPr="00DA13B5">
        <w:rPr>
          <w:rFonts w:ascii="Arial" w:hAnsi="Arial" w:cs="Arial"/>
          <w:b/>
          <w:sz w:val="20"/>
          <w:szCs w:val="20"/>
        </w:rPr>
        <w:t>Figura 5. Esquema Básico de la Curva</w:t>
      </w:r>
    </w:p>
    <w:p w14:paraId="7E42C543" w14:textId="72B82628" w:rsidR="00DF3395" w:rsidRPr="00DA13B5" w:rsidRDefault="007709EF" w:rsidP="007709EF">
      <w:pPr>
        <w:spacing w:after="0" w:line="360" w:lineRule="auto"/>
        <w:jc w:val="center"/>
        <w:rPr>
          <w:rFonts w:ascii="Arial" w:hAnsi="Arial" w:cs="Arial"/>
          <w:sz w:val="20"/>
          <w:szCs w:val="20"/>
        </w:rPr>
      </w:pPr>
      <w:r w:rsidRPr="00DA13B5">
        <w:rPr>
          <w:rFonts w:ascii="Arial" w:hAnsi="Arial" w:cs="Arial"/>
          <w:noProof/>
          <w:sz w:val="20"/>
          <w:szCs w:val="20"/>
          <w:lang w:eastAsia="es-CO"/>
        </w:rPr>
        <w:drawing>
          <wp:inline distT="0" distB="0" distL="0" distR="0" wp14:anchorId="4B35A186" wp14:editId="01F8A3B6">
            <wp:extent cx="4822606" cy="1657350"/>
            <wp:effectExtent l="0" t="0" r="0" b="0"/>
            <wp:docPr id="274" name="docshape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docshape16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27200" cy="1658929"/>
                    </a:xfrm>
                    <a:prstGeom prst="rect">
                      <a:avLst/>
                    </a:prstGeom>
                    <a:noFill/>
                    <a:ln>
                      <a:noFill/>
                    </a:ln>
                  </pic:spPr>
                </pic:pic>
              </a:graphicData>
            </a:graphic>
          </wp:inline>
        </w:drawing>
      </w:r>
    </w:p>
    <w:p w14:paraId="43EEADCC" w14:textId="3AAD2E1F" w:rsidR="00DF3395" w:rsidRPr="00DA13B5" w:rsidRDefault="00DF3395" w:rsidP="00972A75">
      <w:pPr>
        <w:spacing w:after="0" w:line="360" w:lineRule="auto"/>
        <w:jc w:val="both"/>
        <w:rPr>
          <w:rFonts w:ascii="Arial" w:hAnsi="Arial" w:cs="Arial"/>
          <w:sz w:val="20"/>
          <w:szCs w:val="20"/>
        </w:rPr>
      </w:pPr>
    </w:p>
    <w:p w14:paraId="7A6D881D" w14:textId="77777777" w:rsidR="007709EF" w:rsidRPr="00DA13B5" w:rsidRDefault="007709EF" w:rsidP="00AB7B9D">
      <w:pPr>
        <w:pStyle w:val="Ttulo2"/>
        <w:numPr>
          <w:ilvl w:val="1"/>
          <w:numId w:val="1"/>
        </w:numPr>
        <w:spacing w:line="360" w:lineRule="auto"/>
        <w:rPr>
          <w:rFonts w:ascii="Arial" w:hAnsi="Arial" w:cs="Arial"/>
          <w:b/>
          <w:bCs/>
          <w:color w:val="auto"/>
          <w:sz w:val="20"/>
          <w:szCs w:val="20"/>
          <w:lang w:val="es-ES"/>
        </w:rPr>
      </w:pPr>
      <w:bookmarkStart w:id="53" w:name="_Toc216596175"/>
      <w:r w:rsidRPr="00DA13B5">
        <w:rPr>
          <w:rFonts w:ascii="Arial" w:hAnsi="Arial" w:cs="Arial"/>
          <w:b/>
          <w:bCs/>
          <w:color w:val="auto"/>
          <w:sz w:val="20"/>
          <w:szCs w:val="20"/>
          <w:lang w:val="es-ES"/>
        </w:rPr>
        <w:t>Radio de curvatura mínimo (</w:t>
      </w:r>
      <w:proofErr w:type="spellStart"/>
      <w:r w:rsidRPr="00DA13B5">
        <w:rPr>
          <w:rFonts w:ascii="Arial" w:hAnsi="Arial" w:cs="Arial"/>
          <w:b/>
          <w:bCs/>
          <w:color w:val="auto"/>
          <w:sz w:val="20"/>
          <w:szCs w:val="20"/>
          <w:lang w:val="es-ES"/>
        </w:rPr>
        <w:t>RCmín</w:t>
      </w:r>
      <w:proofErr w:type="spellEnd"/>
      <w:r w:rsidRPr="00DA13B5">
        <w:rPr>
          <w:rFonts w:ascii="Arial" w:hAnsi="Arial" w:cs="Arial"/>
          <w:b/>
          <w:bCs/>
          <w:color w:val="auto"/>
          <w:sz w:val="20"/>
          <w:szCs w:val="20"/>
          <w:lang w:val="es-ES"/>
        </w:rPr>
        <w:t>)</w:t>
      </w:r>
      <w:bookmarkEnd w:id="53"/>
    </w:p>
    <w:p w14:paraId="09236508" w14:textId="7F70F536" w:rsidR="00DF3395" w:rsidRPr="00DA13B5" w:rsidRDefault="007709EF" w:rsidP="00302687">
      <w:pPr>
        <w:spacing w:after="0" w:line="360" w:lineRule="auto"/>
        <w:jc w:val="both"/>
        <w:rPr>
          <w:rFonts w:ascii="Arial" w:hAnsi="Arial" w:cs="Arial"/>
          <w:sz w:val="20"/>
          <w:szCs w:val="20"/>
        </w:rPr>
      </w:pPr>
      <w:r w:rsidRPr="00DA13B5">
        <w:rPr>
          <w:rFonts w:ascii="Arial" w:hAnsi="Arial" w:cs="Arial"/>
          <w:sz w:val="20"/>
          <w:szCs w:val="20"/>
        </w:rPr>
        <w:t>El radio mínimo (</w:t>
      </w:r>
      <w:proofErr w:type="spellStart"/>
      <w:r w:rsidRPr="00DA13B5">
        <w:rPr>
          <w:rFonts w:ascii="Arial" w:hAnsi="Arial" w:cs="Arial"/>
          <w:sz w:val="20"/>
          <w:szCs w:val="20"/>
        </w:rPr>
        <w:t>R</w:t>
      </w:r>
      <w:r w:rsidRPr="00DA13B5">
        <w:rPr>
          <w:rFonts w:ascii="Arial" w:hAnsi="Arial" w:cs="Arial"/>
          <w:sz w:val="20"/>
          <w:szCs w:val="20"/>
          <w:vertAlign w:val="subscript"/>
        </w:rPr>
        <w:t>Cmín</w:t>
      </w:r>
      <w:proofErr w:type="spellEnd"/>
      <w:r w:rsidRPr="00DA13B5">
        <w:rPr>
          <w:rFonts w:ascii="Arial" w:hAnsi="Arial" w:cs="Arial"/>
          <w:sz w:val="20"/>
          <w:szCs w:val="20"/>
        </w:rPr>
        <w:t>) es el valor límite de curvatura para una Velocidad Específica (V</w:t>
      </w:r>
      <w:r w:rsidRPr="00DA13B5">
        <w:rPr>
          <w:rFonts w:ascii="Arial" w:hAnsi="Arial" w:cs="Arial"/>
          <w:sz w:val="20"/>
          <w:szCs w:val="20"/>
          <w:vertAlign w:val="subscript"/>
        </w:rPr>
        <w:t>CH</w:t>
      </w:r>
      <w:r w:rsidRPr="00DA13B5">
        <w:rPr>
          <w:rFonts w:ascii="Arial" w:hAnsi="Arial" w:cs="Arial"/>
          <w:sz w:val="20"/>
          <w:szCs w:val="20"/>
        </w:rPr>
        <w:t>) de acuerdo con el peralte máximo (</w:t>
      </w:r>
      <w:proofErr w:type="spellStart"/>
      <w:r w:rsidRPr="00DA13B5">
        <w:rPr>
          <w:rFonts w:ascii="Arial" w:hAnsi="Arial" w:cs="Arial"/>
          <w:sz w:val="20"/>
          <w:szCs w:val="20"/>
        </w:rPr>
        <w:t>e</w:t>
      </w:r>
      <w:r w:rsidRPr="00DA13B5">
        <w:rPr>
          <w:rFonts w:ascii="Arial" w:hAnsi="Arial" w:cs="Arial"/>
          <w:sz w:val="20"/>
          <w:szCs w:val="20"/>
          <w:vertAlign w:val="subscript"/>
        </w:rPr>
        <w:t>máx</w:t>
      </w:r>
      <w:proofErr w:type="spellEnd"/>
      <w:r w:rsidRPr="00DA13B5">
        <w:rPr>
          <w:rFonts w:ascii="Arial" w:hAnsi="Arial" w:cs="Arial"/>
          <w:sz w:val="20"/>
          <w:szCs w:val="20"/>
        </w:rPr>
        <w:t>) y el coeficiente de fricción transversal máxima (</w:t>
      </w:r>
      <w:proofErr w:type="spellStart"/>
      <w:r w:rsidRPr="00DA13B5">
        <w:rPr>
          <w:rFonts w:ascii="Arial" w:hAnsi="Arial" w:cs="Arial"/>
          <w:sz w:val="20"/>
          <w:szCs w:val="20"/>
        </w:rPr>
        <w:t>f</w:t>
      </w:r>
      <w:r w:rsidRPr="00DA13B5">
        <w:rPr>
          <w:rFonts w:ascii="Arial" w:hAnsi="Arial" w:cs="Arial"/>
          <w:sz w:val="20"/>
          <w:szCs w:val="20"/>
          <w:vertAlign w:val="subscript"/>
        </w:rPr>
        <w:t>Tmáx</w:t>
      </w:r>
      <w:proofErr w:type="spellEnd"/>
      <w:r w:rsidRPr="00DA13B5">
        <w:rPr>
          <w:rFonts w:ascii="Arial" w:hAnsi="Arial" w:cs="Arial"/>
          <w:sz w:val="20"/>
          <w:szCs w:val="20"/>
        </w:rPr>
        <w:t xml:space="preserve">). El Radio mínimo de curvatura solo debe ser usado en situaciones extremas, donde sea imposible la aplicación de radios mayores. El radio mínimo </w:t>
      </w:r>
      <w:r w:rsidRPr="00DA13B5">
        <w:rPr>
          <w:rFonts w:ascii="Arial" w:hAnsi="Arial" w:cs="Arial"/>
          <w:sz w:val="20"/>
          <w:szCs w:val="20"/>
        </w:rPr>
        <w:lastRenderedPageBreak/>
        <w:t xml:space="preserve">se calcula </w:t>
      </w:r>
      <w:proofErr w:type="gramStart"/>
      <w:r w:rsidRPr="00DA13B5">
        <w:rPr>
          <w:rFonts w:ascii="Arial" w:hAnsi="Arial" w:cs="Arial"/>
          <w:sz w:val="20"/>
          <w:szCs w:val="20"/>
        </w:rPr>
        <w:t>de acuerdo al</w:t>
      </w:r>
      <w:proofErr w:type="gramEnd"/>
      <w:r w:rsidRPr="00DA13B5">
        <w:rPr>
          <w:rFonts w:ascii="Arial" w:hAnsi="Arial" w:cs="Arial"/>
          <w:sz w:val="20"/>
          <w:szCs w:val="20"/>
        </w:rPr>
        <w:t xml:space="preserve"> criterio de seguridad ante el deslizamiento mediante la aplicación de la ecuación de equilibrio:</w:t>
      </w:r>
    </w:p>
    <w:p w14:paraId="2B7C0B1C" w14:textId="77777777" w:rsidR="003E6598" w:rsidRPr="00DA13B5" w:rsidRDefault="003E6598" w:rsidP="000D5D0C">
      <w:pPr>
        <w:spacing w:after="0" w:line="360" w:lineRule="auto"/>
        <w:ind w:firstLine="708"/>
        <w:jc w:val="both"/>
        <w:rPr>
          <w:rFonts w:ascii="Arial" w:hAnsi="Arial" w:cs="Arial"/>
          <w:sz w:val="20"/>
          <w:szCs w:val="20"/>
        </w:rPr>
      </w:pPr>
    </w:p>
    <w:p w14:paraId="2B845B4C" w14:textId="5E1444D3" w:rsidR="00DF3395" w:rsidRPr="00DA13B5" w:rsidRDefault="00000000" w:rsidP="00972A75">
      <w:pPr>
        <w:spacing w:after="0" w:line="360" w:lineRule="auto"/>
        <w:jc w:val="both"/>
        <w:rPr>
          <w:rFonts w:ascii="Arial" w:hAnsi="Arial"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R</m:t>
              </m:r>
            </m:e>
            <m:sub>
              <m:r>
                <w:rPr>
                  <w:rFonts w:ascii="Cambria Math" w:hAnsi="Cambria Math" w:cs="Arial"/>
                  <w:sz w:val="20"/>
                  <w:szCs w:val="20"/>
                </w:rPr>
                <m:t>Cmin</m:t>
              </m:r>
            </m:sub>
          </m:sSub>
          <m:r>
            <w:rPr>
              <w:rFonts w:ascii="Cambria Math" w:hAnsi="Cambria Math" w:cs="Arial"/>
              <w:sz w:val="20"/>
              <w:szCs w:val="20"/>
            </w:rPr>
            <m:t>=</m:t>
          </m:r>
          <m:f>
            <m:fPr>
              <m:ctrlPr>
                <w:rPr>
                  <w:rFonts w:ascii="Cambria Math" w:hAnsi="Cambria Math" w:cs="Arial"/>
                  <w:i/>
                  <w:sz w:val="20"/>
                  <w:szCs w:val="20"/>
                </w:rPr>
              </m:ctrlPr>
            </m:fPr>
            <m:num>
              <m:sSub>
                <m:sSubPr>
                  <m:ctrlPr>
                    <w:rPr>
                      <w:rFonts w:ascii="Cambria Math" w:hAnsi="Cambria Math" w:cs="Arial"/>
                      <w:i/>
                      <w:sz w:val="20"/>
                      <w:szCs w:val="20"/>
                    </w:rPr>
                  </m:ctrlPr>
                </m:sSubPr>
                <m:e>
                  <m:r>
                    <w:rPr>
                      <w:rFonts w:ascii="Cambria Math" w:hAnsi="Cambria Math" w:cs="Arial"/>
                      <w:sz w:val="20"/>
                      <w:szCs w:val="20"/>
                    </w:rPr>
                    <m:t>V</m:t>
                  </m:r>
                </m:e>
                <m:sub>
                  <m:sSup>
                    <m:sSupPr>
                      <m:ctrlPr>
                        <w:rPr>
                          <w:rFonts w:ascii="Cambria Math" w:hAnsi="Cambria Math" w:cs="Arial"/>
                          <w:i/>
                          <w:sz w:val="20"/>
                          <w:szCs w:val="20"/>
                        </w:rPr>
                      </m:ctrlPr>
                    </m:sSupPr>
                    <m:e>
                      <m:r>
                        <w:rPr>
                          <w:rFonts w:ascii="Cambria Math" w:hAnsi="Cambria Math" w:cs="Arial"/>
                          <w:sz w:val="20"/>
                          <w:szCs w:val="20"/>
                        </w:rPr>
                        <m:t>CH</m:t>
                      </m:r>
                    </m:e>
                    <m:sup>
                      <m:r>
                        <w:rPr>
                          <w:rFonts w:ascii="Cambria Math" w:hAnsi="Cambria Math" w:cs="Arial"/>
                          <w:sz w:val="20"/>
                          <w:szCs w:val="20"/>
                        </w:rPr>
                        <m:t>2</m:t>
                      </m:r>
                    </m:sup>
                  </m:sSup>
                </m:sub>
              </m:sSub>
            </m:num>
            <m:den>
              <m:r>
                <w:rPr>
                  <w:rFonts w:ascii="Cambria Math" w:hAnsi="Cambria Math" w:cs="Arial"/>
                  <w:sz w:val="20"/>
                  <w:szCs w:val="20"/>
                </w:rPr>
                <m:t>127*</m:t>
              </m:r>
              <m:d>
                <m:dPr>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e</m:t>
                      </m:r>
                    </m:e>
                    <m:sub>
                      <m:r>
                        <w:rPr>
                          <w:rFonts w:ascii="Cambria Math" w:hAnsi="Cambria Math" w:cs="Arial"/>
                          <w:sz w:val="20"/>
                          <w:szCs w:val="20"/>
                        </w:rPr>
                        <m:t>máx</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f</m:t>
                      </m:r>
                    </m:e>
                    <m:sub>
                      <m:r>
                        <w:rPr>
                          <w:rFonts w:ascii="Cambria Math" w:hAnsi="Cambria Math" w:cs="Arial"/>
                          <w:sz w:val="20"/>
                          <w:szCs w:val="20"/>
                        </w:rPr>
                        <m:t>Tmáx</m:t>
                      </m:r>
                    </m:sub>
                  </m:sSub>
                </m:e>
              </m:d>
            </m:den>
          </m:f>
        </m:oMath>
      </m:oMathPara>
    </w:p>
    <w:p w14:paraId="62EF61C3" w14:textId="77777777" w:rsidR="003E6598" w:rsidRPr="00DA13B5" w:rsidRDefault="003E6598" w:rsidP="003E6598">
      <w:pPr>
        <w:spacing w:after="0" w:line="360" w:lineRule="auto"/>
        <w:ind w:firstLine="708"/>
        <w:jc w:val="both"/>
        <w:rPr>
          <w:rFonts w:ascii="Arial" w:hAnsi="Arial" w:cs="Arial"/>
          <w:sz w:val="20"/>
          <w:szCs w:val="20"/>
        </w:rPr>
      </w:pPr>
    </w:p>
    <w:p w14:paraId="35F7BB34" w14:textId="50C2F9A0" w:rsidR="007F4C90" w:rsidRPr="00DA13B5" w:rsidRDefault="00AD7B26" w:rsidP="003E6598">
      <w:pPr>
        <w:spacing w:after="0" w:line="360" w:lineRule="auto"/>
        <w:ind w:firstLine="708"/>
        <w:jc w:val="both"/>
        <w:rPr>
          <w:rFonts w:ascii="Arial" w:hAnsi="Arial" w:cs="Arial"/>
          <w:sz w:val="20"/>
          <w:szCs w:val="20"/>
        </w:rPr>
      </w:pPr>
      <w:r w:rsidRPr="00DA13B5">
        <w:rPr>
          <w:rFonts w:ascii="Arial" w:hAnsi="Arial" w:cs="Arial"/>
          <w:sz w:val="20"/>
          <w:szCs w:val="20"/>
        </w:rPr>
        <w:t>En la siguiente tabla se indican los valores de Radio mínimo para diferentes Velocidades Específicas (V</w:t>
      </w:r>
      <w:r w:rsidRPr="00DA13B5">
        <w:rPr>
          <w:rFonts w:ascii="Arial" w:hAnsi="Arial" w:cs="Arial"/>
          <w:sz w:val="20"/>
          <w:szCs w:val="20"/>
          <w:vertAlign w:val="subscript"/>
        </w:rPr>
        <w:t>CH</w:t>
      </w:r>
      <w:r w:rsidRPr="00DA13B5">
        <w:rPr>
          <w:rFonts w:ascii="Arial" w:hAnsi="Arial" w:cs="Arial"/>
          <w:sz w:val="20"/>
          <w:szCs w:val="20"/>
        </w:rPr>
        <w:t>) según el peralte máximo (</w:t>
      </w:r>
      <w:proofErr w:type="spellStart"/>
      <w:r w:rsidRPr="00DA13B5">
        <w:rPr>
          <w:rFonts w:ascii="Arial" w:hAnsi="Arial" w:cs="Arial"/>
          <w:sz w:val="20"/>
          <w:szCs w:val="20"/>
        </w:rPr>
        <w:t>e</w:t>
      </w:r>
      <w:r w:rsidRPr="00DA13B5">
        <w:rPr>
          <w:rFonts w:ascii="Arial" w:hAnsi="Arial" w:cs="Arial"/>
          <w:sz w:val="20"/>
          <w:szCs w:val="20"/>
          <w:vertAlign w:val="subscript"/>
        </w:rPr>
        <w:t>máx</w:t>
      </w:r>
      <w:proofErr w:type="spellEnd"/>
      <w:r w:rsidRPr="00DA13B5">
        <w:rPr>
          <w:rFonts w:ascii="Arial" w:hAnsi="Arial" w:cs="Arial"/>
          <w:sz w:val="20"/>
          <w:szCs w:val="20"/>
        </w:rPr>
        <w:t>) y la fricción máxima (</w:t>
      </w:r>
      <w:proofErr w:type="spellStart"/>
      <w:r w:rsidRPr="00DA13B5">
        <w:rPr>
          <w:rFonts w:ascii="Arial" w:hAnsi="Arial" w:cs="Arial"/>
          <w:sz w:val="20"/>
          <w:szCs w:val="20"/>
        </w:rPr>
        <w:t>f</w:t>
      </w:r>
      <w:r w:rsidRPr="00DA13B5">
        <w:rPr>
          <w:rFonts w:ascii="Arial" w:hAnsi="Arial" w:cs="Arial"/>
          <w:sz w:val="20"/>
          <w:szCs w:val="20"/>
          <w:vertAlign w:val="subscript"/>
        </w:rPr>
        <w:t>Tmáx</w:t>
      </w:r>
      <w:proofErr w:type="spellEnd"/>
      <w:r w:rsidRPr="00DA13B5">
        <w:rPr>
          <w:rFonts w:ascii="Arial" w:hAnsi="Arial" w:cs="Arial"/>
          <w:sz w:val="20"/>
          <w:szCs w:val="20"/>
        </w:rPr>
        <w:t>).</w:t>
      </w:r>
    </w:p>
    <w:p w14:paraId="4B939A3D" w14:textId="77777777" w:rsidR="00287536" w:rsidRPr="00DA13B5" w:rsidRDefault="00287536" w:rsidP="00AD7B26">
      <w:pPr>
        <w:spacing w:after="0" w:line="360" w:lineRule="auto"/>
        <w:jc w:val="center"/>
        <w:rPr>
          <w:rFonts w:ascii="Arial" w:hAnsi="Arial" w:cs="Arial"/>
          <w:b/>
          <w:sz w:val="20"/>
          <w:szCs w:val="20"/>
        </w:rPr>
      </w:pPr>
    </w:p>
    <w:p w14:paraId="2374EA7B" w14:textId="77777777" w:rsidR="00176DAC" w:rsidRPr="00DA13B5" w:rsidRDefault="00176DAC" w:rsidP="00AD7B26">
      <w:pPr>
        <w:spacing w:after="0" w:line="360" w:lineRule="auto"/>
        <w:jc w:val="center"/>
        <w:rPr>
          <w:rFonts w:ascii="Arial" w:hAnsi="Arial" w:cs="Arial"/>
          <w:b/>
          <w:sz w:val="20"/>
          <w:szCs w:val="20"/>
        </w:rPr>
      </w:pPr>
    </w:p>
    <w:p w14:paraId="2AB27971" w14:textId="77777777" w:rsidR="00176DAC" w:rsidRPr="00DA13B5" w:rsidRDefault="00176DAC" w:rsidP="00AD7B26">
      <w:pPr>
        <w:spacing w:after="0" w:line="360" w:lineRule="auto"/>
        <w:jc w:val="center"/>
        <w:rPr>
          <w:rFonts w:ascii="Arial" w:hAnsi="Arial" w:cs="Arial"/>
          <w:b/>
          <w:sz w:val="20"/>
          <w:szCs w:val="20"/>
        </w:rPr>
      </w:pPr>
    </w:p>
    <w:p w14:paraId="6CEAF641" w14:textId="77777777" w:rsidR="00176DAC" w:rsidRPr="00DA13B5" w:rsidRDefault="00176DAC" w:rsidP="00AD7B26">
      <w:pPr>
        <w:spacing w:after="0" w:line="360" w:lineRule="auto"/>
        <w:jc w:val="center"/>
        <w:rPr>
          <w:rFonts w:ascii="Arial" w:hAnsi="Arial" w:cs="Arial"/>
          <w:b/>
          <w:sz w:val="20"/>
          <w:szCs w:val="20"/>
        </w:rPr>
      </w:pPr>
    </w:p>
    <w:p w14:paraId="7890E129" w14:textId="77777777" w:rsidR="00287536" w:rsidRPr="00DA13B5" w:rsidRDefault="00287536" w:rsidP="00AD7B26">
      <w:pPr>
        <w:spacing w:after="0" w:line="360" w:lineRule="auto"/>
        <w:jc w:val="center"/>
        <w:rPr>
          <w:rFonts w:ascii="Arial" w:hAnsi="Arial" w:cs="Arial"/>
          <w:b/>
          <w:sz w:val="20"/>
          <w:szCs w:val="20"/>
        </w:rPr>
      </w:pPr>
    </w:p>
    <w:p w14:paraId="17AC281E" w14:textId="2DF0746A" w:rsidR="00AD7B26" w:rsidRPr="00DA13B5" w:rsidRDefault="00AD7B26" w:rsidP="00AD7B26">
      <w:pPr>
        <w:spacing w:after="0" w:line="360" w:lineRule="auto"/>
        <w:jc w:val="center"/>
        <w:rPr>
          <w:rFonts w:ascii="Arial" w:hAnsi="Arial" w:cs="Arial"/>
          <w:b/>
          <w:sz w:val="20"/>
          <w:szCs w:val="20"/>
        </w:rPr>
      </w:pPr>
      <w:r w:rsidRPr="00DA13B5">
        <w:rPr>
          <w:rFonts w:ascii="Arial" w:hAnsi="Arial" w:cs="Arial"/>
          <w:b/>
          <w:sz w:val="20"/>
          <w:szCs w:val="20"/>
        </w:rPr>
        <w:t xml:space="preserve">Tabla 13. Radios Mínimos para Peralte Máximo </w:t>
      </w:r>
      <w:proofErr w:type="spellStart"/>
      <w:r w:rsidRPr="00DA13B5">
        <w:rPr>
          <w:rFonts w:ascii="Arial" w:hAnsi="Arial" w:cs="Arial"/>
          <w:b/>
          <w:sz w:val="20"/>
          <w:szCs w:val="20"/>
        </w:rPr>
        <w:t>e</w:t>
      </w:r>
      <w:r w:rsidRPr="00DA13B5">
        <w:rPr>
          <w:rFonts w:ascii="Arial" w:hAnsi="Arial" w:cs="Arial"/>
          <w:b/>
          <w:sz w:val="20"/>
          <w:szCs w:val="20"/>
          <w:vertAlign w:val="subscript"/>
        </w:rPr>
        <w:t>máx</w:t>
      </w:r>
      <w:proofErr w:type="spellEnd"/>
      <w:r w:rsidRPr="00DA13B5">
        <w:rPr>
          <w:rFonts w:ascii="Arial" w:hAnsi="Arial" w:cs="Arial"/>
          <w:b/>
          <w:sz w:val="20"/>
          <w:szCs w:val="20"/>
          <w:vertAlign w:val="subscript"/>
        </w:rPr>
        <w:t xml:space="preserve"> </w:t>
      </w:r>
      <w:r w:rsidRPr="00DA13B5">
        <w:rPr>
          <w:rFonts w:ascii="Arial" w:hAnsi="Arial" w:cs="Arial"/>
          <w:b/>
          <w:sz w:val="20"/>
          <w:szCs w:val="20"/>
        </w:rPr>
        <w:t>= 6 % y Fricción Máxima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1877"/>
        <w:gridCol w:w="1425"/>
        <w:gridCol w:w="2223"/>
        <w:gridCol w:w="1473"/>
        <w:gridCol w:w="1344"/>
        <w:gridCol w:w="1610"/>
      </w:tblGrid>
      <w:tr w:rsidR="009A54B8" w:rsidRPr="00DA13B5" w14:paraId="1E34C2DE" w14:textId="77777777" w:rsidTr="009A54B8">
        <w:trPr>
          <w:trHeight w:val="232"/>
        </w:trPr>
        <w:tc>
          <w:tcPr>
            <w:tcW w:w="943" w:type="pct"/>
            <w:tcBorders>
              <w:bottom w:val="nil"/>
              <w:right w:val="single" w:sz="4" w:space="0" w:color="000000"/>
            </w:tcBorders>
            <w:vAlign w:val="center"/>
          </w:tcPr>
          <w:p w14:paraId="37ED5A25" w14:textId="77777777" w:rsidR="009A54B8" w:rsidRPr="00DA13B5" w:rsidRDefault="009A54B8" w:rsidP="009A54B8">
            <w:pPr>
              <w:spacing w:after="0" w:line="240" w:lineRule="auto"/>
              <w:jc w:val="center"/>
              <w:rPr>
                <w:rFonts w:ascii="Arial" w:hAnsi="Arial" w:cs="Arial"/>
                <w:b/>
                <w:sz w:val="20"/>
                <w:szCs w:val="20"/>
                <w:lang w:val="es-ES"/>
              </w:rPr>
            </w:pPr>
            <w:r w:rsidRPr="00DA13B5">
              <w:rPr>
                <w:rFonts w:ascii="Arial" w:hAnsi="Arial" w:cs="Arial"/>
                <w:b/>
                <w:sz w:val="20"/>
                <w:szCs w:val="20"/>
                <w:lang w:val="es-ES"/>
              </w:rPr>
              <w:t>Velocidad</w:t>
            </w:r>
          </w:p>
        </w:tc>
        <w:tc>
          <w:tcPr>
            <w:tcW w:w="716" w:type="pct"/>
            <w:tcBorders>
              <w:left w:val="single" w:sz="4" w:space="0" w:color="000000"/>
              <w:bottom w:val="nil"/>
              <w:right w:val="single" w:sz="4" w:space="0" w:color="000000"/>
            </w:tcBorders>
            <w:vAlign w:val="center"/>
          </w:tcPr>
          <w:p w14:paraId="27A82080" w14:textId="77777777" w:rsidR="009A54B8" w:rsidRPr="00DA13B5" w:rsidRDefault="009A54B8" w:rsidP="009A54B8">
            <w:pPr>
              <w:spacing w:after="0" w:line="240" w:lineRule="auto"/>
              <w:jc w:val="center"/>
              <w:rPr>
                <w:rFonts w:ascii="Arial" w:hAnsi="Arial" w:cs="Arial"/>
                <w:b/>
                <w:sz w:val="20"/>
                <w:szCs w:val="20"/>
                <w:lang w:val="es-ES"/>
              </w:rPr>
            </w:pPr>
            <w:r w:rsidRPr="00DA13B5">
              <w:rPr>
                <w:rFonts w:ascii="Arial" w:hAnsi="Arial" w:cs="Arial"/>
                <w:b/>
                <w:sz w:val="20"/>
                <w:szCs w:val="20"/>
                <w:lang w:val="es-ES"/>
              </w:rPr>
              <w:t>Peralte</w:t>
            </w:r>
          </w:p>
        </w:tc>
        <w:tc>
          <w:tcPr>
            <w:tcW w:w="1117" w:type="pct"/>
            <w:tcBorders>
              <w:left w:val="single" w:sz="4" w:space="0" w:color="000000"/>
              <w:bottom w:val="nil"/>
              <w:right w:val="single" w:sz="4" w:space="0" w:color="000000"/>
            </w:tcBorders>
            <w:vAlign w:val="center"/>
          </w:tcPr>
          <w:p w14:paraId="77F386EB" w14:textId="77777777" w:rsidR="009A54B8" w:rsidRPr="00DA13B5" w:rsidRDefault="009A54B8" w:rsidP="009A54B8">
            <w:pPr>
              <w:spacing w:after="0" w:line="240" w:lineRule="auto"/>
              <w:jc w:val="center"/>
              <w:rPr>
                <w:rFonts w:ascii="Arial" w:hAnsi="Arial" w:cs="Arial"/>
                <w:b/>
                <w:sz w:val="20"/>
                <w:szCs w:val="20"/>
                <w:lang w:val="es-ES"/>
              </w:rPr>
            </w:pPr>
            <w:r w:rsidRPr="00DA13B5">
              <w:rPr>
                <w:rFonts w:ascii="Arial" w:hAnsi="Arial" w:cs="Arial"/>
                <w:b/>
                <w:sz w:val="20"/>
                <w:szCs w:val="20"/>
                <w:lang w:val="es-ES"/>
              </w:rPr>
              <w:t>Coeficiente de</w:t>
            </w:r>
          </w:p>
        </w:tc>
        <w:tc>
          <w:tcPr>
            <w:tcW w:w="740" w:type="pct"/>
            <w:vMerge w:val="restart"/>
            <w:tcBorders>
              <w:left w:val="single" w:sz="4" w:space="0" w:color="000000"/>
              <w:right w:val="single" w:sz="4" w:space="0" w:color="000000"/>
            </w:tcBorders>
            <w:vAlign w:val="center"/>
          </w:tcPr>
          <w:p w14:paraId="548BDCF5" w14:textId="77777777" w:rsidR="009A54B8" w:rsidRPr="00DA13B5" w:rsidRDefault="009A54B8" w:rsidP="009A54B8">
            <w:pPr>
              <w:spacing w:after="0" w:line="240" w:lineRule="auto"/>
              <w:jc w:val="center"/>
              <w:rPr>
                <w:rFonts w:ascii="Arial" w:hAnsi="Arial" w:cs="Arial"/>
                <w:b/>
                <w:sz w:val="20"/>
                <w:szCs w:val="20"/>
                <w:lang w:val="es-ES"/>
              </w:rPr>
            </w:pPr>
            <w:r w:rsidRPr="00DA13B5">
              <w:rPr>
                <w:rFonts w:ascii="Arial" w:hAnsi="Arial" w:cs="Arial"/>
                <w:b/>
                <w:sz w:val="20"/>
                <w:szCs w:val="20"/>
                <w:lang w:val="es-ES"/>
              </w:rPr>
              <w:t xml:space="preserve">Total, </w:t>
            </w:r>
            <w:proofErr w:type="spellStart"/>
            <w:r w:rsidRPr="00DA13B5">
              <w:rPr>
                <w:rFonts w:ascii="Arial" w:hAnsi="Arial" w:cs="Arial"/>
                <w:b/>
                <w:sz w:val="20"/>
                <w:szCs w:val="20"/>
                <w:lang w:val="es-ES"/>
              </w:rPr>
              <w:t>emax+fTmax</w:t>
            </w:r>
            <w:proofErr w:type="spellEnd"/>
          </w:p>
        </w:tc>
        <w:tc>
          <w:tcPr>
            <w:tcW w:w="1484" w:type="pct"/>
            <w:gridSpan w:val="2"/>
            <w:tcBorders>
              <w:left w:val="single" w:sz="4" w:space="0" w:color="000000"/>
              <w:bottom w:val="single" w:sz="4" w:space="0" w:color="000000"/>
            </w:tcBorders>
            <w:vAlign w:val="center"/>
          </w:tcPr>
          <w:p w14:paraId="14A878F3" w14:textId="77777777" w:rsidR="009A54B8" w:rsidRPr="00DA13B5" w:rsidRDefault="009A54B8" w:rsidP="009A54B8">
            <w:pPr>
              <w:spacing w:after="0" w:line="240" w:lineRule="auto"/>
              <w:jc w:val="center"/>
              <w:rPr>
                <w:rFonts w:ascii="Arial" w:hAnsi="Arial" w:cs="Arial"/>
                <w:b/>
                <w:sz w:val="20"/>
                <w:szCs w:val="20"/>
                <w:lang w:val="es-ES"/>
              </w:rPr>
            </w:pPr>
            <w:r w:rsidRPr="00DA13B5">
              <w:rPr>
                <w:rFonts w:ascii="Arial" w:hAnsi="Arial" w:cs="Arial"/>
                <w:b/>
                <w:sz w:val="20"/>
                <w:szCs w:val="20"/>
                <w:lang w:val="es-ES"/>
              </w:rPr>
              <w:t>Radio Mínimo R(m)</w:t>
            </w:r>
          </w:p>
        </w:tc>
      </w:tr>
      <w:tr w:rsidR="009A54B8" w:rsidRPr="00DA13B5" w14:paraId="7679E212" w14:textId="77777777" w:rsidTr="00732D1B">
        <w:trPr>
          <w:trHeight w:val="459"/>
        </w:trPr>
        <w:tc>
          <w:tcPr>
            <w:tcW w:w="943" w:type="pct"/>
            <w:tcBorders>
              <w:top w:val="nil"/>
              <w:bottom w:val="single" w:sz="8" w:space="0" w:color="FF0000"/>
              <w:right w:val="single" w:sz="4" w:space="0" w:color="000000"/>
            </w:tcBorders>
            <w:vAlign w:val="center"/>
          </w:tcPr>
          <w:p w14:paraId="69248827" w14:textId="77777777" w:rsidR="009A54B8" w:rsidRPr="00DA13B5" w:rsidRDefault="009A54B8" w:rsidP="009A54B8">
            <w:pPr>
              <w:spacing w:after="0" w:line="240" w:lineRule="auto"/>
              <w:jc w:val="center"/>
              <w:rPr>
                <w:rFonts w:ascii="Arial" w:hAnsi="Arial" w:cs="Arial"/>
                <w:b/>
                <w:sz w:val="20"/>
                <w:szCs w:val="20"/>
                <w:lang w:val="es-ES"/>
              </w:rPr>
            </w:pPr>
            <w:r w:rsidRPr="00DA13B5">
              <w:rPr>
                <w:rFonts w:ascii="Arial" w:hAnsi="Arial" w:cs="Arial"/>
                <w:b/>
                <w:sz w:val="20"/>
                <w:szCs w:val="20"/>
                <w:lang w:val="es-ES"/>
              </w:rPr>
              <w:t>Específica VCH</w:t>
            </w:r>
          </w:p>
          <w:p w14:paraId="39882147" w14:textId="77777777" w:rsidR="009A54B8" w:rsidRPr="00DA13B5" w:rsidRDefault="009A54B8" w:rsidP="009A54B8">
            <w:pPr>
              <w:spacing w:after="0" w:line="240" w:lineRule="auto"/>
              <w:jc w:val="center"/>
              <w:rPr>
                <w:rFonts w:ascii="Arial" w:hAnsi="Arial" w:cs="Arial"/>
                <w:b/>
                <w:sz w:val="20"/>
                <w:szCs w:val="20"/>
                <w:lang w:val="es-ES"/>
              </w:rPr>
            </w:pPr>
            <w:r w:rsidRPr="00DA13B5">
              <w:rPr>
                <w:rFonts w:ascii="Arial" w:hAnsi="Arial" w:cs="Arial"/>
                <w:b/>
                <w:sz w:val="20"/>
                <w:szCs w:val="20"/>
                <w:lang w:val="es-ES"/>
              </w:rPr>
              <w:t>(km/h)</w:t>
            </w:r>
          </w:p>
        </w:tc>
        <w:tc>
          <w:tcPr>
            <w:tcW w:w="716" w:type="pct"/>
            <w:tcBorders>
              <w:top w:val="nil"/>
              <w:left w:val="single" w:sz="4" w:space="0" w:color="000000"/>
              <w:bottom w:val="single" w:sz="8" w:space="0" w:color="FF0000"/>
              <w:right w:val="single" w:sz="4" w:space="0" w:color="000000"/>
            </w:tcBorders>
            <w:vAlign w:val="center"/>
          </w:tcPr>
          <w:p w14:paraId="367163DB" w14:textId="77777777" w:rsidR="009A54B8" w:rsidRPr="00DA13B5" w:rsidRDefault="009A54B8" w:rsidP="009A54B8">
            <w:pPr>
              <w:spacing w:after="0" w:line="240" w:lineRule="auto"/>
              <w:jc w:val="center"/>
              <w:rPr>
                <w:rFonts w:ascii="Arial" w:hAnsi="Arial" w:cs="Arial"/>
                <w:b/>
                <w:sz w:val="20"/>
                <w:szCs w:val="20"/>
                <w:lang w:val="es-ES"/>
              </w:rPr>
            </w:pPr>
            <w:r w:rsidRPr="00DA13B5">
              <w:rPr>
                <w:rFonts w:ascii="Arial" w:hAnsi="Arial" w:cs="Arial"/>
                <w:b/>
                <w:sz w:val="20"/>
                <w:szCs w:val="20"/>
                <w:lang w:val="es-ES"/>
              </w:rPr>
              <w:t>Máximo</w:t>
            </w:r>
          </w:p>
          <w:p w14:paraId="371091D7" w14:textId="77777777" w:rsidR="009A54B8" w:rsidRPr="00DA13B5" w:rsidRDefault="009A54B8" w:rsidP="009A54B8">
            <w:pPr>
              <w:spacing w:after="0" w:line="240" w:lineRule="auto"/>
              <w:jc w:val="center"/>
              <w:rPr>
                <w:rFonts w:ascii="Arial" w:hAnsi="Arial" w:cs="Arial"/>
                <w:b/>
                <w:sz w:val="20"/>
                <w:szCs w:val="20"/>
                <w:lang w:val="es-ES"/>
              </w:rPr>
            </w:pPr>
            <w:r w:rsidRPr="00DA13B5">
              <w:rPr>
                <w:rFonts w:ascii="Arial" w:hAnsi="Arial" w:cs="Arial"/>
                <w:b/>
                <w:sz w:val="20"/>
                <w:szCs w:val="20"/>
                <w:lang w:val="es-ES"/>
              </w:rPr>
              <w:t>(%)</w:t>
            </w:r>
          </w:p>
        </w:tc>
        <w:tc>
          <w:tcPr>
            <w:tcW w:w="1117" w:type="pct"/>
            <w:tcBorders>
              <w:top w:val="nil"/>
              <w:left w:val="single" w:sz="4" w:space="0" w:color="000000"/>
              <w:bottom w:val="single" w:sz="8" w:space="0" w:color="FF0000"/>
              <w:right w:val="single" w:sz="4" w:space="0" w:color="000000"/>
            </w:tcBorders>
            <w:vAlign w:val="center"/>
          </w:tcPr>
          <w:p w14:paraId="11B7B150" w14:textId="77777777" w:rsidR="009A54B8" w:rsidRPr="00DA13B5" w:rsidRDefault="009A54B8" w:rsidP="009A54B8">
            <w:pPr>
              <w:spacing w:after="0" w:line="240" w:lineRule="auto"/>
              <w:jc w:val="center"/>
              <w:rPr>
                <w:rFonts w:ascii="Arial" w:hAnsi="Arial" w:cs="Arial"/>
                <w:b/>
                <w:sz w:val="20"/>
                <w:szCs w:val="20"/>
                <w:lang w:val="es-ES"/>
              </w:rPr>
            </w:pPr>
            <w:r w:rsidRPr="00DA13B5">
              <w:rPr>
                <w:rFonts w:ascii="Arial" w:hAnsi="Arial" w:cs="Arial"/>
                <w:b/>
                <w:sz w:val="20"/>
                <w:szCs w:val="20"/>
                <w:lang w:val="es-ES"/>
              </w:rPr>
              <w:t>Fricción</w:t>
            </w:r>
          </w:p>
          <w:p w14:paraId="4F19F31F" w14:textId="77777777" w:rsidR="009A54B8" w:rsidRPr="00DA13B5" w:rsidRDefault="009A54B8" w:rsidP="009A54B8">
            <w:pPr>
              <w:spacing w:after="0" w:line="240" w:lineRule="auto"/>
              <w:jc w:val="center"/>
              <w:rPr>
                <w:rFonts w:ascii="Arial" w:hAnsi="Arial" w:cs="Arial"/>
                <w:b/>
                <w:sz w:val="20"/>
                <w:szCs w:val="20"/>
                <w:lang w:val="es-ES"/>
              </w:rPr>
            </w:pPr>
            <w:r w:rsidRPr="00DA13B5">
              <w:rPr>
                <w:rFonts w:ascii="Arial" w:hAnsi="Arial" w:cs="Arial"/>
                <w:b/>
                <w:sz w:val="20"/>
                <w:szCs w:val="20"/>
                <w:lang w:val="es-ES"/>
              </w:rPr>
              <w:t xml:space="preserve">Transversal </w:t>
            </w:r>
            <w:proofErr w:type="spellStart"/>
            <w:r w:rsidRPr="00DA13B5">
              <w:rPr>
                <w:rFonts w:ascii="Arial" w:hAnsi="Arial" w:cs="Arial"/>
                <w:b/>
                <w:sz w:val="20"/>
                <w:szCs w:val="20"/>
                <w:lang w:val="es-ES"/>
              </w:rPr>
              <w:t>fTmax</w:t>
            </w:r>
            <w:proofErr w:type="spellEnd"/>
          </w:p>
        </w:tc>
        <w:tc>
          <w:tcPr>
            <w:tcW w:w="740" w:type="pct"/>
            <w:vMerge/>
            <w:tcBorders>
              <w:top w:val="nil"/>
              <w:left w:val="single" w:sz="4" w:space="0" w:color="000000"/>
              <w:bottom w:val="single" w:sz="8" w:space="0" w:color="FF0000"/>
              <w:right w:val="single" w:sz="4" w:space="0" w:color="000000"/>
            </w:tcBorders>
            <w:vAlign w:val="center"/>
          </w:tcPr>
          <w:p w14:paraId="3190DAC8" w14:textId="77777777" w:rsidR="009A54B8" w:rsidRPr="00DA13B5" w:rsidRDefault="009A54B8" w:rsidP="009A54B8">
            <w:pPr>
              <w:spacing w:after="0" w:line="240" w:lineRule="auto"/>
              <w:jc w:val="center"/>
              <w:rPr>
                <w:rFonts w:ascii="Arial" w:hAnsi="Arial" w:cs="Arial"/>
                <w:sz w:val="20"/>
                <w:szCs w:val="20"/>
                <w:lang w:val="es-ES"/>
              </w:rPr>
            </w:pPr>
          </w:p>
        </w:tc>
        <w:tc>
          <w:tcPr>
            <w:tcW w:w="675" w:type="pct"/>
            <w:tcBorders>
              <w:top w:val="single" w:sz="4" w:space="0" w:color="000000"/>
              <w:left w:val="single" w:sz="4" w:space="0" w:color="000000"/>
              <w:bottom w:val="single" w:sz="8" w:space="0" w:color="FF0000"/>
              <w:right w:val="single" w:sz="4" w:space="0" w:color="000000"/>
            </w:tcBorders>
            <w:vAlign w:val="center"/>
          </w:tcPr>
          <w:p w14:paraId="1D26016D" w14:textId="77777777" w:rsidR="009A54B8" w:rsidRPr="00DA13B5" w:rsidRDefault="009A54B8" w:rsidP="009A54B8">
            <w:pPr>
              <w:spacing w:after="0" w:line="240" w:lineRule="auto"/>
              <w:jc w:val="center"/>
              <w:rPr>
                <w:rFonts w:ascii="Arial" w:hAnsi="Arial" w:cs="Arial"/>
                <w:b/>
                <w:sz w:val="20"/>
                <w:szCs w:val="20"/>
                <w:lang w:val="es-ES"/>
              </w:rPr>
            </w:pPr>
            <w:r w:rsidRPr="00DA13B5">
              <w:rPr>
                <w:rFonts w:ascii="Arial" w:hAnsi="Arial" w:cs="Arial"/>
                <w:b/>
                <w:sz w:val="20"/>
                <w:szCs w:val="20"/>
                <w:lang w:val="es-ES"/>
              </w:rPr>
              <w:t>Calculado</w:t>
            </w:r>
          </w:p>
        </w:tc>
        <w:tc>
          <w:tcPr>
            <w:tcW w:w="809" w:type="pct"/>
            <w:tcBorders>
              <w:top w:val="single" w:sz="4" w:space="0" w:color="000000"/>
              <w:left w:val="single" w:sz="4" w:space="0" w:color="000000"/>
              <w:bottom w:val="single" w:sz="8" w:space="0" w:color="FF0000"/>
            </w:tcBorders>
            <w:vAlign w:val="center"/>
          </w:tcPr>
          <w:p w14:paraId="5611731C" w14:textId="77777777" w:rsidR="009A54B8" w:rsidRPr="00DA13B5" w:rsidRDefault="009A54B8" w:rsidP="009A54B8">
            <w:pPr>
              <w:spacing w:after="0" w:line="240" w:lineRule="auto"/>
              <w:jc w:val="center"/>
              <w:rPr>
                <w:rFonts w:ascii="Arial" w:hAnsi="Arial" w:cs="Arial"/>
                <w:b/>
                <w:sz w:val="20"/>
                <w:szCs w:val="20"/>
                <w:lang w:val="es-ES"/>
              </w:rPr>
            </w:pPr>
            <w:r w:rsidRPr="00DA13B5">
              <w:rPr>
                <w:rFonts w:ascii="Arial" w:hAnsi="Arial" w:cs="Arial"/>
                <w:b/>
                <w:sz w:val="20"/>
                <w:szCs w:val="20"/>
                <w:lang w:val="es-ES"/>
              </w:rPr>
              <w:t>Redondeado</w:t>
            </w:r>
          </w:p>
        </w:tc>
      </w:tr>
      <w:tr w:rsidR="009A54B8" w:rsidRPr="00DA13B5" w14:paraId="4C87DBFE" w14:textId="77777777" w:rsidTr="00732D1B">
        <w:trPr>
          <w:trHeight w:val="239"/>
        </w:trPr>
        <w:tc>
          <w:tcPr>
            <w:tcW w:w="943" w:type="pct"/>
            <w:tcBorders>
              <w:top w:val="single" w:sz="8" w:space="0" w:color="FF0000"/>
              <w:left w:val="single" w:sz="8" w:space="0" w:color="FF0000"/>
              <w:bottom w:val="single" w:sz="8" w:space="0" w:color="FF0000"/>
              <w:right w:val="single" w:sz="8" w:space="0" w:color="FF0000"/>
            </w:tcBorders>
            <w:vAlign w:val="center"/>
          </w:tcPr>
          <w:p w14:paraId="3CE2B1C5"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20</w:t>
            </w:r>
          </w:p>
        </w:tc>
        <w:tc>
          <w:tcPr>
            <w:tcW w:w="716" w:type="pct"/>
            <w:tcBorders>
              <w:top w:val="single" w:sz="8" w:space="0" w:color="FF0000"/>
              <w:left w:val="single" w:sz="8" w:space="0" w:color="FF0000"/>
              <w:bottom w:val="single" w:sz="8" w:space="0" w:color="FF0000"/>
              <w:right w:val="single" w:sz="8" w:space="0" w:color="FF0000"/>
            </w:tcBorders>
            <w:vAlign w:val="center"/>
          </w:tcPr>
          <w:p w14:paraId="5FCA9553"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6,0</w:t>
            </w:r>
          </w:p>
        </w:tc>
        <w:tc>
          <w:tcPr>
            <w:tcW w:w="1117" w:type="pct"/>
            <w:tcBorders>
              <w:top w:val="single" w:sz="8" w:space="0" w:color="FF0000"/>
              <w:left w:val="single" w:sz="8" w:space="0" w:color="FF0000"/>
              <w:bottom w:val="single" w:sz="8" w:space="0" w:color="FF0000"/>
              <w:right w:val="single" w:sz="8" w:space="0" w:color="FF0000"/>
            </w:tcBorders>
            <w:vAlign w:val="center"/>
          </w:tcPr>
          <w:p w14:paraId="79CF8B48"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0,35</w:t>
            </w:r>
          </w:p>
        </w:tc>
        <w:tc>
          <w:tcPr>
            <w:tcW w:w="740" w:type="pct"/>
            <w:tcBorders>
              <w:top w:val="single" w:sz="8" w:space="0" w:color="FF0000"/>
              <w:left w:val="single" w:sz="8" w:space="0" w:color="FF0000"/>
              <w:bottom w:val="single" w:sz="8" w:space="0" w:color="FF0000"/>
              <w:right w:val="single" w:sz="8" w:space="0" w:color="FF0000"/>
            </w:tcBorders>
            <w:vAlign w:val="center"/>
          </w:tcPr>
          <w:p w14:paraId="2A1F4C35"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0,41</w:t>
            </w:r>
          </w:p>
        </w:tc>
        <w:tc>
          <w:tcPr>
            <w:tcW w:w="675" w:type="pct"/>
            <w:tcBorders>
              <w:top w:val="single" w:sz="8" w:space="0" w:color="FF0000"/>
              <w:left w:val="single" w:sz="8" w:space="0" w:color="FF0000"/>
              <w:bottom w:val="single" w:sz="8" w:space="0" w:color="FF0000"/>
              <w:right w:val="single" w:sz="8" w:space="0" w:color="FF0000"/>
            </w:tcBorders>
            <w:vAlign w:val="center"/>
          </w:tcPr>
          <w:p w14:paraId="0DBB5B42"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7,7</w:t>
            </w:r>
          </w:p>
        </w:tc>
        <w:tc>
          <w:tcPr>
            <w:tcW w:w="809" w:type="pct"/>
            <w:tcBorders>
              <w:top w:val="single" w:sz="8" w:space="0" w:color="FF0000"/>
              <w:left w:val="single" w:sz="8" w:space="0" w:color="FF0000"/>
              <w:bottom w:val="single" w:sz="8" w:space="0" w:color="FF0000"/>
              <w:right w:val="single" w:sz="8" w:space="0" w:color="FF0000"/>
            </w:tcBorders>
            <w:vAlign w:val="center"/>
          </w:tcPr>
          <w:p w14:paraId="67A8A9D2"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8</w:t>
            </w:r>
          </w:p>
        </w:tc>
      </w:tr>
      <w:tr w:rsidR="009A54B8" w:rsidRPr="00DA13B5" w14:paraId="1E3B7806" w14:textId="77777777" w:rsidTr="00732D1B">
        <w:trPr>
          <w:trHeight w:val="237"/>
        </w:trPr>
        <w:tc>
          <w:tcPr>
            <w:tcW w:w="943" w:type="pct"/>
            <w:tcBorders>
              <w:top w:val="single" w:sz="8" w:space="0" w:color="FF0000"/>
              <w:left w:val="single" w:sz="2" w:space="0" w:color="auto"/>
              <w:bottom w:val="single" w:sz="2" w:space="0" w:color="auto"/>
              <w:right w:val="single" w:sz="2" w:space="0" w:color="auto"/>
            </w:tcBorders>
            <w:vAlign w:val="center"/>
          </w:tcPr>
          <w:p w14:paraId="130F7F09"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30</w:t>
            </w:r>
          </w:p>
        </w:tc>
        <w:tc>
          <w:tcPr>
            <w:tcW w:w="716" w:type="pct"/>
            <w:tcBorders>
              <w:top w:val="single" w:sz="8" w:space="0" w:color="FF0000"/>
              <w:left w:val="single" w:sz="2" w:space="0" w:color="auto"/>
              <w:bottom w:val="single" w:sz="2" w:space="0" w:color="auto"/>
              <w:right w:val="single" w:sz="2" w:space="0" w:color="auto"/>
            </w:tcBorders>
            <w:vAlign w:val="center"/>
          </w:tcPr>
          <w:p w14:paraId="548934FD"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6,0</w:t>
            </w:r>
          </w:p>
        </w:tc>
        <w:tc>
          <w:tcPr>
            <w:tcW w:w="1117" w:type="pct"/>
            <w:tcBorders>
              <w:top w:val="single" w:sz="8" w:space="0" w:color="FF0000"/>
              <w:left w:val="single" w:sz="2" w:space="0" w:color="auto"/>
              <w:bottom w:val="single" w:sz="2" w:space="0" w:color="auto"/>
              <w:right w:val="single" w:sz="2" w:space="0" w:color="auto"/>
            </w:tcBorders>
            <w:vAlign w:val="center"/>
          </w:tcPr>
          <w:p w14:paraId="2EC2BB02"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0,28</w:t>
            </w:r>
          </w:p>
        </w:tc>
        <w:tc>
          <w:tcPr>
            <w:tcW w:w="740" w:type="pct"/>
            <w:tcBorders>
              <w:top w:val="single" w:sz="8" w:space="0" w:color="FF0000"/>
              <w:left w:val="single" w:sz="2" w:space="0" w:color="auto"/>
              <w:bottom w:val="single" w:sz="2" w:space="0" w:color="auto"/>
              <w:right w:val="single" w:sz="2" w:space="0" w:color="auto"/>
            </w:tcBorders>
            <w:vAlign w:val="center"/>
          </w:tcPr>
          <w:p w14:paraId="7F8D012E"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0,34</w:t>
            </w:r>
          </w:p>
        </w:tc>
        <w:tc>
          <w:tcPr>
            <w:tcW w:w="675" w:type="pct"/>
            <w:tcBorders>
              <w:top w:val="single" w:sz="8" w:space="0" w:color="FF0000"/>
              <w:left w:val="single" w:sz="2" w:space="0" w:color="auto"/>
              <w:bottom w:val="single" w:sz="2" w:space="0" w:color="auto"/>
              <w:right w:val="single" w:sz="2" w:space="0" w:color="auto"/>
            </w:tcBorders>
            <w:vAlign w:val="center"/>
          </w:tcPr>
          <w:p w14:paraId="5F735086"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20,8</w:t>
            </w:r>
          </w:p>
        </w:tc>
        <w:tc>
          <w:tcPr>
            <w:tcW w:w="809" w:type="pct"/>
            <w:tcBorders>
              <w:top w:val="single" w:sz="8" w:space="0" w:color="FF0000"/>
              <w:left w:val="single" w:sz="2" w:space="0" w:color="auto"/>
              <w:bottom w:val="single" w:sz="2" w:space="0" w:color="auto"/>
              <w:right w:val="single" w:sz="2" w:space="0" w:color="auto"/>
            </w:tcBorders>
            <w:vAlign w:val="center"/>
          </w:tcPr>
          <w:p w14:paraId="65E5069C"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21</w:t>
            </w:r>
          </w:p>
        </w:tc>
      </w:tr>
      <w:tr w:rsidR="009A54B8" w:rsidRPr="00DA13B5" w14:paraId="183D003D" w14:textId="77777777" w:rsidTr="00732D1B">
        <w:trPr>
          <w:trHeight w:val="239"/>
        </w:trPr>
        <w:tc>
          <w:tcPr>
            <w:tcW w:w="943" w:type="pct"/>
            <w:tcBorders>
              <w:top w:val="single" w:sz="2" w:space="0" w:color="auto"/>
              <w:bottom w:val="dashSmallGap" w:sz="4" w:space="0" w:color="000000"/>
              <w:right w:val="single" w:sz="4" w:space="0" w:color="000000"/>
            </w:tcBorders>
            <w:vAlign w:val="center"/>
          </w:tcPr>
          <w:p w14:paraId="6A78407D"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40</w:t>
            </w:r>
          </w:p>
        </w:tc>
        <w:tc>
          <w:tcPr>
            <w:tcW w:w="716" w:type="pct"/>
            <w:tcBorders>
              <w:top w:val="single" w:sz="2" w:space="0" w:color="auto"/>
              <w:left w:val="single" w:sz="4" w:space="0" w:color="000000"/>
              <w:bottom w:val="dashSmallGap" w:sz="4" w:space="0" w:color="000000"/>
              <w:right w:val="single" w:sz="4" w:space="0" w:color="000000"/>
            </w:tcBorders>
            <w:vAlign w:val="center"/>
          </w:tcPr>
          <w:p w14:paraId="224EF219"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6,0</w:t>
            </w:r>
          </w:p>
        </w:tc>
        <w:tc>
          <w:tcPr>
            <w:tcW w:w="1117" w:type="pct"/>
            <w:tcBorders>
              <w:top w:val="single" w:sz="2" w:space="0" w:color="auto"/>
              <w:left w:val="single" w:sz="4" w:space="0" w:color="000000"/>
              <w:bottom w:val="dashSmallGap" w:sz="4" w:space="0" w:color="000000"/>
              <w:right w:val="single" w:sz="4" w:space="0" w:color="000000"/>
            </w:tcBorders>
            <w:vAlign w:val="center"/>
          </w:tcPr>
          <w:p w14:paraId="49AA7822"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0,23</w:t>
            </w:r>
          </w:p>
        </w:tc>
        <w:tc>
          <w:tcPr>
            <w:tcW w:w="740" w:type="pct"/>
            <w:tcBorders>
              <w:top w:val="single" w:sz="2" w:space="0" w:color="auto"/>
              <w:left w:val="single" w:sz="4" w:space="0" w:color="000000"/>
              <w:bottom w:val="dashSmallGap" w:sz="4" w:space="0" w:color="000000"/>
              <w:right w:val="single" w:sz="4" w:space="0" w:color="000000"/>
            </w:tcBorders>
            <w:vAlign w:val="center"/>
          </w:tcPr>
          <w:p w14:paraId="2BCF7C08"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0,29</w:t>
            </w:r>
          </w:p>
        </w:tc>
        <w:tc>
          <w:tcPr>
            <w:tcW w:w="675" w:type="pct"/>
            <w:tcBorders>
              <w:top w:val="single" w:sz="2" w:space="0" w:color="auto"/>
              <w:left w:val="single" w:sz="4" w:space="0" w:color="000000"/>
              <w:bottom w:val="dashSmallGap" w:sz="4" w:space="0" w:color="000000"/>
              <w:right w:val="single" w:sz="4" w:space="0" w:color="000000"/>
            </w:tcBorders>
            <w:vAlign w:val="center"/>
          </w:tcPr>
          <w:p w14:paraId="51D603EA"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43,4</w:t>
            </w:r>
          </w:p>
        </w:tc>
        <w:tc>
          <w:tcPr>
            <w:tcW w:w="809" w:type="pct"/>
            <w:tcBorders>
              <w:top w:val="single" w:sz="2" w:space="0" w:color="auto"/>
              <w:left w:val="single" w:sz="4" w:space="0" w:color="000000"/>
              <w:bottom w:val="dashSmallGap" w:sz="4" w:space="0" w:color="000000"/>
            </w:tcBorders>
            <w:vAlign w:val="center"/>
          </w:tcPr>
          <w:p w14:paraId="1A610D04"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44</w:t>
            </w:r>
          </w:p>
        </w:tc>
      </w:tr>
      <w:tr w:rsidR="009A54B8" w:rsidRPr="00DA13B5" w14:paraId="7EBF9D24" w14:textId="77777777" w:rsidTr="009A54B8">
        <w:trPr>
          <w:trHeight w:val="237"/>
        </w:trPr>
        <w:tc>
          <w:tcPr>
            <w:tcW w:w="943" w:type="pct"/>
            <w:tcBorders>
              <w:top w:val="dashSmallGap" w:sz="4" w:space="0" w:color="000000"/>
              <w:bottom w:val="dashSmallGap" w:sz="4" w:space="0" w:color="000000"/>
              <w:right w:val="single" w:sz="4" w:space="0" w:color="000000"/>
            </w:tcBorders>
            <w:vAlign w:val="center"/>
          </w:tcPr>
          <w:p w14:paraId="773ED6F5"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50</w:t>
            </w:r>
          </w:p>
        </w:tc>
        <w:tc>
          <w:tcPr>
            <w:tcW w:w="716" w:type="pct"/>
            <w:tcBorders>
              <w:top w:val="dashSmallGap" w:sz="4" w:space="0" w:color="000000"/>
              <w:left w:val="single" w:sz="4" w:space="0" w:color="000000"/>
              <w:bottom w:val="dashSmallGap" w:sz="4" w:space="0" w:color="000000"/>
              <w:right w:val="single" w:sz="4" w:space="0" w:color="000000"/>
            </w:tcBorders>
            <w:vAlign w:val="center"/>
          </w:tcPr>
          <w:p w14:paraId="40C97B0D"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6,0</w:t>
            </w:r>
          </w:p>
        </w:tc>
        <w:tc>
          <w:tcPr>
            <w:tcW w:w="1117" w:type="pct"/>
            <w:tcBorders>
              <w:top w:val="dashSmallGap" w:sz="4" w:space="0" w:color="000000"/>
              <w:left w:val="single" w:sz="4" w:space="0" w:color="000000"/>
              <w:bottom w:val="dashSmallGap" w:sz="4" w:space="0" w:color="000000"/>
              <w:right w:val="single" w:sz="4" w:space="0" w:color="000000"/>
            </w:tcBorders>
            <w:vAlign w:val="center"/>
          </w:tcPr>
          <w:p w14:paraId="0C8279EB"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0,19</w:t>
            </w:r>
          </w:p>
        </w:tc>
        <w:tc>
          <w:tcPr>
            <w:tcW w:w="740" w:type="pct"/>
            <w:tcBorders>
              <w:top w:val="dashSmallGap" w:sz="4" w:space="0" w:color="000000"/>
              <w:left w:val="single" w:sz="4" w:space="0" w:color="000000"/>
              <w:bottom w:val="dashSmallGap" w:sz="4" w:space="0" w:color="000000"/>
              <w:right w:val="single" w:sz="4" w:space="0" w:color="000000"/>
            </w:tcBorders>
            <w:vAlign w:val="center"/>
          </w:tcPr>
          <w:p w14:paraId="048BD7D5"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0,25</w:t>
            </w:r>
          </w:p>
        </w:tc>
        <w:tc>
          <w:tcPr>
            <w:tcW w:w="675" w:type="pct"/>
            <w:tcBorders>
              <w:top w:val="dashSmallGap" w:sz="4" w:space="0" w:color="000000"/>
              <w:left w:val="single" w:sz="4" w:space="0" w:color="000000"/>
              <w:bottom w:val="dashSmallGap" w:sz="4" w:space="0" w:color="000000"/>
              <w:right w:val="single" w:sz="4" w:space="0" w:color="000000"/>
            </w:tcBorders>
            <w:vAlign w:val="center"/>
          </w:tcPr>
          <w:p w14:paraId="03E3C759"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78,7</w:t>
            </w:r>
          </w:p>
        </w:tc>
        <w:tc>
          <w:tcPr>
            <w:tcW w:w="809" w:type="pct"/>
            <w:tcBorders>
              <w:top w:val="dashSmallGap" w:sz="4" w:space="0" w:color="000000"/>
              <w:left w:val="single" w:sz="4" w:space="0" w:color="000000"/>
              <w:bottom w:val="dashSmallGap" w:sz="4" w:space="0" w:color="000000"/>
            </w:tcBorders>
            <w:vAlign w:val="center"/>
          </w:tcPr>
          <w:p w14:paraId="546340F3"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79</w:t>
            </w:r>
          </w:p>
        </w:tc>
      </w:tr>
      <w:tr w:rsidR="009A54B8" w:rsidRPr="00DA13B5" w14:paraId="24DEE22F" w14:textId="77777777" w:rsidTr="009A54B8">
        <w:trPr>
          <w:trHeight w:val="239"/>
        </w:trPr>
        <w:tc>
          <w:tcPr>
            <w:tcW w:w="943" w:type="pct"/>
            <w:tcBorders>
              <w:top w:val="dashSmallGap" w:sz="4" w:space="0" w:color="000000"/>
              <w:right w:val="single" w:sz="4" w:space="0" w:color="000000"/>
            </w:tcBorders>
            <w:vAlign w:val="center"/>
          </w:tcPr>
          <w:p w14:paraId="17FC5961"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60</w:t>
            </w:r>
          </w:p>
        </w:tc>
        <w:tc>
          <w:tcPr>
            <w:tcW w:w="716" w:type="pct"/>
            <w:tcBorders>
              <w:top w:val="dashSmallGap" w:sz="4" w:space="0" w:color="000000"/>
              <w:left w:val="single" w:sz="4" w:space="0" w:color="000000"/>
              <w:right w:val="single" w:sz="4" w:space="0" w:color="000000"/>
            </w:tcBorders>
            <w:vAlign w:val="center"/>
          </w:tcPr>
          <w:p w14:paraId="46FD95E9"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6,0</w:t>
            </w:r>
          </w:p>
        </w:tc>
        <w:tc>
          <w:tcPr>
            <w:tcW w:w="1117" w:type="pct"/>
            <w:tcBorders>
              <w:top w:val="dashSmallGap" w:sz="4" w:space="0" w:color="000000"/>
              <w:left w:val="single" w:sz="4" w:space="0" w:color="000000"/>
              <w:right w:val="single" w:sz="4" w:space="0" w:color="000000"/>
            </w:tcBorders>
            <w:vAlign w:val="center"/>
          </w:tcPr>
          <w:p w14:paraId="096CE3EA"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0,17</w:t>
            </w:r>
          </w:p>
        </w:tc>
        <w:tc>
          <w:tcPr>
            <w:tcW w:w="740" w:type="pct"/>
            <w:tcBorders>
              <w:top w:val="dashSmallGap" w:sz="4" w:space="0" w:color="000000"/>
              <w:left w:val="single" w:sz="4" w:space="0" w:color="000000"/>
              <w:right w:val="single" w:sz="4" w:space="0" w:color="000000"/>
            </w:tcBorders>
            <w:vAlign w:val="center"/>
          </w:tcPr>
          <w:p w14:paraId="31703A70"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0,23</w:t>
            </w:r>
          </w:p>
        </w:tc>
        <w:tc>
          <w:tcPr>
            <w:tcW w:w="675" w:type="pct"/>
            <w:tcBorders>
              <w:top w:val="dashSmallGap" w:sz="4" w:space="0" w:color="000000"/>
              <w:left w:val="single" w:sz="4" w:space="0" w:color="000000"/>
              <w:right w:val="single" w:sz="4" w:space="0" w:color="000000"/>
            </w:tcBorders>
            <w:vAlign w:val="center"/>
          </w:tcPr>
          <w:p w14:paraId="397E9788"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123,2</w:t>
            </w:r>
          </w:p>
        </w:tc>
        <w:tc>
          <w:tcPr>
            <w:tcW w:w="809" w:type="pct"/>
            <w:tcBorders>
              <w:top w:val="dashSmallGap" w:sz="4" w:space="0" w:color="000000"/>
              <w:left w:val="single" w:sz="4" w:space="0" w:color="000000"/>
            </w:tcBorders>
            <w:vAlign w:val="center"/>
          </w:tcPr>
          <w:p w14:paraId="488802C4" w14:textId="77777777" w:rsidR="009A54B8" w:rsidRPr="00DA13B5" w:rsidRDefault="009A54B8" w:rsidP="009A54B8">
            <w:pPr>
              <w:spacing w:after="0" w:line="240" w:lineRule="auto"/>
              <w:jc w:val="center"/>
              <w:rPr>
                <w:rFonts w:ascii="Arial" w:hAnsi="Arial" w:cs="Arial"/>
                <w:sz w:val="20"/>
                <w:szCs w:val="20"/>
                <w:lang w:val="es-ES"/>
              </w:rPr>
            </w:pPr>
            <w:r w:rsidRPr="00DA13B5">
              <w:rPr>
                <w:rFonts w:ascii="Arial" w:hAnsi="Arial" w:cs="Arial"/>
                <w:sz w:val="20"/>
                <w:szCs w:val="20"/>
                <w:lang w:val="es-ES"/>
              </w:rPr>
              <w:t>124</w:t>
            </w:r>
          </w:p>
        </w:tc>
      </w:tr>
    </w:tbl>
    <w:p w14:paraId="3D4415D6" w14:textId="2A224749" w:rsidR="00DF3395" w:rsidRPr="00DA13B5" w:rsidRDefault="00DF3395" w:rsidP="00972A75">
      <w:pPr>
        <w:spacing w:after="0" w:line="360" w:lineRule="auto"/>
        <w:jc w:val="both"/>
        <w:rPr>
          <w:rFonts w:ascii="Arial" w:hAnsi="Arial" w:cs="Arial"/>
          <w:sz w:val="20"/>
          <w:szCs w:val="20"/>
        </w:rPr>
      </w:pPr>
    </w:p>
    <w:p w14:paraId="00157D9C" w14:textId="3BF79245" w:rsidR="0040041B" w:rsidRPr="00DA13B5" w:rsidRDefault="0040041B" w:rsidP="0040041B">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De la anterior tabla se deduce que par</w:t>
      </w:r>
      <w:r w:rsidR="00732D1B" w:rsidRPr="00DA13B5">
        <w:rPr>
          <w:rFonts w:ascii="Arial" w:hAnsi="Arial" w:cs="Arial"/>
          <w:sz w:val="20"/>
          <w:szCs w:val="20"/>
          <w:lang w:val="es-ES"/>
        </w:rPr>
        <w:t>a una velocidad específica de 20</w:t>
      </w:r>
      <w:r w:rsidRPr="00DA13B5">
        <w:rPr>
          <w:rFonts w:ascii="Arial" w:hAnsi="Arial" w:cs="Arial"/>
          <w:sz w:val="20"/>
          <w:szCs w:val="20"/>
          <w:lang w:val="es-ES"/>
        </w:rPr>
        <w:t xml:space="preserve"> Km/h el radio mínimo con que se debe diseñar dicha curva es de </w:t>
      </w:r>
      <w:r w:rsidR="00732D1B" w:rsidRPr="00DA13B5">
        <w:rPr>
          <w:rFonts w:ascii="Arial" w:hAnsi="Arial" w:cs="Arial"/>
          <w:sz w:val="20"/>
          <w:szCs w:val="20"/>
          <w:lang w:val="es-ES"/>
        </w:rPr>
        <w:t>8</w:t>
      </w:r>
      <w:r w:rsidRPr="00DA13B5">
        <w:rPr>
          <w:rFonts w:ascii="Arial" w:hAnsi="Arial" w:cs="Arial"/>
          <w:sz w:val="20"/>
          <w:szCs w:val="20"/>
          <w:lang w:val="es-ES"/>
        </w:rPr>
        <w:t xml:space="preserve"> m, por tanto, el diseño de las curvas horizontales de esta carreter</w:t>
      </w:r>
      <w:r w:rsidR="00732D1B" w:rsidRPr="00DA13B5">
        <w:rPr>
          <w:rFonts w:ascii="Arial" w:hAnsi="Arial" w:cs="Arial"/>
          <w:sz w:val="20"/>
          <w:szCs w:val="20"/>
          <w:lang w:val="es-ES"/>
        </w:rPr>
        <w:t>a considera como valor mínimo 8</w:t>
      </w:r>
      <w:r w:rsidRPr="00DA13B5">
        <w:rPr>
          <w:rFonts w:ascii="Arial" w:hAnsi="Arial" w:cs="Arial"/>
          <w:sz w:val="20"/>
          <w:szCs w:val="20"/>
          <w:lang w:val="es-ES"/>
        </w:rPr>
        <w:t xml:space="preserve"> m.</w:t>
      </w:r>
    </w:p>
    <w:p w14:paraId="2EBC1CC2" w14:textId="7DDC4734" w:rsidR="00DF3395" w:rsidRPr="00DA13B5" w:rsidRDefault="00DF3395" w:rsidP="00972A75">
      <w:pPr>
        <w:spacing w:after="0" w:line="360" w:lineRule="auto"/>
        <w:jc w:val="both"/>
        <w:rPr>
          <w:rFonts w:ascii="Arial" w:hAnsi="Arial" w:cs="Arial"/>
          <w:sz w:val="20"/>
          <w:szCs w:val="20"/>
        </w:rPr>
      </w:pPr>
    </w:p>
    <w:p w14:paraId="09C395D9" w14:textId="77777777" w:rsidR="0040041B" w:rsidRPr="00DA13B5" w:rsidRDefault="0040041B" w:rsidP="00AB7B9D">
      <w:pPr>
        <w:pStyle w:val="Ttulo2"/>
        <w:numPr>
          <w:ilvl w:val="1"/>
          <w:numId w:val="1"/>
        </w:numPr>
        <w:spacing w:line="360" w:lineRule="auto"/>
        <w:rPr>
          <w:rFonts w:ascii="Arial" w:hAnsi="Arial" w:cs="Arial"/>
          <w:b/>
          <w:bCs/>
          <w:color w:val="auto"/>
          <w:sz w:val="20"/>
          <w:szCs w:val="20"/>
          <w:lang w:val="es-ES"/>
        </w:rPr>
      </w:pPr>
      <w:bookmarkStart w:id="54" w:name="_Toc216596176"/>
      <w:r w:rsidRPr="00DA13B5">
        <w:rPr>
          <w:rFonts w:ascii="Arial" w:hAnsi="Arial" w:cs="Arial"/>
          <w:b/>
          <w:bCs/>
          <w:color w:val="auto"/>
          <w:sz w:val="20"/>
          <w:szCs w:val="20"/>
          <w:lang w:val="es-ES"/>
        </w:rPr>
        <w:t>Relación entre los radios de curvas horizontales contiguas</w:t>
      </w:r>
      <w:bookmarkEnd w:id="54"/>
    </w:p>
    <w:p w14:paraId="06A49AAB" w14:textId="0F4CD04E" w:rsidR="0040041B" w:rsidRPr="00DA13B5" w:rsidRDefault="0040041B" w:rsidP="00302687">
      <w:pPr>
        <w:spacing w:after="0" w:line="360" w:lineRule="auto"/>
        <w:jc w:val="both"/>
        <w:rPr>
          <w:rFonts w:ascii="Arial" w:hAnsi="Arial" w:cs="Arial"/>
          <w:sz w:val="20"/>
          <w:szCs w:val="20"/>
        </w:rPr>
      </w:pPr>
      <w:r w:rsidRPr="00DA13B5">
        <w:rPr>
          <w:rFonts w:ascii="Arial" w:hAnsi="Arial" w:cs="Arial"/>
          <w:sz w:val="20"/>
          <w:szCs w:val="20"/>
        </w:rPr>
        <w:t>Las curvas sucesivas con entre tangencia menor de cuatrocientos metros (400 m) se consideran dependientes, por lo tanto, deben cumplir con la relación que se establece en la Tabla 14, tabla para curvas de salida con Velocidad Específica (V</w:t>
      </w:r>
      <w:r w:rsidRPr="00DA13B5">
        <w:rPr>
          <w:rFonts w:ascii="Arial" w:hAnsi="Arial" w:cs="Arial"/>
          <w:sz w:val="20"/>
          <w:szCs w:val="20"/>
          <w:vertAlign w:val="subscript"/>
        </w:rPr>
        <w:t>CH</w:t>
      </w:r>
      <w:r w:rsidRPr="00DA13B5">
        <w:rPr>
          <w:rFonts w:ascii="Arial" w:hAnsi="Arial" w:cs="Arial"/>
          <w:sz w:val="20"/>
          <w:szCs w:val="20"/>
        </w:rPr>
        <w:t>) &lt; 80 km/h y para curvas de salida con Velocidad Específica (V</w:t>
      </w:r>
      <w:r w:rsidRPr="00DA13B5">
        <w:rPr>
          <w:rFonts w:ascii="Arial" w:hAnsi="Arial" w:cs="Arial"/>
          <w:sz w:val="20"/>
          <w:szCs w:val="20"/>
          <w:vertAlign w:val="subscript"/>
        </w:rPr>
        <w:t>CH</w:t>
      </w:r>
      <w:r w:rsidRPr="00DA13B5">
        <w:rPr>
          <w:rFonts w:ascii="Arial" w:hAnsi="Arial" w:cs="Arial"/>
          <w:sz w:val="20"/>
          <w:szCs w:val="20"/>
        </w:rPr>
        <w:t>) ≥ 80 km/h. En la Tabla 15 se indican los valores obtenidos con relación a la Tabla 14.</w:t>
      </w:r>
    </w:p>
    <w:p w14:paraId="7962D233" w14:textId="5F26DEFE" w:rsidR="0040041B" w:rsidRPr="00DA13B5" w:rsidRDefault="0040041B" w:rsidP="00972A75">
      <w:pPr>
        <w:spacing w:after="0" w:line="360" w:lineRule="auto"/>
        <w:jc w:val="both"/>
        <w:rPr>
          <w:rFonts w:ascii="Arial" w:hAnsi="Arial" w:cs="Arial"/>
          <w:sz w:val="20"/>
          <w:szCs w:val="20"/>
        </w:rPr>
      </w:pPr>
    </w:p>
    <w:p w14:paraId="7145A8D6" w14:textId="181A4520" w:rsidR="0040041B" w:rsidRPr="00DA13B5" w:rsidRDefault="0040041B" w:rsidP="00AB7B9D">
      <w:pPr>
        <w:spacing w:after="0" w:line="276" w:lineRule="auto"/>
        <w:jc w:val="center"/>
        <w:rPr>
          <w:rFonts w:ascii="Arial" w:hAnsi="Arial" w:cs="Arial"/>
          <w:b/>
          <w:sz w:val="20"/>
          <w:szCs w:val="20"/>
        </w:rPr>
      </w:pPr>
      <w:r w:rsidRPr="00DA13B5">
        <w:rPr>
          <w:rFonts w:ascii="Arial" w:hAnsi="Arial" w:cs="Arial"/>
          <w:b/>
          <w:sz w:val="20"/>
          <w:szCs w:val="20"/>
        </w:rPr>
        <w:t>Tabla 14. Ecuaciones de la Relación entre Radios de Curvas Contiguas</w:t>
      </w:r>
    </w:p>
    <w:tbl>
      <w:tblPr>
        <w:tblW w:w="348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46"/>
        <w:gridCol w:w="4396"/>
      </w:tblGrid>
      <w:tr w:rsidR="0040041B" w:rsidRPr="00DA13B5" w14:paraId="57D4D7BF" w14:textId="77777777" w:rsidTr="0040041B">
        <w:trPr>
          <w:trHeight w:val="213"/>
          <w:jc w:val="center"/>
        </w:trPr>
        <w:tc>
          <w:tcPr>
            <w:tcW w:w="1834" w:type="pct"/>
          </w:tcPr>
          <w:p w14:paraId="0C54EF7E" w14:textId="77777777" w:rsidR="0040041B" w:rsidRPr="00DA13B5" w:rsidRDefault="0040041B" w:rsidP="0040041B">
            <w:pPr>
              <w:spacing w:after="0" w:line="240" w:lineRule="auto"/>
              <w:jc w:val="center"/>
              <w:rPr>
                <w:rFonts w:ascii="Arial" w:hAnsi="Arial" w:cs="Arial"/>
                <w:b/>
                <w:sz w:val="20"/>
                <w:szCs w:val="20"/>
                <w:lang w:val="es-ES"/>
              </w:rPr>
            </w:pPr>
            <w:r w:rsidRPr="00DA13B5">
              <w:rPr>
                <w:rFonts w:ascii="Arial" w:hAnsi="Arial" w:cs="Arial"/>
                <w:b/>
                <w:sz w:val="20"/>
                <w:szCs w:val="20"/>
                <w:lang w:val="es-ES"/>
              </w:rPr>
              <w:t>CONDICIÓN</w:t>
            </w:r>
          </w:p>
        </w:tc>
        <w:tc>
          <w:tcPr>
            <w:tcW w:w="3166" w:type="pct"/>
          </w:tcPr>
          <w:p w14:paraId="31745B07" w14:textId="77777777" w:rsidR="0040041B" w:rsidRPr="00DA13B5" w:rsidRDefault="0040041B" w:rsidP="0040041B">
            <w:pPr>
              <w:spacing w:after="0" w:line="240" w:lineRule="auto"/>
              <w:jc w:val="center"/>
              <w:rPr>
                <w:rFonts w:ascii="Arial" w:hAnsi="Arial" w:cs="Arial"/>
                <w:b/>
                <w:sz w:val="20"/>
                <w:szCs w:val="20"/>
                <w:lang w:val="es-ES"/>
              </w:rPr>
            </w:pPr>
            <w:r w:rsidRPr="00DA13B5">
              <w:rPr>
                <w:rFonts w:ascii="Arial" w:hAnsi="Arial" w:cs="Arial"/>
                <w:b/>
                <w:sz w:val="20"/>
                <w:szCs w:val="20"/>
                <w:lang w:val="es-ES"/>
              </w:rPr>
              <w:t>RADIO DE SALIDA</w:t>
            </w:r>
          </w:p>
        </w:tc>
      </w:tr>
      <w:tr w:rsidR="0040041B" w:rsidRPr="00DA13B5" w14:paraId="0AD18C37" w14:textId="77777777" w:rsidTr="0040041B">
        <w:trPr>
          <w:trHeight w:val="422"/>
          <w:jc w:val="center"/>
        </w:trPr>
        <w:tc>
          <w:tcPr>
            <w:tcW w:w="1834" w:type="pct"/>
          </w:tcPr>
          <w:p w14:paraId="1B65A56D" w14:textId="77777777" w:rsidR="0040041B" w:rsidRPr="00DA13B5" w:rsidRDefault="0040041B" w:rsidP="0040041B">
            <w:pPr>
              <w:spacing w:after="0" w:line="240" w:lineRule="auto"/>
              <w:jc w:val="center"/>
              <w:rPr>
                <w:rFonts w:ascii="Arial" w:hAnsi="Arial" w:cs="Arial"/>
                <w:sz w:val="20"/>
                <w:szCs w:val="20"/>
                <w:lang w:val="es-ES"/>
              </w:rPr>
            </w:pPr>
            <w:r w:rsidRPr="00DA13B5">
              <w:rPr>
                <w:rFonts w:ascii="Arial" w:hAnsi="Arial" w:cs="Arial"/>
                <w:sz w:val="20"/>
                <w:szCs w:val="20"/>
                <w:lang w:val="es-ES"/>
              </w:rPr>
              <w:t>V</w:t>
            </w:r>
            <w:r w:rsidRPr="00DA13B5">
              <w:rPr>
                <w:rFonts w:ascii="Arial" w:hAnsi="Arial" w:cs="Arial"/>
                <w:sz w:val="20"/>
                <w:szCs w:val="20"/>
                <w:vertAlign w:val="subscript"/>
                <w:lang w:val="es-ES"/>
              </w:rPr>
              <w:t>CH</w:t>
            </w:r>
            <w:r w:rsidRPr="00DA13B5">
              <w:rPr>
                <w:rFonts w:ascii="Arial" w:hAnsi="Arial" w:cs="Arial"/>
                <w:sz w:val="20"/>
                <w:szCs w:val="20"/>
                <w:lang w:val="es-ES"/>
              </w:rPr>
              <w:t xml:space="preserve"> ≥ 80 km/h</w:t>
            </w:r>
          </w:p>
        </w:tc>
        <w:tc>
          <w:tcPr>
            <w:tcW w:w="3166" w:type="pct"/>
          </w:tcPr>
          <w:p w14:paraId="2587F91A" w14:textId="77777777" w:rsidR="0040041B" w:rsidRPr="00DA13B5" w:rsidRDefault="0040041B" w:rsidP="0040041B">
            <w:pPr>
              <w:spacing w:after="0" w:line="240" w:lineRule="auto"/>
              <w:jc w:val="center"/>
              <w:rPr>
                <w:rFonts w:ascii="Arial" w:hAnsi="Arial" w:cs="Arial"/>
                <w:sz w:val="20"/>
                <w:szCs w:val="20"/>
                <w:lang w:val="es-ES"/>
              </w:rPr>
            </w:pPr>
            <w:r w:rsidRPr="00DA13B5">
              <w:rPr>
                <w:rFonts w:ascii="Arial" w:hAnsi="Arial" w:cs="Arial"/>
                <w:sz w:val="20"/>
                <w:szCs w:val="20"/>
                <w:lang w:val="es-ES"/>
              </w:rPr>
              <w:t>1.5*R+1.05*(R-250)</w:t>
            </w:r>
            <w:r w:rsidRPr="00DA13B5">
              <w:rPr>
                <w:rFonts w:ascii="Arial" w:hAnsi="Arial" w:cs="Arial"/>
                <w:sz w:val="20"/>
                <w:szCs w:val="20"/>
                <w:vertAlign w:val="subscript"/>
                <w:lang w:val="es-ES"/>
              </w:rPr>
              <w:t>3</w:t>
            </w:r>
            <w:r w:rsidRPr="00DA13B5">
              <w:rPr>
                <w:rFonts w:ascii="Arial" w:hAnsi="Arial" w:cs="Arial"/>
                <w:sz w:val="20"/>
                <w:szCs w:val="20"/>
                <w:lang w:val="es-ES"/>
              </w:rPr>
              <w:t>*R</w:t>
            </w:r>
          </w:p>
          <w:p w14:paraId="6C6C1E41" w14:textId="77777777" w:rsidR="0040041B" w:rsidRPr="00DA13B5" w:rsidRDefault="0040041B" w:rsidP="0040041B">
            <w:pPr>
              <w:spacing w:after="0" w:line="240" w:lineRule="auto"/>
              <w:jc w:val="center"/>
              <w:rPr>
                <w:rFonts w:ascii="Arial" w:hAnsi="Arial" w:cs="Arial"/>
                <w:sz w:val="20"/>
                <w:szCs w:val="20"/>
                <w:lang w:val="es-ES"/>
              </w:rPr>
            </w:pPr>
            <w:r w:rsidRPr="00DA13B5">
              <w:rPr>
                <w:rFonts w:ascii="Arial" w:hAnsi="Arial" w:cs="Arial"/>
                <w:sz w:val="20"/>
                <w:szCs w:val="20"/>
                <w:lang w:val="es-ES"/>
              </w:rPr>
              <w:t>250 &lt; R &lt; 700</w:t>
            </w:r>
          </w:p>
        </w:tc>
      </w:tr>
      <w:tr w:rsidR="0040041B" w:rsidRPr="00DA13B5" w14:paraId="211B2218" w14:textId="77777777" w:rsidTr="0040041B">
        <w:trPr>
          <w:trHeight w:val="424"/>
          <w:jc w:val="center"/>
        </w:trPr>
        <w:tc>
          <w:tcPr>
            <w:tcW w:w="1834" w:type="pct"/>
          </w:tcPr>
          <w:p w14:paraId="23FCE356" w14:textId="77777777" w:rsidR="0040041B" w:rsidRPr="00DA13B5" w:rsidRDefault="0040041B" w:rsidP="0040041B">
            <w:pPr>
              <w:spacing w:after="0" w:line="240" w:lineRule="auto"/>
              <w:jc w:val="center"/>
              <w:rPr>
                <w:rFonts w:ascii="Arial" w:hAnsi="Arial" w:cs="Arial"/>
                <w:sz w:val="20"/>
                <w:szCs w:val="20"/>
                <w:lang w:val="es-ES"/>
              </w:rPr>
            </w:pPr>
            <w:r w:rsidRPr="00DA13B5">
              <w:rPr>
                <w:rFonts w:ascii="Arial" w:hAnsi="Arial" w:cs="Arial"/>
                <w:sz w:val="20"/>
                <w:szCs w:val="20"/>
                <w:lang w:val="es-ES"/>
              </w:rPr>
              <w:t>V</w:t>
            </w:r>
            <w:r w:rsidRPr="00DA13B5">
              <w:rPr>
                <w:rFonts w:ascii="Arial" w:hAnsi="Arial" w:cs="Arial"/>
                <w:sz w:val="20"/>
                <w:szCs w:val="20"/>
                <w:vertAlign w:val="subscript"/>
                <w:lang w:val="es-ES"/>
              </w:rPr>
              <w:t>CH</w:t>
            </w:r>
            <w:r w:rsidRPr="00DA13B5">
              <w:rPr>
                <w:rFonts w:ascii="Arial" w:hAnsi="Arial" w:cs="Arial"/>
                <w:sz w:val="20"/>
                <w:szCs w:val="20"/>
                <w:lang w:val="es-ES"/>
              </w:rPr>
              <w:t xml:space="preserve"> &lt; 80 km/h</w:t>
            </w:r>
          </w:p>
        </w:tc>
        <w:tc>
          <w:tcPr>
            <w:tcW w:w="3166" w:type="pct"/>
          </w:tcPr>
          <w:p w14:paraId="37AA2D6A" w14:textId="77777777" w:rsidR="0040041B" w:rsidRPr="00DA13B5" w:rsidRDefault="0040041B" w:rsidP="0040041B">
            <w:pPr>
              <w:spacing w:after="0" w:line="240" w:lineRule="auto"/>
              <w:jc w:val="center"/>
              <w:rPr>
                <w:rFonts w:ascii="Arial" w:hAnsi="Arial" w:cs="Arial"/>
                <w:sz w:val="20"/>
                <w:szCs w:val="20"/>
                <w:lang w:val="es-ES"/>
              </w:rPr>
            </w:pPr>
            <w:r w:rsidRPr="00DA13B5">
              <w:rPr>
                <w:rFonts w:ascii="Arial" w:hAnsi="Arial" w:cs="Arial"/>
                <w:sz w:val="20"/>
                <w:szCs w:val="20"/>
                <w:lang w:val="es-ES"/>
              </w:rPr>
              <w:t>1.5*R+4.693*10-8*(R-50)</w:t>
            </w:r>
            <w:r w:rsidRPr="00DA13B5">
              <w:rPr>
                <w:rFonts w:ascii="Arial" w:hAnsi="Arial" w:cs="Arial"/>
                <w:sz w:val="20"/>
                <w:szCs w:val="20"/>
                <w:vertAlign w:val="subscript"/>
                <w:lang w:val="es-ES"/>
              </w:rPr>
              <w:t>3</w:t>
            </w:r>
            <w:r w:rsidRPr="00DA13B5">
              <w:rPr>
                <w:rFonts w:ascii="Arial" w:hAnsi="Arial" w:cs="Arial"/>
                <w:sz w:val="20"/>
                <w:szCs w:val="20"/>
                <w:lang w:val="es-ES"/>
              </w:rPr>
              <w:t>*R</w:t>
            </w:r>
          </w:p>
          <w:p w14:paraId="169D06D0" w14:textId="77777777" w:rsidR="0040041B" w:rsidRPr="00DA13B5" w:rsidRDefault="0040041B" w:rsidP="0040041B">
            <w:pPr>
              <w:spacing w:after="0" w:line="240" w:lineRule="auto"/>
              <w:jc w:val="center"/>
              <w:rPr>
                <w:rFonts w:ascii="Arial" w:hAnsi="Arial" w:cs="Arial"/>
                <w:sz w:val="20"/>
                <w:szCs w:val="20"/>
                <w:lang w:val="es-ES"/>
              </w:rPr>
            </w:pPr>
            <w:r w:rsidRPr="00DA13B5">
              <w:rPr>
                <w:rFonts w:ascii="Arial" w:hAnsi="Arial" w:cs="Arial"/>
                <w:sz w:val="20"/>
                <w:szCs w:val="20"/>
                <w:lang w:val="es-ES"/>
              </w:rPr>
              <w:t>50 &lt; R &lt; 300</w:t>
            </w:r>
          </w:p>
        </w:tc>
      </w:tr>
    </w:tbl>
    <w:p w14:paraId="5E3F9C90" w14:textId="2CCCCB28" w:rsidR="0040041B" w:rsidRPr="00DA13B5" w:rsidRDefault="0040041B" w:rsidP="00972A75">
      <w:pPr>
        <w:spacing w:after="0" w:line="360" w:lineRule="auto"/>
        <w:jc w:val="both"/>
        <w:rPr>
          <w:rFonts w:ascii="Arial" w:hAnsi="Arial" w:cs="Arial"/>
          <w:sz w:val="20"/>
          <w:szCs w:val="20"/>
        </w:rPr>
      </w:pPr>
    </w:p>
    <w:p w14:paraId="479A9319" w14:textId="1F2F5663" w:rsidR="0040041B" w:rsidRPr="00DA13B5" w:rsidRDefault="0040041B" w:rsidP="00AB7B9D">
      <w:pPr>
        <w:spacing w:after="0" w:line="276" w:lineRule="auto"/>
        <w:jc w:val="center"/>
        <w:rPr>
          <w:rFonts w:ascii="Arial" w:hAnsi="Arial" w:cs="Arial"/>
          <w:b/>
          <w:sz w:val="20"/>
          <w:szCs w:val="20"/>
        </w:rPr>
      </w:pPr>
      <w:r w:rsidRPr="00DA13B5">
        <w:rPr>
          <w:rFonts w:ascii="Arial" w:hAnsi="Arial" w:cs="Arial"/>
          <w:b/>
          <w:sz w:val="20"/>
          <w:szCs w:val="20"/>
        </w:rPr>
        <w:lastRenderedPageBreak/>
        <w:t>Tabla 15. Relación entre Radios de Curvas Horizontales Consecutivas con entre Tangencia de Longitud Menor o Igual a Cuatrocientos metros (400 m)</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50"/>
        <w:gridCol w:w="1134"/>
        <w:gridCol w:w="1134"/>
        <w:gridCol w:w="1559"/>
        <w:gridCol w:w="1134"/>
        <w:gridCol w:w="1134"/>
      </w:tblGrid>
      <w:tr w:rsidR="00DA0C2A" w:rsidRPr="00DA13B5" w14:paraId="06D00D2F" w14:textId="77777777" w:rsidTr="003C39C2">
        <w:trPr>
          <w:trHeight w:val="212"/>
          <w:jc w:val="center"/>
        </w:trPr>
        <w:tc>
          <w:tcPr>
            <w:tcW w:w="3818" w:type="dxa"/>
            <w:gridSpan w:val="3"/>
            <w:tcBorders>
              <w:bottom w:val="single" w:sz="4" w:space="0" w:color="000000"/>
              <w:right w:val="single" w:sz="4" w:space="0" w:color="000000"/>
            </w:tcBorders>
            <w:vAlign w:val="center"/>
          </w:tcPr>
          <w:p w14:paraId="69F6618F"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V</w:t>
            </w:r>
            <w:r w:rsidRPr="00DA13B5">
              <w:rPr>
                <w:rFonts w:ascii="Arial" w:hAnsi="Arial" w:cs="Arial"/>
                <w:b/>
                <w:sz w:val="20"/>
                <w:szCs w:val="20"/>
                <w:vertAlign w:val="subscript"/>
                <w:lang w:val="es-ES"/>
              </w:rPr>
              <w:t>CH</w:t>
            </w:r>
            <w:r w:rsidRPr="00DA13B5">
              <w:rPr>
                <w:rFonts w:ascii="Arial" w:hAnsi="Arial" w:cs="Arial"/>
                <w:b/>
                <w:sz w:val="20"/>
                <w:szCs w:val="20"/>
                <w:lang w:val="es-ES"/>
              </w:rPr>
              <w:t xml:space="preserve"> &lt; 80 km/h</w:t>
            </w:r>
          </w:p>
        </w:tc>
        <w:tc>
          <w:tcPr>
            <w:tcW w:w="3827" w:type="dxa"/>
            <w:gridSpan w:val="3"/>
            <w:tcBorders>
              <w:left w:val="single" w:sz="4" w:space="0" w:color="000000"/>
              <w:bottom w:val="single" w:sz="4" w:space="0" w:color="000000"/>
            </w:tcBorders>
            <w:vAlign w:val="center"/>
          </w:tcPr>
          <w:p w14:paraId="2C099619"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V</w:t>
            </w:r>
            <w:r w:rsidRPr="00DA13B5">
              <w:rPr>
                <w:rFonts w:ascii="Arial" w:hAnsi="Arial" w:cs="Arial"/>
                <w:b/>
                <w:sz w:val="20"/>
                <w:szCs w:val="20"/>
                <w:vertAlign w:val="subscript"/>
                <w:lang w:val="es-ES"/>
              </w:rPr>
              <w:t>CH</w:t>
            </w:r>
            <w:r w:rsidRPr="00DA13B5">
              <w:rPr>
                <w:rFonts w:ascii="Arial" w:hAnsi="Arial" w:cs="Arial"/>
                <w:b/>
                <w:sz w:val="20"/>
                <w:szCs w:val="20"/>
                <w:lang w:val="es-ES"/>
              </w:rPr>
              <w:t xml:space="preserve"> ≥ 80 km/h</w:t>
            </w:r>
          </w:p>
        </w:tc>
      </w:tr>
      <w:tr w:rsidR="00DA0C2A" w:rsidRPr="00DA13B5" w14:paraId="4AC2CA00" w14:textId="77777777" w:rsidTr="003C39C2">
        <w:trPr>
          <w:trHeight w:val="205"/>
          <w:jc w:val="center"/>
        </w:trPr>
        <w:tc>
          <w:tcPr>
            <w:tcW w:w="1550" w:type="dxa"/>
            <w:vMerge w:val="restart"/>
            <w:tcBorders>
              <w:top w:val="single" w:sz="4" w:space="0" w:color="000000"/>
              <w:right w:val="single" w:sz="4" w:space="0" w:color="000000"/>
            </w:tcBorders>
            <w:vAlign w:val="center"/>
          </w:tcPr>
          <w:p w14:paraId="76967E37"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RADIO DE</w:t>
            </w:r>
          </w:p>
          <w:p w14:paraId="06750263"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ENTRADA (m)</w:t>
            </w:r>
          </w:p>
        </w:tc>
        <w:tc>
          <w:tcPr>
            <w:tcW w:w="2268" w:type="dxa"/>
            <w:gridSpan w:val="2"/>
            <w:tcBorders>
              <w:top w:val="single" w:sz="4" w:space="0" w:color="000000"/>
              <w:left w:val="single" w:sz="4" w:space="0" w:color="000000"/>
              <w:bottom w:val="single" w:sz="4" w:space="0" w:color="000000"/>
              <w:right w:val="single" w:sz="4" w:space="0" w:color="000000"/>
            </w:tcBorders>
            <w:vAlign w:val="center"/>
          </w:tcPr>
          <w:p w14:paraId="51E953ED"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RADIO DE SALIDA (m)</w:t>
            </w:r>
          </w:p>
        </w:tc>
        <w:tc>
          <w:tcPr>
            <w:tcW w:w="1559" w:type="dxa"/>
            <w:vMerge w:val="restart"/>
            <w:tcBorders>
              <w:top w:val="single" w:sz="4" w:space="0" w:color="000000"/>
              <w:left w:val="single" w:sz="4" w:space="0" w:color="000000"/>
              <w:right w:val="single" w:sz="4" w:space="0" w:color="000000"/>
            </w:tcBorders>
            <w:vAlign w:val="center"/>
          </w:tcPr>
          <w:p w14:paraId="7F457B44"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RADIO DE</w:t>
            </w:r>
          </w:p>
          <w:p w14:paraId="2796ED8B"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ENTRADA (m)</w:t>
            </w:r>
          </w:p>
        </w:tc>
        <w:tc>
          <w:tcPr>
            <w:tcW w:w="2268" w:type="dxa"/>
            <w:gridSpan w:val="2"/>
            <w:tcBorders>
              <w:top w:val="single" w:sz="4" w:space="0" w:color="000000"/>
              <w:left w:val="single" w:sz="4" w:space="0" w:color="000000"/>
              <w:bottom w:val="single" w:sz="4" w:space="0" w:color="000000"/>
            </w:tcBorders>
            <w:vAlign w:val="center"/>
          </w:tcPr>
          <w:p w14:paraId="6423C17D"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RADIO DE SALIDA (m)</w:t>
            </w:r>
          </w:p>
        </w:tc>
      </w:tr>
      <w:tr w:rsidR="00DA0C2A" w:rsidRPr="00DA13B5" w14:paraId="6353AD47" w14:textId="77777777" w:rsidTr="003C39C2">
        <w:trPr>
          <w:trHeight w:val="215"/>
          <w:jc w:val="center"/>
        </w:trPr>
        <w:tc>
          <w:tcPr>
            <w:tcW w:w="1550" w:type="dxa"/>
            <w:vMerge/>
            <w:tcBorders>
              <w:top w:val="nil"/>
              <w:right w:val="single" w:sz="4" w:space="0" w:color="000000"/>
            </w:tcBorders>
            <w:vAlign w:val="center"/>
          </w:tcPr>
          <w:p w14:paraId="2DCC49ED"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single" w:sz="4" w:space="0" w:color="000000"/>
              <w:left w:val="single" w:sz="4" w:space="0" w:color="000000"/>
              <w:right w:val="single" w:sz="4" w:space="0" w:color="000000"/>
            </w:tcBorders>
            <w:vAlign w:val="center"/>
          </w:tcPr>
          <w:p w14:paraId="113CE078"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MÁXIMO</w:t>
            </w:r>
          </w:p>
        </w:tc>
        <w:tc>
          <w:tcPr>
            <w:tcW w:w="1134" w:type="dxa"/>
            <w:tcBorders>
              <w:top w:val="single" w:sz="4" w:space="0" w:color="000000"/>
              <w:left w:val="single" w:sz="4" w:space="0" w:color="000000"/>
              <w:right w:val="single" w:sz="4" w:space="0" w:color="000000"/>
            </w:tcBorders>
            <w:vAlign w:val="center"/>
          </w:tcPr>
          <w:p w14:paraId="677C0720"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MÍNIMO</w:t>
            </w:r>
          </w:p>
        </w:tc>
        <w:tc>
          <w:tcPr>
            <w:tcW w:w="1559" w:type="dxa"/>
            <w:vMerge/>
            <w:tcBorders>
              <w:top w:val="nil"/>
              <w:left w:val="single" w:sz="4" w:space="0" w:color="000000"/>
              <w:right w:val="single" w:sz="4" w:space="0" w:color="000000"/>
            </w:tcBorders>
            <w:vAlign w:val="center"/>
          </w:tcPr>
          <w:p w14:paraId="1C2A44EC"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single" w:sz="4" w:space="0" w:color="000000"/>
              <w:left w:val="single" w:sz="4" w:space="0" w:color="000000"/>
              <w:right w:val="single" w:sz="4" w:space="0" w:color="000000"/>
            </w:tcBorders>
            <w:vAlign w:val="center"/>
          </w:tcPr>
          <w:p w14:paraId="1CA2D399"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MÁXIMO</w:t>
            </w:r>
          </w:p>
        </w:tc>
        <w:tc>
          <w:tcPr>
            <w:tcW w:w="1134" w:type="dxa"/>
            <w:tcBorders>
              <w:top w:val="single" w:sz="4" w:space="0" w:color="000000"/>
              <w:left w:val="single" w:sz="4" w:space="0" w:color="000000"/>
            </w:tcBorders>
            <w:vAlign w:val="center"/>
          </w:tcPr>
          <w:p w14:paraId="2D9C6176"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MÍNIMO</w:t>
            </w:r>
          </w:p>
        </w:tc>
      </w:tr>
      <w:tr w:rsidR="00DA0C2A" w:rsidRPr="00DA13B5" w14:paraId="09A27537" w14:textId="77777777" w:rsidTr="003C39C2">
        <w:trPr>
          <w:trHeight w:val="213"/>
          <w:jc w:val="center"/>
        </w:trPr>
        <w:tc>
          <w:tcPr>
            <w:tcW w:w="1550" w:type="dxa"/>
            <w:tcBorders>
              <w:bottom w:val="dashSmallGap" w:sz="4" w:space="0" w:color="000000"/>
              <w:right w:val="single" w:sz="4" w:space="0" w:color="000000"/>
            </w:tcBorders>
            <w:vAlign w:val="center"/>
          </w:tcPr>
          <w:p w14:paraId="1C2B6C9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50</w:t>
            </w:r>
          </w:p>
        </w:tc>
        <w:tc>
          <w:tcPr>
            <w:tcW w:w="1134" w:type="dxa"/>
            <w:tcBorders>
              <w:left w:val="single" w:sz="4" w:space="0" w:color="000000"/>
              <w:bottom w:val="dashSmallGap" w:sz="4" w:space="0" w:color="000000"/>
              <w:right w:val="single" w:sz="4" w:space="0" w:color="000000"/>
            </w:tcBorders>
            <w:vAlign w:val="center"/>
          </w:tcPr>
          <w:p w14:paraId="48F190A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75</w:t>
            </w:r>
          </w:p>
        </w:tc>
        <w:tc>
          <w:tcPr>
            <w:tcW w:w="1134" w:type="dxa"/>
            <w:tcBorders>
              <w:left w:val="single" w:sz="4" w:space="0" w:color="000000"/>
              <w:bottom w:val="dashSmallGap" w:sz="4" w:space="0" w:color="000000"/>
              <w:right w:val="single" w:sz="4" w:space="0" w:color="000000"/>
            </w:tcBorders>
            <w:vAlign w:val="center"/>
          </w:tcPr>
          <w:p w14:paraId="76465E0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50</w:t>
            </w:r>
          </w:p>
        </w:tc>
        <w:tc>
          <w:tcPr>
            <w:tcW w:w="1559" w:type="dxa"/>
            <w:tcBorders>
              <w:left w:val="single" w:sz="4" w:space="0" w:color="000000"/>
              <w:bottom w:val="dashSmallGap" w:sz="4" w:space="0" w:color="000000"/>
              <w:right w:val="single" w:sz="4" w:space="0" w:color="000000"/>
            </w:tcBorders>
            <w:vAlign w:val="center"/>
          </w:tcPr>
          <w:p w14:paraId="0492482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c>
          <w:tcPr>
            <w:tcW w:w="1134" w:type="dxa"/>
            <w:tcBorders>
              <w:left w:val="single" w:sz="4" w:space="0" w:color="000000"/>
              <w:bottom w:val="dashSmallGap" w:sz="4" w:space="0" w:color="000000"/>
              <w:right w:val="single" w:sz="4" w:space="0" w:color="000000"/>
            </w:tcBorders>
            <w:vAlign w:val="center"/>
          </w:tcPr>
          <w:p w14:paraId="7AE7B62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375</w:t>
            </w:r>
          </w:p>
        </w:tc>
        <w:tc>
          <w:tcPr>
            <w:tcW w:w="1134" w:type="dxa"/>
            <w:tcBorders>
              <w:left w:val="single" w:sz="4" w:space="0" w:color="000000"/>
              <w:bottom w:val="dashSmallGap" w:sz="4" w:space="0" w:color="000000"/>
            </w:tcBorders>
            <w:vAlign w:val="center"/>
          </w:tcPr>
          <w:p w14:paraId="2643947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r>
      <w:tr w:rsidR="00DA0C2A" w:rsidRPr="00DA13B5" w14:paraId="1C66A47C"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3877815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BAACA7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90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2251BF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50</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24AF383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260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10D3DA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390</w:t>
            </w:r>
          </w:p>
        </w:tc>
        <w:tc>
          <w:tcPr>
            <w:tcW w:w="1134" w:type="dxa"/>
            <w:tcBorders>
              <w:top w:val="dashSmallGap" w:sz="4" w:space="0" w:color="000000"/>
              <w:left w:val="single" w:sz="4" w:space="0" w:color="000000"/>
              <w:bottom w:val="dashSmallGap" w:sz="4" w:space="0" w:color="000000"/>
            </w:tcBorders>
            <w:vAlign w:val="center"/>
          </w:tcPr>
          <w:p w14:paraId="2402D9B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r>
      <w:tr w:rsidR="00DA0C2A" w:rsidRPr="00DA13B5" w14:paraId="43B66917"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28C0F79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70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0DE683A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105</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F55F29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50</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7F49536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270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B11F64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405</w:t>
            </w:r>
          </w:p>
        </w:tc>
        <w:tc>
          <w:tcPr>
            <w:tcW w:w="1134" w:type="dxa"/>
            <w:tcBorders>
              <w:top w:val="dashSmallGap" w:sz="4" w:space="0" w:color="000000"/>
              <w:left w:val="single" w:sz="4" w:space="0" w:color="000000"/>
              <w:bottom w:val="dashSmallGap" w:sz="4" w:space="0" w:color="000000"/>
            </w:tcBorders>
            <w:vAlign w:val="center"/>
          </w:tcPr>
          <w:p w14:paraId="3B22DE4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r>
      <w:tr w:rsidR="00DA0C2A" w:rsidRPr="00DA13B5" w14:paraId="2DA3436A" w14:textId="77777777" w:rsidTr="003C39C2">
        <w:trPr>
          <w:trHeight w:val="213"/>
          <w:jc w:val="center"/>
        </w:trPr>
        <w:tc>
          <w:tcPr>
            <w:tcW w:w="1550" w:type="dxa"/>
            <w:tcBorders>
              <w:top w:val="dashSmallGap" w:sz="4" w:space="0" w:color="000000"/>
              <w:bottom w:val="dashSmallGap" w:sz="4" w:space="0" w:color="000000"/>
              <w:right w:val="single" w:sz="4" w:space="0" w:color="000000"/>
            </w:tcBorders>
            <w:vAlign w:val="center"/>
          </w:tcPr>
          <w:p w14:paraId="47EA77A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80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08FC91B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120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C6EE9B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53</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2609730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280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38E304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420</w:t>
            </w:r>
          </w:p>
        </w:tc>
        <w:tc>
          <w:tcPr>
            <w:tcW w:w="1134" w:type="dxa"/>
            <w:tcBorders>
              <w:top w:val="dashSmallGap" w:sz="4" w:space="0" w:color="000000"/>
              <w:left w:val="single" w:sz="4" w:space="0" w:color="000000"/>
              <w:bottom w:val="dashSmallGap" w:sz="4" w:space="0" w:color="000000"/>
            </w:tcBorders>
            <w:vAlign w:val="center"/>
          </w:tcPr>
          <w:p w14:paraId="10DDF24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r>
      <w:tr w:rsidR="00DA0C2A" w:rsidRPr="00DA13B5" w14:paraId="1B3A22F7" w14:textId="77777777" w:rsidTr="003C39C2">
        <w:trPr>
          <w:trHeight w:val="211"/>
          <w:jc w:val="center"/>
        </w:trPr>
        <w:tc>
          <w:tcPr>
            <w:tcW w:w="1550" w:type="dxa"/>
            <w:tcBorders>
              <w:top w:val="dashSmallGap" w:sz="4" w:space="0" w:color="000000"/>
              <w:bottom w:val="dashSmallGap" w:sz="4" w:space="0" w:color="000000"/>
              <w:right w:val="single" w:sz="4" w:space="0" w:color="000000"/>
            </w:tcBorders>
            <w:vAlign w:val="center"/>
          </w:tcPr>
          <w:p w14:paraId="6B5DFBE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90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0F95577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135</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6F49FB0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60</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0430F4B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290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652A00C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435</w:t>
            </w:r>
          </w:p>
        </w:tc>
        <w:tc>
          <w:tcPr>
            <w:tcW w:w="1134" w:type="dxa"/>
            <w:tcBorders>
              <w:top w:val="dashSmallGap" w:sz="4" w:space="0" w:color="000000"/>
              <w:left w:val="single" w:sz="4" w:space="0" w:color="000000"/>
              <w:bottom w:val="dashSmallGap" w:sz="4" w:space="0" w:color="000000"/>
            </w:tcBorders>
            <w:vAlign w:val="center"/>
          </w:tcPr>
          <w:p w14:paraId="176BBCE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r>
      <w:tr w:rsidR="00DA0C2A" w:rsidRPr="00DA13B5" w14:paraId="71C38556"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205C10A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06F8D0D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151</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12704B4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67</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7903C83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300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2124CA6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450</w:t>
            </w:r>
          </w:p>
        </w:tc>
        <w:tc>
          <w:tcPr>
            <w:tcW w:w="1134" w:type="dxa"/>
            <w:tcBorders>
              <w:top w:val="dashSmallGap" w:sz="4" w:space="0" w:color="000000"/>
              <w:left w:val="single" w:sz="4" w:space="0" w:color="000000"/>
              <w:bottom w:val="dashSmallGap" w:sz="4" w:space="0" w:color="000000"/>
            </w:tcBorders>
            <w:vAlign w:val="center"/>
          </w:tcPr>
          <w:p w14:paraId="1B74FAB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r>
      <w:tr w:rsidR="00DA0C2A" w:rsidRPr="00DA13B5" w14:paraId="1B944765" w14:textId="77777777" w:rsidTr="003C39C2">
        <w:trPr>
          <w:trHeight w:val="213"/>
          <w:jc w:val="center"/>
        </w:trPr>
        <w:tc>
          <w:tcPr>
            <w:tcW w:w="1550" w:type="dxa"/>
            <w:tcBorders>
              <w:top w:val="dashSmallGap" w:sz="4" w:space="0" w:color="000000"/>
              <w:bottom w:val="dashSmallGap" w:sz="4" w:space="0" w:color="000000"/>
              <w:right w:val="single" w:sz="4" w:space="0" w:color="000000"/>
            </w:tcBorders>
            <w:vAlign w:val="center"/>
          </w:tcPr>
          <w:p w14:paraId="74DF374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110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259063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166</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1C517C2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73</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7D15834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310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D5AAFE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466</w:t>
            </w:r>
          </w:p>
        </w:tc>
        <w:tc>
          <w:tcPr>
            <w:tcW w:w="1134" w:type="dxa"/>
            <w:tcBorders>
              <w:top w:val="dashSmallGap" w:sz="4" w:space="0" w:color="000000"/>
              <w:left w:val="single" w:sz="4" w:space="0" w:color="000000"/>
              <w:bottom w:val="dashSmallGap" w:sz="4" w:space="0" w:color="000000"/>
            </w:tcBorders>
            <w:vAlign w:val="center"/>
          </w:tcPr>
          <w:p w14:paraId="5B1A50A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r>
      <w:tr w:rsidR="00DA0C2A" w:rsidRPr="00DA13B5" w14:paraId="3DB94A8F"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2283C0C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120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387C9B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182</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B52647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80</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22E62F0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320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3A635A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481</w:t>
            </w:r>
          </w:p>
        </w:tc>
        <w:tc>
          <w:tcPr>
            <w:tcW w:w="1134" w:type="dxa"/>
            <w:tcBorders>
              <w:top w:val="dashSmallGap" w:sz="4" w:space="0" w:color="000000"/>
              <w:left w:val="single" w:sz="4" w:space="0" w:color="000000"/>
              <w:bottom w:val="dashSmallGap" w:sz="4" w:space="0" w:color="000000"/>
            </w:tcBorders>
            <w:vAlign w:val="center"/>
          </w:tcPr>
          <w:p w14:paraId="4A65C81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r>
      <w:tr w:rsidR="00DA0C2A" w:rsidRPr="00DA13B5" w14:paraId="535C5609"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086E18A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130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02B3B9A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198</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3E6C58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87</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07341E1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330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574221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497</w:t>
            </w:r>
          </w:p>
        </w:tc>
        <w:tc>
          <w:tcPr>
            <w:tcW w:w="1134" w:type="dxa"/>
            <w:tcBorders>
              <w:top w:val="dashSmallGap" w:sz="4" w:space="0" w:color="000000"/>
              <w:left w:val="single" w:sz="4" w:space="0" w:color="000000"/>
              <w:bottom w:val="dashSmallGap" w:sz="4" w:space="0" w:color="000000"/>
            </w:tcBorders>
            <w:vAlign w:val="center"/>
          </w:tcPr>
          <w:p w14:paraId="034D9BB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r>
      <w:tr w:rsidR="00DA0C2A" w:rsidRPr="00DA13B5" w14:paraId="32A74DA2" w14:textId="77777777" w:rsidTr="003C39C2">
        <w:trPr>
          <w:trHeight w:val="213"/>
          <w:jc w:val="center"/>
        </w:trPr>
        <w:tc>
          <w:tcPr>
            <w:tcW w:w="1550" w:type="dxa"/>
            <w:tcBorders>
              <w:top w:val="dashSmallGap" w:sz="4" w:space="0" w:color="000000"/>
              <w:bottom w:val="dashSmallGap" w:sz="4" w:space="0" w:color="000000"/>
              <w:right w:val="single" w:sz="4" w:space="0" w:color="000000"/>
            </w:tcBorders>
            <w:vAlign w:val="center"/>
          </w:tcPr>
          <w:p w14:paraId="185D6FD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140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3984A0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215</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145D780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93</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60D1FA2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340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275CB8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513</w:t>
            </w:r>
          </w:p>
        </w:tc>
        <w:tc>
          <w:tcPr>
            <w:tcW w:w="1134" w:type="dxa"/>
            <w:tcBorders>
              <w:top w:val="dashSmallGap" w:sz="4" w:space="0" w:color="000000"/>
              <w:left w:val="single" w:sz="4" w:space="0" w:color="000000"/>
              <w:bottom w:val="dashSmallGap" w:sz="4" w:space="0" w:color="000000"/>
            </w:tcBorders>
            <w:vAlign w:val="center"/>
          </w:tcPr>
          <w:p w14:paraId="2C0E10C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r>
      <w:tr w:rsidR="00DA0C2A" w:rsidRPr="00DA13B5" w14:paraId="341B7F31"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575A0C6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150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49BA3D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232</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1EA2F3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2021902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350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2A496E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529</w:t>
            </w:r>
          </w:p>
        </w:tc>
        <w:tc>
          <w:tcPr>
            <w:tcW w:w="1134" w:type="dxa"/>
            <w:tcBorders>
              <w:top w:val="dashSmallGap" w:sz="4" w:space="0" w:color="000000"/>
              <w:left w:val="single" w:sz="4" w:space="0" w:color="000000"/>
              <w:bottom w:val="dashSmallGap" w:sz="4" w:space="0" w:color="000000"/>
            </w:tcBorders>
            <w:vAlign w:val="center"/>
          </w:tcPr>
          <w:p w14:paraId="3F3D776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r>
      <w:tr w:rsidR="00DA0C2A" w:rsidRPr="00DA13B5" w14:paraId="75FE944A"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1DEB588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160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68B0628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1C097F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106</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64924D5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360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BAE23C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545</w:t>
            </w:r>
          </w:p>
        </w:tc>
        <w:tc>
          <w:tcPr>
            <w:tcW w:w="1134" w:type="dxa"/>
            <w:tcBorders>
              <w:top w:val="dashSmallGap" w:sz="4" w:space="0" w:color="000000"/>
              <w:left w:val="single" w:sz="4" w:space="0" w:color="000000"/>
              <w:bottom w:val="dashSmallGap" w:sz="4" w:space="0" w:color="000000"/>
            </w:tcBorders>
            <w:vAlign w:val="center"/>
          </w:tcPr>
          <w:p w14:paraId="429F57F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r>
      <w:tr w:rsidR="00DA0C2A" w:rsidRPr="00DA13B5" w14:paraId="24F656B2" w14:textId="77777777" w:rsidTr="003C39C2">
        <w:trPr>
          <w:trHeight w:val="213"/>
          <w:jc w:val="center"/>
        </w:trPr>
        <w:tc>
          <w:tcPr>
            <w:tcW w:w="1550" w:type="dxa"/>
            <w:tcBorders>
              <w:top w:val="dashSmallGap" w:sz="4" w:space="0" w:color="000000"/>
              <w:bottom w:val="dashSmallGap" w:sz="4" w:space="0" w:color="000000"/>
              <w:right w:val="single" w:sz="4" w:space="0" w:color="000000"/>
            </w:tcBorders>
            <w:vAlign w:val="center"/>
          </w:tcPr>
          <w:p w14:paraId="428BDAD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170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0A580D0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269</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6EF9917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112</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774EC26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370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23857FA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562</w:t>
            </w:r>
          </w:p>
        </w:tc>
        <w:tc>
          <w:tcPr>
            <w:tcW w:w="1134" w:type="dxa"/>
            <w:tcBorders>
              <w:top w:val="dashSmallGap" w:sz="4" w:space="0" w:color="000000"/>
              <w:left w:val="single" w:sz="4" w:space="0" w:color="000000"/>
              <w:bottom w:val="dashSmallGap" w:sz="4" w:space="0" w:color="000000"/>
            </w:tcBorders>
            <w:vAlign w:val="center"/>
          </w:tcPr>
          <w:p w14:paraId="537E079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r>
      <w:tr w:rsidR="00DA0C2A" w:rsidRPr="00DA13B5" w14:paraId="1E11C4E2"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1968A38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180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E56937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289</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A63134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119</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05E700E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380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0A1A78A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579</w:t>
            </w:r>
          </w:p>
        </w:tc>
        <w:tc>
          <w:tcPr>
            <w:tcW w:w="1134" w:type="dxa"/>
            <w:tcBorders>
              <w:top w:val="dashSmallGap" w:sz="4" w:space="0" w:color="000000"/>
              <w:left w:val="single" w:sz="4" w:space="0" w:color="000000"/>
              <w:bottom w:val="dashSmallGap" w:sz="4" w:space="0" w:color="000000"/>
            </w:tcBorders>
            <w:vAlign w:val="center"/>
          </w:tcPr>
          <w:p w14:paraId="34939D9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253</w:t>
            </w:r>
          </w:p>
        </w:tc>
      </w:tr>
      <w:tr w:rsidR="00DA0C2A" w:rsidRPr="00DA13B5" w14:paraId="2B49941C"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2ABAE4D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190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EE93A8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309</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4766E7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125</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3E795C0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390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0CCF96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596</w:t>
            </w:r>
          </w:p>
        </w:tc>
        <w:tc>
          <w:tcPr>
            <w:tcW w:w="1134" w:type="dxa"/>
            <w:tcBorders>
              <w:top w:val="dashSmallGap" w:sz="4" w:space="0" w:color="000000"/>
              <w:left w:val="single" w:sz="4" w:space="0" w:color="000000"/>
              <w:bottom w:val="dashSmallGap" w:sz="4" w:space="0" w:color="000000"/>
            </w:tcBorders>
            <w:vAlign w:val="center"/>
          </w:tcPr>
          <w:p w14:paraId="62888B0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260</w:t>
            </w:r>
          </w:p>
        </w:tc>
      </w:tr>
      <w:tr w:rsidR="00DA0C2A" w:rsidRPr="00DA13B5" w14:paraId="2DDAF226" w14:textId="77777777" w:rsidTr="003C39C2">
        <w:trPr>
          <w:trHeight w:val="213"/>
          <w:jc w:val="center"/>
        </w:trPr>
        <w:tc>
          <w:tcPr>
            <w:tcW w:w="1550" w:type="dxa"/>
            <w:tcBorders>
              <w:top w:val="dashSmallGap" w:sz="4" w:space="0" w:color="000000"/>
              <w:bottom w:val="dashSmallGap" w:sz="4" w:space="0" w:color="000000"/>
              <w:right w:val="single" w:sz="4" w:space="0" w:color="000000"/>
            </w:tcBorders>
            <w:vAlign w:val="center"/>
          </w:tcPr>
          <w:p w14:paraId="40C3BB7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200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2FFC383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332</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A04C02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131</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234DCC1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400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A9BD33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614</w:t>
            </w:r>
          </w:p>
        </w:tc>
        <w:tc>
          <w:tcPr>
            <w:tcW w:w="1134" w:type="dxa"/>
            <w:tcBorders>
              <w:top w:val="dashSmallGap" w:sz="4" w:space="0" w:color="000000"/>
              <w:left w:val="single" w:sz="4" w:space="0" w:color="000000"/>
              <w:bottom w:val="dashSmallGap" w:sz="4" w:space="0" w:color="000000"/>
            </w:tcBorders>
            <w:vAlign w:val="center"/>
          </w:tcPr>
          <w:p w14:paraId="4701DF2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267</w:t>
            </w:r>
          </w:p>
        </w:tc>
      </w:tr>
      <w:tr w:rsidR="00DA0C2A" w:rsidRPr="00DA13B5" w14:paraId="2FB3E14A"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438875D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210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651EAC3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355</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64C1FA1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137</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00A4606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410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D14438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633</w:t>
            </w:r>
          </w:p>
        </w:tc>
        <w:tc>
          <w:tcPr>
            <w:tcW w:w="1134" w:type="dxa"/>
            <w:tcBorders>
              <w:top w:val="dashSmallGap" w:sz="4" w:space="0" w:color="000000"/>
              <w:left w:val="single" w:sz="4" w:space="0" w:color="000000"/>
              <w:bottom w:val="dashSmallGap" w:sz="4" w:space="0" w:color="000000"/>
            </w:tcBorders>
            <w:vAlign w:val="center"/>
          </w:tcPr>
          <w:p w14:paraId="4D6ED37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273</w:t>
            </w:r>
          </w:p>
        </w:tc>
      </w:tr>
      <w:tr w:rsidR="00DA0C2A" w:rsidRPr="00DA13B5" w14:paraId="4DFAD602"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22D691E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220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1CA8F3D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381</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18A012B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143</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4FF9ECF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420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20573D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652</w:t>
            </w:r>
          </w:p>
        </w:tc>
        <w:tc>
          <w:tcPr>
            <w:tcW w:w="1134" w:type="dxa"/>
            <w:tcBorders>
              <w:top w:val="dashSmallGap" w:sz="4" w:space="0" w:color="000000"/>
              <w:left w:val="single" w:sz="4" w:space="0" w:color="000000"/>
              <w:bottom w:val="dashSmallGap" w:sz="4" w:space="0" w:color="000000"/>
            </w:tcBorders>
            <w:vAlign w:val="center"/>
          </w:tcPr>
          <w:p w14:paraId="6639AEF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280</w:t>
            </w:r>
          </w:p>
        </w:tc>
      </w:tr>
      <w:tr w:rsidR="00DA0C2A" w:rsidRPr="00DA13B5" w14:paraId="79B01D0A" w14:textId="77777777" w:rsidTr="003C39C2">
        <w:trPr>
          <w:trHeight w:val="213"/>
          <w:jc w:val="center"/>
        </w:trPr>
        <w:tc>
          <w:tcPr>
            <w:tcW w:w="1550" w:type="dxa"/>
            <w:tcBorders>
              <w:top w:val="dashSmallGap" w:sz="4" w:space="0" w:color="000000"/>
              <w:bottom w:val="dashSmallGap" w:sz="4" w:space="0" w:color="000000"/>
              <w:right w:val="single" w:sz="4" w:space="0" w:color="000000"/>
            </w:tcBorders>
            <w:vAlign w:val="center"/>
          </w:tcPr>
          <w:p w14:paraId="2AF0EA1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230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75216C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408</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2340ABA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149</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0305298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430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816614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671</w:t>
            </w:r>
          </w:p>
        </w:tc>
        <w:tc>
          <w:tcPr>
            <w:tcW w:w="1134" w:type="dxa"/>
            <w:tcBorders>
              <w:top w:val="dashSmallGap" w:sz="4" w:space="0" w:color="000000"/>
              <w:left w:val="single" w:sz="4" w:space="0" w:color="000000"/>
              <w:bottom w:val="dashSmallGap" w:sz="4" w:space="0" w:color="000000"/>
            </w:tcBorders>
            <w:vAlign w:val="center"/>
          </w:tcPr>
          <w:p w14:paraId="0D9DCC3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287</w:t>
            </w:r>
          </w:p>
        </w:tc>
      </w:tr>
      <w:tr w:rsidR="00DA0C2A" w:rsidRPr="00DA13B5" w14:paraId="38A4B890"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7456F84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240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77F882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437</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0296D0E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154</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6ED80E9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440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1B5BD2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692</w:t>
            </w:r>
          </w:p>
        </w:tc>
        <w:tc>
          <w:tcPr>
            <w:tcW w:w="1134" w:type="dxa"/>
            <w:tcBorders>
              <w:top w:val="dashSmallGap" w:sz="4" w:space="0" w:color="000000"/>
              <w:left w:val="single" w:sz="4" w:space="0" w:color="000000"/>
              <w:bottom w:val="dashSmallGap" w:sz="4" w:space="0" w:color="000000"/>
            </w:tcBorders>
            <w:vAlign w:val="center"/>
          </w:tcPr>
          <w:p w14:paraId="64269EB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293</w:t>
            </w:r>
          </w:p>
        </w:tc>
      </w:tr>
      <w:tr w:rsidR="00DA0C2A" w:rsidRPr="00DA13B5" w14:paraId="7BC0D6D7" w14:textId="77777777" w:rsidTr="003C39C2">
        <w:trPr>
          <w:trHeight w:val="211"/>
          <w:jc w:val="center"/>
        </w:trPr>
        <w:tc>
          <w:tcPr>
            <w:tcW w:w="1550" w:type="dxa"/>
            <w:tcBorders>
              <w:top w:val="dashSmallGap" w:sz="4" w:space="0" w:color="000000"/>
              <w:bottom w:val="dashSmallGap" w:sz="4" w:space="0" w:color="000000"/>
              <w:right w:val="single" w:sz="4" w:space="0" w:color="000000"/>
            </w:tcBorders>
            <w:vAlign w:val="center"/>
          </w:tcPr>
          <w:p w14:paraId="2249487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06E33D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469</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EC73F1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160</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4CCCC8A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450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673A59F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713</w:t>
            </w:r>
          </w:p>
        </w:tc>
        <w:tc>
          <w:tcPr>
            <w:tcW w:w="1134" w:type="dxa"/>
            <w:tcBorders>
              <w:top w:val="dashSmallGap" w:sz="4" w:space="0" w:color="000000"/>
              <w:left w:val="single" w:sz="4" w:space="0" w:color="000000"/>
              <w:bottom w:val="dashSmallGap" w:sz="4" w:space="0" w:color="000000"/>
            </w:tcBorders>
            <w:vAlign w:val="center"/>
          </w:tcPr>
          <w:p w14:paraId="449AA53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300</w:t>
            </w:r>
          </w:p>
        </w:tc>
      </w:tr>
      <w:tr w:rsidR="00DA0C2A" w:rsidRPr="00DA13B5" w14:paraId="540D6BD4" w14:textId="77777777" w:rsidTr="003C39C2">
        <w:trPr>
          <w:trHeight w:val="213"/>
          <w:jc w:val="center"/>
        </w:trPr>
        <w:tc>
          <w:tcPr>
            <w:tcW w:w="1550" w:type="dxa"/>
            <w:tcBorders>
              <w:top w:val="dashSmallGap" w:sz="4" w:space="0" w:color="000000"/>
              <w:bottom w:val="dashSmallGap" w:sz="4" w:space="0" w:color="000000"/>
              <w:right w:val="single" w:sz="4" w:space="0" w:color="000000"/>
            </w:tcBorders>
            <w:vAlign w:val="center"/>
          </w:tcPr>
          <w:p w14:paraId="2FFEE83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260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611F9EC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503</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151A605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165</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2FEE46E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460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6323550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735</w:t>
            </w:r>
          </w:p>
        </w:tc>
        <w:tc>
          <w:tcPr>
            <w:tcW w:w="1134" w:type="dxa"/>
            <w:tcBorders>
              <w:top w:val="dashSmallGap" w:sz="4" w:space="0" w:color="000000"/>
              <w:left w:val="single" w:sz="4" w:space="0" w:color="000000"/>
              <w:bottom w:val="dashSmallGap" w:sz="4" w:space="0" w:color="000000"/>
            </w:tcBorders>
            <w:vAlign w:val="center"/>
          </w:tcPr>
          <w:p w14:paraId="5D81B51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306</w:t>
            </w:r>
          </w:p>
        </w:tc>
      </w:tr>
      <w:tr w:rsidR="00DA0C2A" w:rsidRPr="00DA13B5" w14:paraId="336AD263"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21EE858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270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6843F0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540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2A733DA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171</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2211BD9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470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1DA1FB2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758</w:t>
            </w:r>
          </w:p>
        </w:tc>
        <w:tc>
          <w:tcPr>
            <w:tcW w:w="1134" w:type="dxa"/>
            <w:tcBorders>
              <w:top w:val="dashSmallGap" w:sz="4" w:space="0" w:color="000000"/>
              <w:left w:val="single" w:sz="4" w:space="0" w:color="000000"/>
              <w:bottom w:val="dashSmallGap" w:sz="4" w:space="0" w:color="000000"/>
            </w:tcBorders>
            <w:vAlign w:val="center"/>
          </w:tcPr>
          <w:p w14:paraId="6A2BF53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313</w:t>
            </w:r>
          </w:p>
        </w:tc>
      </w:tr>
      <w:tr w:rsidR="00DA0C2A" w:rsidRPr="00DA13B5" w14:paraId="0BD310FE"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2415FB8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280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A5F428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580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388491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176</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0E69414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480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6FA7B5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781</w:t>
            </w:r>
          </w:p>
        </w:tc>
        <w:tc>
          <w:tcPr>
            <w:tcW w:w="1134" w:type="dxa"/>
            <w:tcBorders>
              <w:top w:val="dashSmallGap" w:sz="4" w:space="0" w:color="000000"/>
              <w:left w:val="single" w:sz="4" w:space="0" w:color="000000"/>
              <w:bottom w:val="dashSmallGap" w:sz="4" w:space="0" w:color="000000"/>
            </w:tcBorders>
            <w:vAlign w:val="center"/>
          </w:tcPr>
          <w:p w14:paraId="025B839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319</w:t>
            </w:r>
          </w:p>
        </w:tc>
      </w:tr>
      <w:tr w:rsidR="00DA0C2A" w:rsidRPr="00DA13B5" w14:paraId="1E1C7F9C" w14:textId="77777777" w:rsidTr="003C39C2">
        <w:trPr>
          <w:trHeight w:val="213"/>
          <w:jc w:val="center"/>
        </w:trPr>
        <w:tc>
          <w:tcPr>
            <w:tcW w:w="1550" w:type="dxa"/>
            <w:tcBorders>
              <w:top w:val="dashSmallGap" w:sz="4" w:space="0" w:color="000000"/>
              <w:bottom w:val="dashSmallGap" w:sz="4" w:space="0" w:color="000000"/>
              <w:right w:val="single" w:sz="4" w:space="0" w:color="000000"/>
            </w:tcBorders>
            <w:vAlign w:val="center"/>
          </w:tcPr>
          <w:p w14:paraId="3B3FA66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290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13DFD53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623</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0D0369B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181</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56FA3C1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490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8DFE5D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806</w:t>
            </w:r>
          </w:p>
        </w:tc>
        <w:tc>
          <w:tcPr>
            <w:tcW w:w="1134" w:type="dxa"/>
            <w:tcBorders>
              <w:top w:val="dashSmallGap" w:sz="4" w:space="0" w:color="000000"/>
              <w:left w:val="single" w:sz="4" w:space="0" w:color="000000"/>
              <w:bottom w:val="dashSmallGap" w:sz="4" w:space="0" w:color="000000"/>
            </w:tcBorders>
            <w:vAlign w:val="center"/>
          </w:tcPr>
          <w:p w14:paraId="20815EB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326</w:t>
            </w:r>
          </w:p>
        </w:tc>
      </w:tr>
      <w:tr w:rsidR="00DA0C2A" w:rsidRPr="00DA13B5" w14:paraId="5295159D"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46583C5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300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20ED58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670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E23722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186</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40DF9D5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500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DA3AB2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832</w:t>
            </w:r>
          </w:p>
        </w:tc>
        <w:tc>
          <w:tcPr>
            <w:tcW w:w="1134" w:type="dxa"/>
            <w:tcBorders>
              <w:top w:val="dashSmallGap" w:sz="4" w:space="0" w:color="000000"/>
              <w:left w:val="single" w:sz="4" w:space="0" w:color="000000"/>
              <w:bottom w:val="dashSmallGap" w:sz="4" w:space="0" w:color="000000"/>
            </w:tcBorders>
            <w:vAlign w:val="center"/>
          </w:tcPr>
          <w:p w14:paraId="6AEAF3B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332</w:t>
            </w:r>
          </w:p>
        </w:tc>
      </w:tr>
      <w:tr w:rsidR="00DA0C2A" w:rsidRPr="00DA13B5" w14:paraId="110BDEC0" w14:textId="77777777" w:rsidTr="003C39C2">
        <w:trPr>
          <w:trHeight w:val="205"/>
          <w:jc w:val="center"/>
        </w:trPr>
        <w:tc>
          <w:tcPr>
            <w:tcW w:w="1550" w:type="dxa"/>
            <w:tcBorders>
              <w:top w:val="dashSmallGap" w:sz="4" w:space="0" w:color="000000"/>
              <w:bottom w:val="dashSmallGap" w:sz="4" w:space="0" w:color="000000"/>
              <w:right w:val="single" w:sz="4" w:space="0" w:color="000000"/>
            </w:tcBorders>
            <w:vAlign w:val="center"/>
          </w:tcPr>
          <w:p w14:paraId="3C6B095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310</w:t>
            </w:r>
          </w:p>
        </w:tc>
        <w:tc>
          <w:tcPr>
            <w:tcW w:w="1134" w:type="dxa"/>
            <w:vMerge w:val="restart"/>
            <w:tcBorders>
              <w:top w:val="dashSmallGap" w:sz="4" w:space="0" w:color="000000"/>
              <w:left w:val="single" w:sz="4" w:space="0" w:color="000000"/>
              <w:right w:val="single" w:sz="4" w:space="0" w:color="000000"/>
            </w:tcBorders>
            <w:vAlign w:val="center"/>
          </w:tcPr>
          <w:p w14:paraId="4448F75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&gt;670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E45BDE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190</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149396C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510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D0BD87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859</w:t>
            </w:r>
          </w:p>
        </w:tc>
        <w:tc>
          <w:tcPr>
            <w:tcW w:w="1134" w:type="dxa"/>
            <w:tcBorders>
              <w:top w:val="dashSmallGap" w:sz="4" w:space="0" w:color="000000"/>
              <w:left w:val="single" w:sz="4" w:space="0" w:color="000000"/>
              <w:bottom w:val="dashSmallGap" w:sz="4" w:space="0" w:color="000000"/>
            </w:tcBorders>
            <w:vAlign w:val="center"/>
          </w:tcPr>
          <w:p w14:paraId="4A7BF8F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338</w:t>
            </w:r>
          </w:p>
        </w:tc>
      </w:tr>
      <w:tr w:rsidR="00DA0C2A" w:rsidRPr="00DA13B5" w14:paraId="432C7915"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0F6D214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320</w:t>
            </w:r>
          </w:p>
        </w:tc>
        <w:tc>
          <w:tcPr>
            <w:tcW w:w="1134" w:type="dxa"/>
            <w:vMerge/>
            <w:tcBorders>
              <w:top w:val="nil"/>
              <w:left w:val="single" w:sz="4" w:space="0" w:color="000000"/>
              <w:right w:val="single" w:sz="4" w:space="0" w:color="000000"/>
            </w:tcBorders>
            <w:vAlign w:val="center"/>
          </w:tcPr>
          <w:p w14:paraId="68A16240"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12430E7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195</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318E9D3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520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731DA0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887</w:t>
            </w:r>
          </w:p>
        </w:tc>
        <w:tc>
          <w:tcPr>
            <w:tcW w:w="1134" w:type="dxa"/>
            <w:tcBorders>
              <w:top w:val="dashSmallGap" w:sz="4" w:space="0" w:color="000000"/>
              <w:left w:val="single" w:sz="4" w:space="0" w:color="000000"/>
              <w:bottom w:val="dashSmallGap" w:sz="4" w:space="0" w:color="000000"/>
            </w:tcBorders>
            <w:vAlign w:val="center"/>
          </w:tcPr>
          <w:p w14:paraId="5E85842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345</w:t>
            </w:r>
          </w:p>
        </w:tc>
      </w:tr>
      <w:tr w:rsidR="00DA0C2A" w:rsidRPr="00DA13B5" w14:paraId="1F3D3DF4"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1C2DE01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330</w:t>
            </w:r>
          </w:p>
        </w:tc>
        <w:tc>
          <w:tcPr>
            <w:tcW w:w="1134" w:type="dxa"/>
            <w:vMerge/>
            <w:tcBorders>
              <w:top w:val="nil"/>
              <w:left w:val="single" w:sz="4" w:space="0" w:color="000000"/>
              <w:right w:val="single" w:sz="4" w:space="0" w:color="000000"/>
            </w:tcBorders>
            <w:vAlign w:val="center"/>
          </w:tcPr>
          <w:p w14:paraId="26FA9472"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61D94D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199</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67E38AC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530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1F50584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917</w:t>
            </w:r>
          </w:p>
        </w:tc>
        <w:tc>
          <w:tcPr>
            <w:tcW w:w="1134" w:type="dxa"/>
            <w:tcBorders>
              <w:top w:val="dashSmallGap" w:sz="4" w:space="0" w:color="000000"/>
              <w:left w:val="single" w:sz="4" w:space="0" w:color="000000"/>
              <w:bottom w:val="dashSmallGap" w:sz="4" w:space="0" w:color="000000"/>
            </w:tcBorders>
            <w:vAlign w:val="center"/>
          </w:tcPr>
          <w:p w14:paraId="6858518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351</w:t>
            </w:r>
          </w:p>
        </w:tc>
      </w:tr>
      <w:tr w:rsidR="00DA0C2A" w:rsidRPr="00DA13B5" w14:paraId="2CAD07F0"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0B7E882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340</w:t>
            </w:r>
          </w:p>
        </w:tc>
        <w:tc>
          <w:tcPr>
            <w:tcW w:w="1134" w:type="dxa"/>
            <w:vMerge/>
            <w:tcBorders>
              <w:top w:val="nil"/>
              <w:left w:val="single" w:sz="4" w:space="0" w:color="000000"/>
              <w:right w:val="single" w:sz="4" w:space="0" w:color="000000"/>
            </w:tcBorders>
            <w:vAlign w:val="center"/>
          </w:tcPr>
          <w:p w14:paraId="103A9AE3"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354B1F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204</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533BE66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540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C022A6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948</w:t>
            </w:r>
          </w:p>
        </w:tc>
        <w:tc>
          <w:tcPr>
            <w:tcW w:w="1134" w:type="dxa"/>
            <w:tcBorders>
              <w:top w:val="dashSmallGap" w:sz="4" w:space="0" w:color="000000"/>
              <w:left w:val="single" w:sz="4" w:space="0" w:color="000000"/>
              <w:bottom w:val="dashSmallGap" w:sz="4" w:space="0" w:color="000000"/>
            </w:tcBorders>
            <w:vAlign w:val="center"/>
          </w:tcPr>
          <w:p w14:paraId="3A215B0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357</w:t>
            </w:r>
          </w:p>
        </w:tc>
      </w:tr>
      <w:tr w:rsidR="00DA0C2A" w:rsidRPr="00DA13B5" w14:paraId="68E2F321"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05163C1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350</w:t>
            </w:r>
          </w:p>
        </w:tc>
        <w:tc>
          <w:tcPr>
            <w:tcW w:w="1134" w:type="dxa"/>
            <w:vMerge/>
            <w:tcBorders>
              <w:top w:val="nil"/>
              <w:left w:val="single" w:sz="4" w:space="0" w:color="000000"/>
              <w:right w:val="single" w:sz="4" w:space="0" w:color="000000"/>
            </w:tcBorders>
            <w:vAlign w:val="center"/>
          </w:tcPr>
          <w:p w14:paraId="410CC14F"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2160C3F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208</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184A095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550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6B55DE3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981</w:t>
            </w:r>
          </w:p>
        </w:tc>
        <w:tc>
          <w:tcPr>
            <w:tcW w:w="1134" w:type="dxa"/>
            <w:tcBorders>
              <w:top w:val="dashSmallGap" w:sz="4" w:space="0" w:color="000000"/>
              <w:left w:val="single" w:sz="4" w:space="0" w:color="000000"/>
              <w:bottom w:val="dashSmallGap" w:sz="4" w:space="0" w:color="000000"/>
            </w:tcBorders>
            <w:vAlign w:val="center"/>
          </w:tcPr>
          <w:p w14:paraId="583AF55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363</w:t>
            </w:r>
          </w:p>
        </w:tc>
      </w:tr>
      <w:tr w:rsidR="00DA0C2A" w:rsidRPr="00DA13B5" w14:paraId="6C0C7DAF"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659621B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360</w:t>
            </w:r>
          </w:p>
        </w:tc>
        <w:tc>
          <w:tcPr>
            <w:tcW w:w="1134" w:type="dxa"/>
            <w:vMerge/>
            <w:tcBorders>
              <w:top w:val="nil"/>
              <w:left w:val="single" w:sz="4" w:space="0" w:color="000000"/>
              <w:right w:val="single" w:sz="4" w:space="0" w:color="000000"/>
            </w:tcBorders>
            <w:vAlign w:val="center"/>
          </w:tcPr>
          <w:p w14:paraId="4B9926F4"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D78299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212</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15DF921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560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CF4643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1005</w:t>
            </w:r>
          </w:p>
        </w:tc>
        <w:tc>
          <w:tcPr>
            <w:tcW w:w="1134" w:type="dxa"/>
            <w:tcBorders>
              <w:top w:val="dashSmallGap" w:sz="4" w:space="0" w:color="000000"/>
              <w:left w:val="single" w:sz="4" w:space="0" w:color="000000"/>
              <w:bottom w:val="dashSmallGap" w:sz="4" w:space="0" w:color="000000"/>
            </w:tcBorders>
            <w:vAlign w:val="center"/>
          </w:tcPr>
          <w:p w14:paraId="06B515A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369</w:t>
            </w:r>
          </w:p>
        </w:tc>
      </w:tr>
    </w:tbl>
    <w:p w14:paraId="6C904124" w14:textId="02717403" w:rsidR="0040041B" w:rsidRPr="00DA13B5" w:rsidRDefault="0040041B" w:rsidP="00972A75">
      <w:pPr>
        <w:spacing w:after="0" w:line="360" w:lineRule="auto"/>
        <w:jc w:val="both"/>
        <w:rPr>
          <w:rFonts w:ascii="Arial" w:hAnsi="Arial" w:cs="Arial"/>
          <w:sz w:val="20"/>
          <w:szCs w:val="20"/>
        </w:rPr>
      </w:pP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50"/>
        <w:gridCol w:w="1134"/>
        <w:gridCol w:w="1134"/>
        <w:gridCol w:w="1559"/>
        <w:gridCol w:w="1134"/>
        <w:gridCol w:w="1134"/>
      </w:tblGrid>
      <w:tr w:rsidR="00DA0C2A" w:rsidRPr="00DA13B5" w14:paraId="7FAE3C77" w14:textId="77777777" w:rsidTr="003C39C2">
        <w:trPr>
          <w:trHeight w:val="213"/>
          <w:jc w:val="center"/>
        </w:trPr>
        <w:tc>
          <w:tcPr>
            <w:tcW w:w="3818" w:type="dxa"/>
            <w:gridSpan w:val="3"/>
            <w:tcBorders>
              <w:bottom w:val="single" w:sz="4" w:space="0" w:color="000000"/>
              <w:right w:val="single" w:sz="4" w:space="0" w:color="000000"/>
            </w:tcBorders>
            <w:vAlign w:val="center"/>
          </w:tcPr>
          <w:p w14:paraId="426D03EB"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V</w:t>
            </w:r>
            <w:r w:rsidRPr="00DA13B5">
              <w:rPr>
                <w:rFonts w:ascii="Arial" w:hAnsi="Arial" w:cs="Arial"/>
                <w:b/>
                <w:sz w:val="20"/>
                <w:szCs w:val="20"/>
                <w:vertAlign w:val="subscript"/>
                <w:lang w:val="es-ES"/>
              </w:rPr>
              <w:t>CH</w:t>
            </w:r>
            <w:r w:rsidRPr="00DA13B5">
              <w:rPr>
                <w:rFonts w:ascii="Arial" w:hAnsi="Arial" w:cs="Arial"/>
                <w:b/>
                <w:sz w:val="20"/>
                <w:szCs w:val="20"/>
                <w:lang w:val="es-ES"/>
              </w:rPr>
              <w:t xml:space="preserve"> &lt; 80 km/h</w:t>
            </w:r>
          </w:p>
        </w:tc>
        <w:tc>
          <w:tcPr>
            <w:tcW w:w="3827" w:type="dxa"/>
            <w:gridSpan w:val="3"/>
            <w:tcBorders>
              <w:left w:val="single" w:sz="4" w:space="0" w:color="000000"/>
              <w:bottom w:val="single" w:sz="4" w:space="0" w:color="000000"/>
            </w:tcBorders>
            <w:vAlign w:val="center"/>
          </w:tcPr>
          <w:p w14:paraId="6B3C3445"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V</w:t>
            </w:r>
            <w:r w:rsidRPr="00DA13B5">
              <w:rPr>
                <w:rFonts w:ascii="Arial" w:hAnsi="Arial" w:cs="Arial"/>
                <w:b/>
                <w:sz w:val="20"/>
                <w:szCs w:val="20"/>
                <w:vertAlign w:val="subscript"/>
                <w:lang w:val="es-ES"/>
              </w:rPr>
              <w:t>CH</w:t>
            </w:r>
            <w:r w:rsidRPr="00DA13B5">
              <w:rPr>
                <w:rFonts w:ascii="Arial" w:hAnsi="Arial" w:cs="Arial"/>
                <w:b/>
                <w:sz w:val="20"/>
                <w:szCs w:val="20"/>
                <w:lang w:val="es-ES"/>
              </w:rPr>
              <w:t xml:space="preserve"> ≥ 80 km/h</w:t>
            </w:r>
          </w:p>
        </w:tc>
      </w:tr>
      <w:tr w:rsidR="00DA0C2A" w:rsidRPr="00DA13B5" w14:paraId="3B7B26E6" w14:textId="77777777" w:rsidTr="003C39C2">
        <w:trPr>
          <w:trHeight w:val="205"/>
          <w:jc w:val="center"/>
        </w:trPr>
        <w:tc>
          <w:tcPr>
            <w:tcW w:w="1550" w:type="dxa"/>
            <w:vMerge w:val="restart"/>
            <w:tcBorders>
              <w:top w:val="single" w:sz="4" w:space="0" w:color="000000"/>
              <w:right w:val="single" w:sz="4" w:space="0" w:color="000000"/>
            </w:tcBorders>
            <w:vAlign w:val="center"/>
          </w:tcPr>
          <w:p w14:paraId="5A5295BE"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RADIO DE</w:t>
            </w:r>
          </w:p>
          <w:p w14:paraId="2D47853F"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ENTRADA (m)</w:t>
            </w:r>
          </w:p>
        </w:tc>
        <w:tc>
          <w:tcPr>
            <w:tcW w:w="2268" w:type="dxa"/>
            <w:gridSpan w:val="2"/>
            <w:tcBorders>
              <w:top w:val="single" w:sz="4" w:space="0" w:color="000000"/>
              <w:left w:val="single" w:sz="4" w:space="0" w:color="000000"/>
              <w:bottom w:val="single" w:sz="4" w:space="0" w:color="000000"/>
              <w:right w:val="single" w:sz="4" w:space="0" w:color="000000"/>
            </w:tcBorders>
            <w:vAlign w:val="center"/>
          </w:tcPr>
          <w:p w14:paraId="2BCF98F4"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RADIO DE SALIDA (m)</w:t>
            </w:r>
          </w:p>
        </w:tc>
        <w:tc>
          <w:tcPr>
            <w:tcW w:w="1559" w:type="dxa"/>
            <w:vMerge w:val="restart"/>
            <w:tcBorders>
              <w:top w:val="single" w:sz="4" w:space="0" w:color="000000"/>
              <w:left w:val="single" w:sz="4" w:space="0" w:color="000000"/>
              <w:right w:val="single" w:sz="4" w:space="0" w:color="000000"/>
            </w:tcBorders>
            <w:vAlign w:val="center"/>
          </w:tcPr>
          <w:p w14:paraId="562BA507"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RADIO DE</w:t>
            </w:r>
          </w:p>
          <w:p w14:paraId="6366D5F5"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ENTRADA (m)</w:t>
            </w:r>
          </w:p>
        </w:tc>
        <w:tc>
          <w:tcPr>
            <w:tcW w:w="2268" w:type="dxa"/>
            <w:gridSpan w:val="2"/>
            <w:tcBorders>
              <w:top w:val="single" w:sz="4" w:space="0" w:color="000000"/>
              <w:left w:val="single" w:sz="4" w:space="0" w:color="000000"/>
              <w:bottom w:val="single" w:sz="4" w:space="0" w:color="000000"/>
            </w:tcBorders>
            <w:vAlign w:val="center"/>
          </w:tcPr>
          <w:p w14:paraId="7B2AFEBA"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RADIO DE SALIDA (m)</w:t>
            </w:r>
          </w:p>
        </w:tc>
      </w:tr>
      <w:tr w:rsidR="00DA0C2A" w:rsidRPr="00DA13B5" w14:paraId="415501D2" w14:textId="77777777" w:rsidTr="003C39C2">
        <w:trPr>
          <w:trHeight w:val="217"/>
          <w:jc w:val="center"/>
        </w:trPr>
        <w:tc>
          <w:tcPr>
            <w:tcW w:w="1550" w:type="dxa"/>
            <w:vMerge/>
            <w:tcBorders>
              <w:top w:val="nil"/>
              <w:right w:val="single" w:sz="4" w:space="0" w:color="000000"/>
            </w:tcBorders>
            <w:vAlign w:val="center"/>
          </w:tcPr>
          <w:p w14:paraId="7E900CCF"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single" w:sz="4" w:space="0" w:color="000000"/>
              <w:left w:val="single" w:sz="4" w:space="0" w:color="000000"/>
              <w:right w:val="single" w:sz="4" w:space="0" w:color="000000"/>
            </w:tcBorders>
            <w:vAlign w:val="center"/>
          </w:tcPr>
          <w:p w14:paraId="7748576F"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MÁXIMO</w:t>
            </w:r>
          </w:p>
        </w:tc>
        <w:tc>
          <w:tcPr>
            <w:tcW w:w="1134" w:type="dxa"/>
            <w:tcBorders>
              <w:top w:val="single" w:sz="4" w:space="0" w:color="000000"/>
              <w:left w:val="single" w:sz="4" w:space="0" w:color="000000"/>
              <w:right w:val="single" w:sz="4" w:space="0" w:color="000000"/>
            </w:tcBorders>
            <w:vAlign w:val="center"/>
          </w:tcPr>
          <w:p w14:paraId="2D4F2F71"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MÍNIMO</w:t>
            </w:r>
          </w:p>
        </w:tc>
        <w:tc>
          <w:tcPr>
            <w:tcW w:w="1559" w:type="dxa"/>
            <w:vMerge/>
            <w:tcBorders>
              <w:top w:val="nil"/>
              <w:left w:val="single" w:sz="4" w:space="0" w:color="000000"/>
              <w:right w:val="single" w:sz="4" w:space="0" w:color="000000"/>
            </w:tcBorders>
            <w:vAlign w:val="center"/>
          </w:tcPr>
          <w:p w14:paraId="51DBCE1A"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single" w:sz="4" w:space="0" w:color="000000"/>
              <w:left w:val="single" w:sz="4" w:space="0" w:color="000000"/>
              <w:right w:val="single" w:sz="4" w:space="0" w:color="000000"/>
            </w:tcBorders>
            <w:vAlign w:val="center"/>
          </w:tcPr>
          <w:p w14:paraId="787EA34B"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MÁXIMO</w:t>
            </w:r>
          </w:p>
        </w:tc>
        <w:tc>
          <w:tcPr>
            <w:tcW w:w="1134" w:type="dxa"/>
            <w:tcBorders>
              <w:top w:val="single" w:sz="4" w:space="0" w:color="000000"/>
              <w:left w:val="single" w:sz="4" w:space="0" w:color="000000"/>
            </w:tcBorders>
            <w:vAlign w:val="center"/>
          </w:tcPr>
          <w:p w14:paraId="2D4B6B02" w14:textId="77777777" w:rsidR="00DA0C2A" w:rsidRPr="00DA13B5" w:rsidRDefault="00DA0C2A" w:rsidP="00DA0C2A">
            <w:pPr>
              <w:spacing w:after="0" w:line="240" w:lineRule="auto"/>
              <w:jc w:val="center"/>
              <w:rPr>
                <w:rFonts w:ascii="Arial" w:hAnsi="Arial" w:cs="Arial"/>
                <w:b/>
                <w:sz w:val="20"/>
                <w:szCs w:val="20"/>
                <w:lang w:val="es-ES"/>
              </w:rPr>
            </w:pPr>
            <w:r w:rsidRPr="00DA13B5">
              <w:rPr>
                <w:rFonts w:ascii="Arial" w:hAnsi="Arial" w:cs="Arial"/>
                <w:b/>
                <w:sz w:val="20"/>
                <w:szCs w:val="20"/>
                <w:lang w:val="es-ES"/>
              </w:rPr>
              <w:t>MÍNIMO</w:t>
            </w:r>
          </w:p>
        </w:tc>
      </w:tr>
      <w:tr w:rsidR="00DA0C2A" w:rsidRPr="00DA13B5" w14:paraId="51B55262" w14:textId="77777777" w:rsidTr="003C39C2">
        <w:trPr>
          <w:trHeight w:val="205"/>
          <w:jc w:val="center"/>
        </w:trPr>
        <w:tc>
          <w:tcPr>
            <w:tcW w:w="1550" w:type="dxa"/>
            <w:tcBorders>
              <w:bottom w:val="dashSmallGap" w:sz="4" w:space="0" w:color="000000"/>
              <w:right w:val="single" w:sz="4" w:space="0" w:color="000000"/>
            </w:tcBorders>
            <w:vAlign w:val="center"/>
          </w:tcPr>
          <w:p w14:paraId="7533A3D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370</w:t>
            </w:r>
          </w:p>
        </w:tc>
        <w:tc>
          <w:tcPr>
            <w:tcW w:w="1134" w:type="dxa"/>
            <w:vMerge w:val="restart"/>
            <w:tcBorders>
              <w:left w:val="single" w:sz="4" w:space="0" w:color="000000"/>
              <w:right w:val="single" w:sz="4" w:space="0" w:color="000000"/>
            </w:tcBorders>
            <w:vAlign w:val="center"/>
          </w:tcPr>
          <w:p w14:paraId="59204A30"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left w:val="single" w:sz="4" w:space="0" w:color="000000"/>
              <w:bottom w:val="dashSmallGap" w:sz="4" w:space="0" w:color="000000"/>
              <w:right w:val="single" w:sz="4" w:space="0" w:color="000000"/>
            </w:tcBorders>
            <w:vAlign w:val="center"/>
          </w:tcPr>
          <w:p w14:paraId="46CAF55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216</w:t>
            </w:r>
          </w:p>
        </w:tc>
        <w:tc>
          <w:tcPr>
            <w:tcW w:w="1559" w:type="dxa"/>
            <w:tcBorders>
              <w:left w:val="single" w:sz="4" w:space="0" w:color="000000"/>
              <w:bottom w:val="dashSmallGap" w:sz="4" w:space="0" w:color="000000"/>
              <w:right w:val="single" w:sz="4" w:space="0" w:color="000000"/>
            </w:tcBorders>
            <w:vAlign w:val="center"/>
          </w:tcPr>
          <w:p w14:paraId="7334007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570</w:t>
            </w:r>
          </w:p>
        </w:tc>
        <w:tc>
          <w:tcPr>
            <w:tcW w:w="1134" w:type="dxa"/>
            <w:tcBorders>
              <w:left w:val="single" w:sz="4" w:space="0" w:color="000000"/>
              <w:bottom w:val="dashSmallGap" w:sz="4" w:space="0" w:color="000000"/>
              <w:right w:val="single" w:sz="4" w:space="0" w:color="000000"/>
            </w:tcBorders>
            <w:vAlign w:val="center"/>
          </w:tcPr>
          <w:p w14:paraId="2D03F0D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1051</w:t>
            </w:r>
          </w:p>
        </w:tc>
        <w:tc>
          <w:tcPr>
            <w:tcW w:w="1134" w:type="dxa"/>
            <w:tcBorders>
              <w:left w:val="single" w:sz="4" w:space="0" w:color="000000"/>
              <w:bottom w:val="dashSmallGap" w:sz="4" w:space="0" w:color="000000"/>
            </w:tcBorders>
            <w:vAlign w:val="center"/>
          </w:tcPr>
          <w:p w14:paraId="0B3A2BF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375</w:t>
            </w:r>
          </w:p>
        </w:tc>
      </w:tr>
      <w:tr w:rsidR="00DA0C2A" w:rsidRPr="00DA13B5" w14:paraId="26CB27AD"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3426678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380</w:t>
            </w:r>
          </w:p>
        </w:tc>
        <w:tc>
          <w:tcPr>
            <w:tcW w:w="1134" w:type="dxa"/>
            <w:vMerge/>
            <w:tcBorders>
              <w:top w:val="nil"/>
              <w:left w:val="single" w:sz="4" w:space="0" w:color="000000"/>
              <w:right w:val="single" w:sz="4" w:space="0" w:color="000000"/>
            </w:tcBorders>
            <w:vAlign w:val="center"/>
          </w:tcPr>
          <w:p w14:paraId="405E4510"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B8C584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220</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52241B2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580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E325BD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1089</w:t>
            </w:r>
          </w:p>
        </w:tc>
        <w:tc>
          <w:tcPr>
            <w:tcW w:w="1134" w:type="dxa"/>
            <w:tcBorders>
              <w:top w:val="dashSmallGap" w:sz="4" w:space="0" w:color="000000"/>
              <w:left w:val="single" w:sz="4" w:space="0" w:color="000000"/>
              <w:bottom w:val="dashSmallGap" w:sz="4" w:space="0" w:color="000000"/>
            </w:tcBorders>
            <w:vAlign w:val="center"/>
          </w:tcPr>
          <w:p w14:paraId="7CFA3B8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381</w:t>
            </w:r>
          </w:p>
        </w:tc>
      </w:tr>
      <w:tr w:rsidR="00DA0C2A" w:rsidRPr="00DA13B5" w14:paraId="192F2278"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5ABDEC2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390</w:t>
            </w:r>
          </w:p>
        </w:tc>
        <w:tc>
          <w:tcPr>
            <w:tcW w:w="1134" w:type="dxa"/>
            <w:vMerge/>
            <w:tcBorders>
              <w:top w:val="nil"/>
              <w:left w:val="single" w:sz="4" w:space="0" w:color="000000"/>
              <w:right w:val="single" w:sz="4" w:space="0" w:color="000000"/>
            </w:tcBorders>
            <w:vAlign w:val="center"/>
          </w:tcPr>
          <w:p w14:paraId="4319082E"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25BA42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223</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00B5450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590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5262E1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1128</w:t>
            </w:r>
          </w:p>
        </w:tc>
        <w:tc>
          <w:tcPr>
            <w:tcW w:w="1134" w:type="dxa"/>
            <w:tcBorders>
              <w:top w:val="dashSmallGap" w:sz="4" w:space="0" w:color="000000"/>
              <w:left w:val="single" w:sz="4" w:space="0" w:color="000000"/>
              <w:bottom w:val="dashSmallGap" w:sz="4" w:space="0" w:color="000000"/>
            </w:tcBorders>
            <w:vAlign w:val="center"/>
          </w:tcPr>
          <w:p w14:paraId="64C29DD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386</w:t>
            </w:r>
          </w:p>
        </w:tc>
      </w:tr>
      <w:tr w:rsidR="00DA0C2A" w:rsidRPr="00DA13B5" w14:paraId="19B00C18"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404A20B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400</w:t>
            </w:r>
          </w:p>
        </w:tc>
        <w:tc>
          <w:tcPr>
            <w:tcW w:w="1134" w:type="dxa"/>
            <w:vMerge/>
            <w:tcBorders>
              <w:top w:val="nil"/>
              <w:left w:val="single" w:sz="4" w:space="0" w:color="000000"/>
              <w:right w:val="single" w:sz="4" w:space="0" w:color="000000"/>
            </w:tcBorders>
            <w:vAlign w:val="center"/>
          </w:tcPr>
          <w:p w14:paraId="76D72057"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600AB7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227</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52BE791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600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038ACD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1170</w:t>
            </w:r>
          </w:p>
        </w:tc>
        <w:tc>
          <w:tcPr>
            <w:tcW w:w="1134" w:type="dxa"/>
            <w:tcBorders>
              <w:top w:val="dashSmallGap" w:sz="4" w:space="0" w:color="000000"/>
              <w:left w:val="single" w:sz="4" w:space="0" w:color="000000"/>
              <w:bottom w:val="dashSmallGap" w:sz="4" w:space="0" w:color="000000"/>
            </w:tcBorders>
            <w:vAlign w:val="center"/>
          </w:tcPr>
          <w:p w14:paraId="494C92F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392</w:t>
            </w:r>
          </w:p>
        </w:tc>
      </w:tr>
      <w:tr w:rsidR="00DA0C2A" w:rsidRPr="00DA13B5" w14:paraId="371597F1"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11CCA4D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410</w:t>
            </w:r>
          </w:p>
        </w:tc>
        <w:tc>
          <w:tcPr>
            <w:tcW w:w="1134" w:type="dxa"/>
            <w:vMerge/>
            <w:tcBorders>
              <w:top w:val="nil"/>
              <w:left w:val="single" w:sz="4" w:space="0" w:color="000000"/>
              <w:right w:val="single" w:sz="4" w:space="0" w:color="000000"/>
            </w:tcBorders>
            <w:vAlign w:val="center"/>
          </w:tcPr>
          <w:p w14:paraId="72DBFDA7"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C9EE90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231</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775F7B7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610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250FE1F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1214</w:t>
            </w:r>
          </w:p>
        </w:tc>
        <w:tc>
          <w:tcPr>
            <w:tcW w:w="1134" w:type="dxa"/>
            <w:tcBorders>
              <w:top w:val="dashSmallGap" w:sz="4" w:space="0" w:color="000000"/>
              <w:left w:val="single" w:sz="4" w:space="0" w:color="000000"/>
              <w:bottom w:val="dashSmallGap" w:sz="4" w:space="0" w:color="000000"/>
            </w:tcBorders>
            <w:vAlign w:val="center"/>
          </w:tcPr>
          <w:p w14:paraId="6D5D807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398</w:t>
            </w:r>
          </w:p>
        </w:tc>
      </w:tr>
      <w:tr w:rsidR="00DA0C2A" w:rsidRPr="00DA13B5" w14:paraId="31F3862A"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5272BC3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420</w:t>
            </w:r>
          </w:p>
        </w:tc>
        <w:tc>
          <w:tcPr>
            <w:tcW w:w="1134" w:type="dxa"/>
            <w:vMerge/>
            <w:tcBorders>
              <w:top w:val="nil"/>
              <w:left w:val="single" w:sz="4" w:space="0" w:color="000000"/>
              <w:right w:val="single" w:sz="4" w:space="0" w:color="000000"/>
            </w:tcBorders>
            <w:vAlign w:val="center"/>
          </w:tcPr>
          <w:p w14:paraId="16AB3E49"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28121C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234</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6EF8BB8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620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73F491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1260</w:t>
            </w:r>
          </w:p>
        </w:tc>
        <w:tc>
          <w:tcPr>
            <w:tcW w:w="1134" w:type="dxa"/>
            <w:tcBorders>
              <w:top w:val="dashSmallGap" w:sz="4" w:space="0" w:color="000000"/>
              <w:left w:val="single" w:sz="4" w:space="0" w:color="000000"/>
              <w:bottom w:val="dashSmallGap" w:sz="4" w:space="0" w:color="000000"/>
            </w:tcBorders>
            <w:vAlign w:val="center"/>
          </w:tcPr>
          <w:p w14:paraId="31E4CF5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403</w:t>
            </w:r>
          </w:p>
        </w:tc>
      </w:tr>
      <w:tr w:rsidR="00DA0C2A" w:rsidRPr="00DA13B5" w14:paraId="1E1A571B"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666EC44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430</w:t>
            </w:r>
          </w:p>
        </w:tc>
        <w:tc>
          <w:tcPr>
            <w:tcW w:w="1134" w:type="dxa"/>
            <w:vMerge/>
            <w:tcBorders>
              <w:top w:val="nil"/>
              <w:left w:val="single" w:sz="4" w:space="0" w:color="000000"/>
              <w:right w:val="single" w:sz="4" w:space="0" w:color="000000"/>
            </w:tcBorders>
            <w:vAlign w:val="center"/>
          </w:tcPr>
          <w:p w14:paraId="426C115C"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6E2DA2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238</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07D7DAF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640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EF7220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1359</w:t>
            </w:r>
          </w:p>
        </w:tc>
        <w:tc>
          <w:tcPr>
            <w:tcW w:w="1134" w:type="dxa"/>
            <w:tcBorders>
              <w:top w:val="dashSmallGap" w:sz="4" w:space="0" w:color="000000"/>
              <w:left w:val="single" w:sz="4" w:space="0" w:color="000000"/>
              <w:bottom w:val="dashSmallGap" w:sz="4" w:space="0" w:color="000000"/>
            </w:tcBorders>
            <w:vAlign w:val="center"/>
          </w:tcPr>
          <w:p w14:paraId="69E1FFA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414</w:t>
            </w:r>
          </w:p>
        </w:tc>
      </w:tr>
      <w:tr w:rsidR="00DA0C2A" w:rsidRPr="00DA13B5" w14:paraId="5375CB8F" w14:textId="77777777" w:rsidTr="003C39C2">
        <w:trPr>
          <w:trHeight w:val="213"/>
          <w:jc w:val="center"/>
        </w:trPr>
        <w:tc>
          <w:tcPr>
            <w:tcW w:w="1550" w:type="dxa"/>
            <w:tcBorders>
              <w:top w:val="dashSmallGap" w:sz="4" w:space="0" w:color="000000"/>
              <w:bottom w:val="dashSmallGap" w:sz="4" w:space="0" w:color="000000"/>
              <w:right w:val="single" w:sz="4" w:space="0" w:color="000000"/>
            </w:tcBorders>
            <w:vAlign w:val="center"/>
          </w:tcPr>
          <w:p w14:paraId="738C76A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lastRenderedPageBreak/>
              <w:t>440</w:t>
            </w:r>
          </w:p>
        </w:tc>
        <w:tc>
          <w:tcPr>
            <w:tcW w:w="1134" w:type="dxa"/>
            <w:vMerge/>
            <w:tcBorders>
              <w:top w:val="nil"/>
              <w:left w:val="single" w:sz="4" w:space="0" w:color="000000"/>
              <w:right w:val="single" w:sz="4" w:space="0" w:color="000000"/>
            </w:tcBorders>
            <w:vAlign w:val="center"/>
          </w:tcPr>
          <w:p w14:paraId="6EB1E32D"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96519D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241</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769CA3D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660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24585E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1468</w:t>
            </w:r>
          </w:p>
        </w:tc>
        <w:tc>
          <w:tcPr>
            <w:tcW w:w="1134" w:type="dxa"/>
            <w:tcBorders>
              <w:top w:val="dashSmallGap" w:sz="4" w:space="0" w:color="000000"/>
              <w:left w:val="single" w:sz="4" w:space="0" w:color="000000"/>
              <w:bottom w:val="dashSmallGap" w:sz="4" w:space="0" w:color="000000"/>
            </w:tcBorders>
            <w:vAlign w:val="center"/>
          </w:tcPr>
          <w:p w14:paraId="702EEE3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424</w:t>
            </w:r>
          </w:p>
        </w:tc>
      </w:tr>
      <w:tr w:rsidR="00DA0C2A" w:rsidRPr="00DA13B5" w14:paraId="5852F2DB"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690F187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450</w:t>
            </w:r>
          </w:p>
        </w:tc>
        <w:tc>
          <w:tcPr>
            <w:tcW w:w="1134" w:type="dxa"/>
            <w:vMerge/>
            <w:tcBorders>
              <w:top w:val="nil"/>
              <w:left w:val="single" w:sz="4" w:space="0" w:color="000000"/>
              <w:right w:val="single" w:sz="4" w:space="0" w:color="000000"/>
            </w:tcBorders>
            <w:vAlign w:val="center"/>
          </w:tcPr>
          <w:p w14:paraId="032AA68A"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1643A1A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244</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3B9E1D6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680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BDAC1B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1588</w:t>
            </w:r>
          </w:p>
        </w:tc>
        <w:tc>
          <w:tcPr>
            <w:tcW w:w="1134" w:type="dxa"/>
            <w:tcBorders>
              <w:top w:val="dashSmallGap" w:sz="4" w:space="0" w:color="000000"/>
              <w:left w:val="single" w:sz="4" w:space="0" w:color="000000"/>
              <w:bottom w:val="dashSmallGap" w:sz="4" w:space="0" w:color="000000"/>
            </w:tcBorders>
            <w:vAlign w:val="center"/>
          </w:tcPr>
          <w:p w14:paraId="5245BC3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434</w:t>
            </w:r>
          </w:p>
        </w:tc>
      </w:tr>
      <w:tr w:rsidR="00DA0C2A" w:rsidRPr="00DA13B5" w14:paraId="450098DC"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013BAA1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460</w:t>
            </w:r>
          </w:p>
        </w:tc>
        <w:tc>
          <w:tcPr>
            <w:tcW w:w="1134" w:type="dxa"/>
            <w:vMerge/>
            <w:tcBorders>
              <w:top w:val="nil"/>
              <w:left w:val="single" w:sz="4" w:space="0" w:color="000000"/>
              <w:right w:val="single" w:sz="4" w:space="0" w:color="000000"/>
            </w:tcBorders>
            <w:vAlign w:val="center"/>
          </w:tcPr>
          <w:p w14:paraId="68F89808"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23ED51C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247</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62675A0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700</w:t>
            </w: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1F54F0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1720</w:t>
            </w:r>
          </w:p>
        </w:tc>
        <w:tc>
          <w:tcPr>
            <w:tcW w:w="1134" w:type="dxa"/>
            <w:tcBorders>
              <w:top w:val="dashSmallGap" w:sz="4" w:space="0" w:color="000000"/>
              <w:left w:val="single" w:sz="4" w:space="0" w:color="000000"/>
              <w:bottom w:val="dashSmallGap" w:sz="4" w:space="0" w:color="000000"/>
            </w:tcBorders>
            <w:vAlign w:val="center"/>
          </w:tcPr>
          <w:p w14:paraId="2AE597E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444</w:t>
            </w:r>
          </w:p>
        </w:tc>
      </w:tr>
      <w:tr w:rsidR="00DA0C2A" w:rsidRPr="00DA13B5" w14:paraId="59E5914C"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42F50F0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470</w:t>
            </w:r>
          </w:p>
        </w:tc>
        <w:tc>
          <w:tcPr>
            <w:tcW w:w="1134" w:type="dxa"/>
            <w:vMerge/>
            <w:tcBorders>
              <w:top w:val="nil"/>
              <w:left w:val="single" w:sz="4" w:space="0" w:color="000000"/>
              <w:right w:val="single" w:sz="4" w:space="0" w:color="000000"/>
            </w:tcBorders>
            <w:vAlign w:val="center"/>
          </w:tcPr>
          <w:p w14:paraId="4E4D8675"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0F2C225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2B2DB29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720</w:t>
            </w:r>
          </w:p>
        </w:tc>
        <w:tc>
          <w:tcPr>
            <w:tcW w:w="1134" w:type="dxa"/>
            <w:vMerge w:val="restart"/>
            <w:tcBorders>
              <w:top w:val="dashSmallGap" w:sz="4" w:space="0" w:color="000000"/>
              <w:left w:val="single" w:sz="4" w:space="0" w:color="000000"/>
              <w:right w:val="single" w:sz="4" w:space="0" w:color="000000"/>
            </w:tcBorders>
            <w:vAlign w:val="center"/>
          </w:tcPr>
          <w:p w14:paraId="40CF40D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&gt;1720</w:t>
            </w:r>
          </w:p>
        </w:tc>
        <w:tc>
          <w:tcPr>
            <w:tcW w:w="1134" w:type="dxa"/>
            <w:tcBorders>
              <w:top w:val="dashSmallGap" w:sz="4" w:space="0" w:color="000000"/>
              <w:left w:val="single" w:sz="4" w:space="0" w:color="000000"/>
              <w:bottom w:val="dashSmallGap" w:sz="4" w:space="0" w:color="000000"/>
            </w:tcBorders>
            <w:vAlign w:val="center"/>
          </w:tcPr>
          <w:p w14:paraId="69F7939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453</w:t>
            </w:r>
          </w:p>
        </w:tc>
      </w:tr>
      <w:tr w:rsidR="00DA0C2A" w:rsidRPr="00DA13B5" w14:paraId="68C0B463"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5703E61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480</w:t>
            </w:r>
          </w:p>
        </w:tc>
        <w:tc>
          <w:tcPr>
            <w:tcW w:w="1134" w:type="dxa"/>
            <w:vMerge/>
            <w:tcBorders>
              <w:top w:val="nil"/>
              <w:left w:val="single" w:sz="4" w:space="0" w:color="000000"/>
              <w:right w:val="single" w:sz="4" w:space="0" w:color="000000"/>
            </w:tcBorders>
            <w:vAlign w:val="center"/>
          </w:tcPr>
          <w:p w14:paraId="4B9F56F3"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AD78A8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253</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79E97C1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740</w:t>
            </w:r>
          </w:p>
        </w:tc>
        <w:tc>
          <w:tcPr>
            <w:tcW w:w="1134" w:type="dxa"/>
            <w:vMerge/>
            <w:tcBorders>
              <w:top w:val="nil"/>
              <w:left w:val="single" w:sz="4" w:space="0" w:color="000000"/>
              <w:right w:val="single" w:sz="4" w:space="0" w:color="000000"/>
            </w:tcBorders>
            <w:vAlign w:val="center"/>
          </w:tcPr>
          <w:p w14:paraId="0D4A3030"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72274CF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462</w:t>
            </w:r>
          </w:p>
        </w:tc>
      </w:tr>
      <w:tr w:rsidR="00DA0C2A" w:rsidRPr="00DA13B5" w14:paraId="2D4F7505"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43D5223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490</w:t>
            </w:r>
          </w:p>
        </w:tc>
        <w:tc>
          <w:tcPr>
            <w:tcW w:w="1134" w:type="dxa"/>
            <w:vMerge/>
            <w:tcBorders>
              <w:top w:val="nil"/>
              <w:left w:val="single" w:sz="4" w:space="0" w:color="000000"/>
              <w:right w:val="single" w:sz="4" w:space="0" w:color="000000"/>
            </w:tcBorders>
            <w:vAlign w:val="center"/>
          </w:tcPr>
          <w:p w14:paraId="628D7EAD"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69419A9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256</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14D5B58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760</w:t>
            </w:r>
          </w:p>
        </w:tc>
        <w:tc>
          <w:tcPr>
            <w:tcW w:w="1134" w:type="dxa"/>
            <w:vMerge/>
            <w:tcBorders>
              <w:top w:val="nil"/>
              <w:left w:val="single" w:sz="4" w:space="0" w:color="000000"/>
              <w:right w:val="single" w:sz="4" w:space="0" w:color="000000"/>
            </w:tcBorders>
            <w:vAlign w:val="center"/>
          </w:tcPr>
          <w:p w14:paraId="65A2E2B9"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34E0C0C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471</w:t>
            </w:r>
          </w:p>
        </w:tc>
      </w:tr>
      <w:tr w:rsidR="00DA0C2A" w:rsidRPr="00DA13B5" w14:paraId="6C8E6E34"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5C49108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500</w:t>
            </w:r>
          </w:p>
        </w:tc>
        <w:tc>
          <w:tcPr>
            <w:tcW w:w="1134" w:type="dxa"/>
            <w:vMerge/>
            <w:tcBorders>
              <w:top w:val="nil"/>
              <w:left w:val="single" w:sz="4" w:space="0" w:color="000000"/>
              <w:right w:val="single" w:sz="4" w:space="0" w:color="000000"/>
            </w:tcBorders>
            <w:vAlign w:val="center"/>
          </w:tcPr>
          <w:p w14:paraId="7A0C6229"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81EAB8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259</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5BA7B5A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780</w:t>
            </w:r>
          </w:p>
        </w:tc>
        <w:tc>
          <w:tcPr>
            <w:tcW w:w="1134" w:type="dxa"/>
            <w:vMerge/>
            <w:tcBorders>
              <w:top w:val="nil"/>
              <w:left w:val="single" w:sz="4" w:space="0" w:color="000000"/>
              <w:right w:val="single" w:sz="4" w:space="0" w:color="000000"/>
            </w:tcBorders>
            <w:vAlign w:val="center"/>
          </w:tcPr>
          <w:p w14:paraId="4BF0D6C8"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716C8DF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479</w:t>
            </w:r>
          </w:p>
        </w:tc>
      </w:tr>
      <w:tr w:rsidR="00DA0C2A" w:rsidRPr="00DA13B5" w14:paraId="0D0C2A7C"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2F26B34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510</w:t>
            </w:r>
          </w:p>
        </w:tc>
        <w:tc>
          <w:tcPr>
            <w:tcW w:w="1134" w:type="dxa"/>
            <w:vMerge/>
            <w:tcBorders>
              <w:top w:val="nil"/>
              <w:left w:val="single" w:sz="4" w:space="0" w:color="000000"/>
              <w:right w:val="single" w:sz="4" w:space="0" w:color="000000"/>
            </w:tcBorders>
            <w:vAlign w:val="center"/>
          </w:tcPr>
          <w:p w14:paraId="7AB99F42"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3E1FA4B5"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262</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5EFE85C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800</w:t>
            </w:r>
          </w:p>
        </w:tc>
        <w:tc>
          <w:tcPr>
            <w:tcW w:w="1134" w:type="dxa"/>
            <w:vMerge/>
            <w:tcBorders>
              <w:top w:val="nil"/>
              <w:left w:val="single" w:sz="4" w:space="0" w:color="000000"/>
              <w:right w:val="single" w:sz="4" w:space="0" w:color="000000"/>
            </w:tcBorders>
            <w:vAlign w:val="center"/>
          </w:tcPr>
          <w:p w14:paraId="655FDF57"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2A07EC9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488</w:t>
            </w:r>
          </w:p>
        </w:tc>
      </w:tr>
      <w:tr w:rsidR="00DA0C2A" w:rsidRPr="00DA13B5" w14:paraId="40D67D8B"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26C6916B"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520</w:t>
            </w:r>
          </w:p>
        </w:tc>
        <w:tc>
          <w:tcPr>
            <w:tcW w:w="1134" w:type="dxa"/>
            <w:vMerge/>
            <w:tcBorders>
              <w:top w:val="nil"/>
              <w:left w:val="single" w:sz="4" w:space="0" w:color="000000"/>
              <w:right w:val="single" w:sz="4" w:space="0" w:color="000000"/>
            </w:tcBorders>
            <w:vAlign w:val="center"/>
          </w:tcPr>
          <w:p w14:paraId="2AC57C75"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5444C0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265</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582572D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820</w:t>
            </w:r>
          </w:p>
        </w:tc>
        <w:tc>
          <w:tcPr>
            <w:tcW w:w="1134" w:type="dxa"/>
            <w:vMerge/>
            <w:tcBorders>
              <w:top w:val="nil"/>
              <w:left w:val="single" w:sz="4" w:space="0" w:color="000000"/>
              <w:right w:val="single" w:sz="4" w:space="0" w:color="000000"/>
            </w:tcBorders>
            <w:vAlign w:val="center"/>
          </w:tcPr>
          <w:p w14:paraId="2FB4B60C"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42B8A67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495</w:t>
            </w:r>
          </w:p>
        </w:tc>
      </w:tr>
      <w:tr w:rsidR="00DA0C2A" w:rsidRPr="00DA13B5" w14:paraId="6E60FA68"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7F9B095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530</w:t>
            </w:r>
          </w:p>
        </w:tc>
        <w:tc>
          <w:tcPr>
            <w:tcW w:w="1134" w:type="dxa"/>
            <w:vMerge/>
            <w:tcBorders>
              <w:top w:val="nil"/>
              <w:left w:val="single" w:sz="4" w:space="0" w:color="000000"/>
              <w:right w:val="single" w:sz="4" w:space="0" w:color="000000"/>
            </w:tcBorders>
            <w:vAlign w:val="center"/>
          </w:tcPr>
          <w:p w14:paraId="79C18818"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108F03E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267</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59962A4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840</w:t>
            </w:r>
          </w:p>
        </w:tc>
        <w:tc>
          <w:tcPr>
            <w:tcW w:w="1134" w:type="dxa"/>
            <w:vMerge/>
            <w:tcBorders>
              <w:top w:val="nil"/>
              <w:left w:val="single" w:sz="4" w:space="0" w:color="000000"/>
              <w:right w:val="single" w:sz="4" w:space="0" w:color="000000"/>
            </w:tcBorders>
            <w:vAlign w:val="center"/>
          </w:tcPr>
          <w:p w14:paraId="70E1EDAA"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2667923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503</w:t>
            </w:r>
          </w:p>
        </w:tc>
      </w:tr>
      <w:tr w:rsidR="00DA0C2A" w:rsidRPr="00DA13B5" w14:paraId="38BB1490"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19734AF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540</w:t>
            </w:r>
          </w:p>
        </w:tc>
        <w:tc>
          <w:tcPr>
            <w:tcW w:w="1134" w:type="dxa"/>
            <w:vMerge/>
            <w:tcBorders>
              <w:top w:val="nil"/>
              <w:left w:val="single" w:sz="4" w:space="0" w:color="000000"/>
              <w:right w:val="single" w:sz="4" w:space="0" w:color="000000"/>
            </w:tcBorders>
            <w:vAlign w:val="center"/>
          </w:tcPr>
          <w:p w14:paraId="77109244"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1C82A0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270</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0701E53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860</w:t>
            </w:r>
          </w:p>
        </w:tc>
        <w:tc>
          <w:tcPr>
            <w:tcW w:w="1134" w:type="dxa"/>
            <w:vMerge/>
            <w:tcBorders>
              <w:top w:val="nil"/>
              <w:left w:val="single" w:sz="4" w:space="0" w:color="000000"/>
              <w:right w:val="single" w:sz="4" w:space="0" w:color="000000"/>
            </w:tcBorders>
            <w:vAlign w:val="center"/>
          </w:tcPr>
          <w:p w14:paraId="6EC2C35F"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40CDF84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510</w:t>
            </w:r>
          </w:p>
        </w:tc>
      </w:tr>
      <w:tr w:rsidR="00DA0C2A" w:rsidRPr="00DA13B5" w14:paraId="6D536094"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7C109E7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550</w:t>
            </w:r>
          </w:p>
        </w:tc>
        <w:tc>
          <w:tcPr>
            <w:tcW w:w="1134" w:type="dxa"/>
            <w:vMerge/>
            <w:tcBorders>
              <w:top w:val="nil"/>
              <w:left w:val="single" w:sz="4" w:space="0" w:color="000000"/>
              <w:right w:val="single" w:sz="4" w:space="0" w:color="000000"/>
            </w:tcBorders>
            <w:vAlign w:val="center"/>
          </w:tcPr>
          <w:p w14:paraId="249B55DB"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6396F5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273</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1470A8E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880</w:t>
            </w:r>
          </w:p>
        </w:tc>
        <w:tc>
          <w:tcPr>
            <w:tcW w:w="1134" w:type="dxa"/>
            <w:vMerge/>
            <w:tcBorders>
              <w:top w:val="nil"/>
              <w:left w:val="single" w:sz="4" w:space="0" w:color="000000"/>
              <w:right w:val="single" w:sz="4" w:space="0" w:color="000000"/>
            </w:tcBorders>
            <w:vAlign w:val="center"/>
          </w:tcPr>
          <w:p w14:paraId="410C9988"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1B6ADAA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517</w:t>
            </w:r>
          </w:p>
        </w:tc>
      </w:tr>
      <w:tr w:rsidR="00DA0C2A" w:rsidRPr="00DA13B5" w14:paraId="0D44A9F2"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32AD102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560</w:t>
            </w:r>
          </w:p>
        </w:tc>
        <w:tc>
          <w:tcPr>
            <w:tcW w:w="1134" w:type="dxa"/>
            <w:vMerge/>
            <w:tcBorders>
              <w:top w:val="nil"/>
              <w:left w:val="single" w:sz="4" w:space="0" w:color="000000"/>
              <w:right w:val="single" w:sz="4" w:space="0" w:color="000000"/>
            </w:tcBorders>
            <w:vAlign w:val="center"/>
          </w:tcPr>
          <w:p w14:paraId="34511104"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25069B6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275</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0985575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900</w:t>
            </w:r>
          </w:p>
        </w:tc>
        <w:tc>
          <w:tcPr>
            <w:tcW w:w="1134" w:type="dxa"/>
            <w:vMerge/>
            <w:tcBorders>
              <w:top w:val="nil"/>
              <w:left w:val="single" w:sz="4" w:space="0" w:color="000000"/>
              <w:right w:val="single" w:sz="4" w:space="0" w:color="000000"/>
            </w:tcBorders>
            <w:vAlign w:val="center"/>
          </w:tcPr>
          <w:p w14:paraId="5B73E3DE"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07F997E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524</w:t>
            </w:r>
          </w:p>
        </w:tc>
      </w:tr>
      <w:tr w:rsidR="00DA0C2A" w:rsidRPr="00DA13B5" w14:paraId="32870983"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1E38718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570</w:t>
            </w:r>
          </w:p>
        </w:tc>
        <w:tc>
          <w:tcPr>
            <w:tcW w:w="1134" w:type="dxa"/>
            <w:vMerge/>
            <w:tcBorders>
              <w:top w:val="nil"/>
              <w:left w:val="single" w:sz="4" w:space="0" w:color="000000"/>
              <w:right w:val="single" w:sz="4" w:space="0" w:color="000000"/>
            </w:tcBorders>
            <w:vAlign w:val="center"/>
          </w:tcPr>
          <w:p w14:paraId="7667D587"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0877908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278</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6DF182C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920</w:t>
            </w:r>
          </w:p>
        </w:tc>
        <w:tc>
          <w:tcPr>
            <w:tcW w:w="1134" w:type="dxa"/>
            <w:vMerge/>
            <w:tcBorders>
              <w:top w:val="nil"/>
              <w:left w:val="single" w:sz="4" w:space="0" w:color="000000"/>
              <w:right w:val="single" w:sz="4" w:space="0" w:color="000000"/>
            </w:tcBorders>
            <w:vAlign w:val="center"/>
          </w:tcPr>
          <w:p w14:paraId="65341644"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1A470B3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531</w:t>
            </w:r>
          </w:p>
        </w:tc>
      </w:tr>
      <w:tr w:rsidR="00DA0C2A" w:rsidRPr="00DA13B5" w14:paraId="053215A2" w14:textId="77777777" w:rsidTr="003C39C2">
        <w:trPr>
          <w:trHeight w:val="213"/>
          <w:jc w:val="center"/>
        </w:trPr>
        <w:tc>
          <w:tcPr>
            <w:tcW w:w="1550" w:type="dxa"/>
            <w:tcBorders>
              <w:top w:val="dashSmallGap" w:sz="4" w:space="0" w:color="000000"/>
              <w:bottom w:val="dashSmallGap" w:sz="4" w:space="0" w:color="000000"/>
              <w:right w:val="single" w:sz="4" w:space="0" w:color="000000"/>
            </w:tcBorders>
            <w:vAlign w:val="center"/>
          </w:tcPr>
          <w:p w14:paraId="0184C514"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580</w:t>
            </w:r>
          </w:p>
        </w:tc>
        <w:tc>
          <w:tcPr>
            <w:tcW w:w="1134" w:type="dxa"/>
            <w:vMerge/>
            <w:tcBorders>
              <w:top w:val="nil"/>
              <w:left w:val="single" w:sz="4" w:space="0" w:color="000000"/>
              <w:right w:val="single" w:sz="4" w:space="0" w:color="000000"/>
            </w:tcBorders>
            <w:vAlign w:val="center"/>
          </w:tcPr>
          <w:p w14:paraId="5D89459D"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6407E7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280</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234065C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940</w:t>
            </w:r>
          </w:p>
        </w:tc>
        <w:tc>
          <w:tcPr>
            <w:tcW w:w="1134" w:type="dxa"/>
            <w:vMerge/>
            <w:tcBorders>
              <w:top w:val="nil"/>
              <w:left w:val="single" w:sz="4" w:space="0" w:color="000000"/>
              <w:right w:val="single" w:sz="4" w:space="0" w:color="000000"/>
            </w:tcBorders>
            <w:vAlign w:val="center"/>
          </w:tcPr>
          <w:p w14:paraId="788D9FAA"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6C33402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537</w:t>
            </w:r>
          </w:p>
        </w:tc>
      </w:tr>
      <w:tr w:rsidR="00DA0C2A" w:rsidRPr="00DA13B5" w14:paraId="674A0D2E"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6D74912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590</w:t>
            </w:r>
          </w:p>
        </w:tc>
        <w:tc>
          <w:tcPr>
            <w:tcW w:w="1134" w:type="dxa"/>
            <w:vMerge/>
            <w:tcBorders>
              <w:top w:val="nil"/>
              <w:left w:val="single" w:sz="4" w:space="0" w:color="000000"/>
              <w:right w:val="single" w:sz="4" w:space="0" w:color="000000"/>
            </w:tcBorders>
            <w:vAlign w:val="center"/>
          </w:tcPr>
          <w:p w14:paraId="2BF0C8C7"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F5344D9"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282</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4885086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960</w:t>
            </w:r>
          </w:p>
        </w:tc>
        <w:tc>
          <w:tcPr>
            <w:tcW w:w="1134" w:type="dxa"/>
            <w:vMerge/>
            <w:tcBorders>
              <w:top w:val="nil"/>
              <w:left w:val="single" w:sz="4" w:space="0" w:color="000000"/>
              <w:right w:val="single" w:sz="4" w:space="0" w:color="000000"/>
            </w:tcBorders>
            <w:vAlign w:val="center"/>
          </w:tcPr>
          <w:p w14:paraId="32A053E0"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4BBE86E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544</w:t>
            </w:r>
          </w:p>
        </w:tc>
      </w:tr>
      <w:tr w:rsidR="00DA0C2A" w:rsidRPr="00DA13B5" w14:paraId="7B96958A"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1EE87F9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600</w:t>
            </w:r>
          </w:p>
        </w:tc>
        <w:tc>
          <w:tcPr>
            <w:tcW w:w="1134" w:type="dxa"/>
            <w:vMerge/>
            <w:tcBorders>
              <w:top w:val="nil"/>
              <w:left w:val="single" w:sz="4" w:space="0" w:color="000000"/>
              <w:right w:val="single" w:sz="4" w:space="0" w:color="000000"/>
            </w:tcBorders>
            <w:vAlign w:val="center"/>
          </w:tcPr>
          <w:p w14:paraId="5872C00E"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53EC5E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285</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143A3F0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980</w:t>
            </w:r>
          </w:p>
        </w:tc>
        <w:tc>
          <w:tcPr>
            <w:tcW w:w="1134" w:type="dxa"/>
            <w:vMerge/>
            <w:tcBorders>
              <w:top w:val="nil"/>
              <w:left w:val="single" w:sz="4" w:space="0" w:color="000000"/>
              <w:right w:val="single" w:sz="4" w:space="0" w:color="000000"/>
            </w:tcBorders>
            <w:vAlign w:val="center"/>
          </w:tcPr>
          <w:p w14:paraId="1991A84C"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03F2258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550</w:t>
            </w:r>
          </w:p>
        </w:tc>
      </w:tr>
      <w:tr w:rsidR="00DA0C2A" w:rsidRPr="00DA13B5" w14:paraId="1212C0AC"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5AF3C5BE"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610</w:t>
            </w:r>
          </w:p>
        </w:tc>
        <w:tc>
          <w:tcPr>
            <w:tcW w:w="1134" w:type="dxa"/>
            <w:vMerge/>
            <w:tcBorders>
              <w:top w:val="nil"/>
              <w:left w:val="single" w:sz="4" w:space="0" w:color="000000"/>
              <w:right w:val="single" w:sz="4" w:space="0" w:color="000000"/>
            </w:tcBorders>
            <w:vAlign w:val="center"/>
          </w:tcPr>
          <w:p w14:paraId="54F5F88B"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7B4CC34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287</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4AEBC83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1000</w:t>
            </w:r>
          </w:p>
        </w:tc>
        <w:tc>
          <w:tcPr>
            <w:tcW w:w="1134" w:type="dxa"/>
            <w:vMerge/>
            <w:tcBorders>
              <w:top w:val="nil"/>
              <w:left w:val="single" w:sz="4" w:space="0" w:color="000000"/>
              <w:right w:val="single" w:sz="4" w:space="0" w:color="000000"/>
            </w:tcBorders>
            <w:vAlign w:val="center"/>
          </w:tcPr>
          <w:p w14:paraId="526CCEF4"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334C52D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556</w:t>
            </w:r>
          </w:p>
        </w:tc>
      </w:tr>
      <w:tr w:rsidR="00DA0C2A" w:rsidRPr="00DA13B5" w14:paraId="31FF2DD2"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747653A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620</w:t>
            </w:r>
          </w:p>
        </w:tc>
        <w:tc>
          <w:tcPr>
            <w:tcW w:w="1134" w:type="dxa"/>
            <w:vMerge/>
            <w:tcBorders>
              <w:top w:val="nil"/>
              <w:left w:val="single" w:sz="4" w:space="0" w:color="000000"/>
              <w:right w:val="single" w:sz="4" w:space="0" w:color="000000"/>
            </w:tcBorders>
            <w:vAlign w:val="center"/>
          </w:tcPr>
          <w:p w14:paraId="7A7457AD"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C548D98"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289</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32C8E2E7"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1020</w:t>
            </w:r>
          </w:p>
        </w:tc>
        <w:tc>
          <w:tcPr>
            <w:tcW w:w="1134" w:type="dxa"/>
            <w:vMerge/>
            <w:tcBorders>
              <w:top w:val="nil"/>
              <w:left w:val="single" w:sz="4" w:space="0" w:color="000000"/>
              <w:right w:val="single" w:sz="4" w:space="0" w:color="000000"/>
            </w:tcBorders>
            <w:vAlign w:val="center"/>
          </w:tcPr>
          <w:p w14:paraId="5FB573DC"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4F2AA4C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561</w:t>
            </w:r>
          </w:p>
        </w:tc>
      </w:tr>
      <w:tr w:rsidR="00DA0C2A" w:rsidRPr="00DA13B5" w14:paraId="1B93FEB7"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258DA37D"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640</w:t>
            </w:r>
          </w:p>
        </w:tc>
        <w:tc>
          <w:tcPr>
            <w:tcW w:w="1134" w:type="dxa"/>
            <w:vMerge/>
            <w:tcBorders>
              <w:top w:val="nil"/>
              <w:left w:val="single" w:sz="4" w:space="0" w:color="000000"/>
              <w:right w:val="single" w:sz="4" w:space="0" w:color="000000"/>
            </w:tcBorders>
            <w:vAlign w:val="center"/>
          </w:tcPr>
          <w:p w14:paraId="45C5AFDA"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4BF815F0"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294</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076E669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1040</w:t>
            </w:r>
          </w:p>
        </w:tc>
        <w:tc>
          <w:tcPr>
            <w:tcW w:w="1134" w:type="dxa"/>
            <w:vMerge/>
            <w:tcBorders>
              <w:top w:val="nil"/>
              <w:left w:val="single" w:sz="4" w:space="0" w:color="000000"/>
              <w:right w:val="single" w:sz="4" w:space="0" w:color="000000"/>
            </w:tcBorders>
            <w:vAlign w:val="center"/>
          </w:tcPr>
          <w:p w14:paraId="31617C01"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03DEF61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567</w:t>
            </w:r>
          </w:p>
        </w:tc>
      </w:tr>
      <w:tr w:rsidR="00DA0C2A" w:rsidRPr="00DA13B5" w14:paraId="06A482C6" w14:textId="77777777" w:rsidTr="003C39C2">
        <w:trPr>
          <w:trHeight w:val="210"/>
          <w:jc w:val="center"/>
        </w:trPr>
        <w:tc>
          <w:tcPr>
            <w:tcW w:w="1550" w:type="dxa"/>
            <w:tcBorders>
              <w:top w:val="dashSmallGap" w:sz="4" w:space="0" w:color="000000"/>
              <w:bottom w:val="dashSmallGap" w:sz="4" w:space="0" w:color="000000"/>
              <w:right w:val="single" w:sz="4" w:space="0" w:color="000000"/>
            </w:tcBorders>
            <w:vAlign w:val="center"/>
          </w:tcPr>
          <w:p w14:paraId="179F7FF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660</w:t>
            </w:r>
          </w:p>
        </w:tc>
        <w:tc>
          <w:tcPr>
            <w:tcW w:w="1134" w:type="dxa"/>
            <w:vMerge/>
            <w:tcBorders>
              <w:top w:val="nil"/>
              <w:left w:val="single" w:sz="4" w:space="0" w:color="000000"/>
              <w:right w:val="single" w:sz="4" w:space="0" w:color="000000"/>
            </w:tcBorders>
            <w:vAlign w:val="center"/>
          </w:tcPr>
          <w:p w14:paraId="5CFCACCC"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647E034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298</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515157B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1060</w:t>
            </w:r>
          </w:p>
        </w:tc>
        <w:tc>
          <w:tcPr>
            <w:tcW w:w="1134" w:type="dxa"/>
            <w:vMerge/>
            <w:tcBorders>
              <w:top w:val="nil"/>
              <w:left w:val="single" w:sz="4" w:space="0" w:color="000000"/>
              <w:right w:val="single" w:sz="4" w:space="0" w:color="000000"/>
            </w:tcBorders>
            <w:vAlign w:val="center"/>
          </w:tcPr>
          <w:p w14:paraId="38A00BC2"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6EEFF55A"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572</w:t>
            </w:r>
          </w:p>
        </w:tc>
      </w:tr>
      <w:tr w:rsidR="00DA0C2A" w:rsidRPr="00DA13B5" w14:paraId="0D851204" w14:textId="77777777" w:rsidTr="003C39C2">
        <w:trPr>
          <w:trHeight w:val="212"/>
          <w:jc w:val="center"/>
        </w:trPr>
        <w:tc>
          <w:tcPr>
            <w:tcW w:w="1550" w:type="dxa"/>
            <w:tcBorders>
              <w:top w:val="dashSmallGap" w:sz="4" w:space="0" w:color="000000"/>
              <w:bottom w:val="dashSmallGap" w:sz="4" w:space="0" w:color="000000"/>
              <w:right w:val="single" w:sz="4" w:space="0" w:color="000000"/>
            </w:tcBorders>
            <w:vAlign w:val="center"/>
          </w:tcPr>
          <w:p w14:paraId="703989D1"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680</w:t>
            </w:r>
          </w:p>
        </w:tc>
        <w:tc>
          <w:tcPr>
            <w:tcW w:w="1134" w:type="dxa"/>
            <w:vMerge/>
            <w:tcBorders>
              <w:top w:val="nil"/>
              <w:left w:val="single" w:sz="4" w:space="0" w:color="000000"/>
              <w:right w:val="single" w:sz="4" w:space="0" w:color="000000"/>
            </w:tcBorders>
            <w:vAlign w:val="center"/>
          </w:tcPr>
          <w:p w14:paraId="6A69175A"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right w:val="single" w:sz="4" w:space="0" w:color="000000"/>
            </w:tcBorders>
            <w:vAlign w:val="center"/>
          </w:tcPr>
          <w:p w14:paraId="5CB1BE6C"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302</w:t>
            </w:r>
          </w:p>
        </w:tc>
        <w:tc>
          <w:tcPr>
            <w:tcW w:w="1559" w:type="dxa"/>
            <w:tcBorders>
              <w:top w:val="dashSmallGap" w:sz="4" w:space="0" w:color="000000"/>
              <w:left w:val="single" w:sz="4" w:space="0" w:color="000000"/>
              <w:bottom w:val="dashSmallGap" w:sz="4" w:space="0" w:color="000000"/>
              <w:right w:val="single" w:sz="4" w:space="0" w:color="000000"/>
            </w:tcBorders>
            <w:vAlign w:val="center"/>
          </w:tcPr>
          <w:p w14:paraId="29E3103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1080</w:t>
            </w:r>
          </w:p>
        </w:tc>
        <w:tc>
          <w:tcPr>
            <w:tcW w:w="1134" w:type="dxa"/>
            <w:vMerge/>
            <w:tcBorders>
              <w:top w:val="nil"/>
              <w:left w:val="single" w:sz="4" w:space="0" w:color="000000"/>
              <w:right w:val="single" w:sz="4" w:space="0" w:color="000000"/>
            </w:tcBorders>
            <w:vAlign w:val="center"/>
          </w:tcPr>
          <w:p w14:paraId="06F13BA3"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bottom w:val="dashSmallGap" w:sz="4" w:space="0" w:color="000000"/>
            </w:tcBorders>
            <w:vAlign w:val="center"/>
          </w:tcPr>
          <w:p w14:paraId="6F899E26"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578</w:t>
            </w:r>
          </w:p>
        </w:tc>
      </w:tr>
      <w:tr w:rsidR="00DA0C2A" w:rsidRPr="00DA13B5" w14:paraId="617279E0" w14:textId="77777777" w:rsidTr="003C39C2">
        <w:trPr>
          <w:trHeight w:val="217"/>
          <w:jc w:val="center"/>
        </w:trPr>
        <w:tc>
          <w:tcPr>
            <w:tcW w:w="1550" w:type="dxa"/>
            <w:tcBorders>
              <w:top w:val="dashSmallGap" w:sz="4" w:space="0" w:color="000000"/>
              <w:right w:val="single" w:sz="4" w:space="0" w:color="000000"/>
            </w:tcBorders>
            <w:vAlign w:val="center"/>
          </w:tcPr>
          <w:p w14:paraId="4510E0D2"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700</w:t>
            </w:r>
          </w:p>
        </w:tc>
        <w:tc>
          <w:tcPr>
            <w:tcW w:w="1134" w:type="dxa"/>
            <w:vMerge/>
            <w:tcBorders>
              <w:top w:val="nil"/>
              <w:left w:val="single" w:sz="4" w:space="0" w:color="000000"/>
              <w:right w:val="single" w:sz="4" w:space="0" w:color="000000"/>
            </w:tcBorders>
            <w:vAlign w:val="center"/>
          </w:tcPr>
          <w:p w14:paraId="338DA910"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right w:val="single" w:sz="4" w:space="0" w:color="000000"/>
            </w:tcBorders>
            <w:vAlign w:val="center"/>
          </w:tcPr>
          <w:p w14:paraId="5C9B9D4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306</w:t>
            </w:r>
          </w:p>
        </w:tc>
        <w:tc>
          <w:tcPr>
            <w:tcW w:w="1559" w:type="dxa"/>
            <w:tcBorders>
              <w:top w:val="dashSmallGap" w:sz="4" w:space="0" w:color="000000"/>
              <w:left w:val="single" w:sz="4" w:space="0" w:color="000000"/>
              <w:right w:val="single" w:sz="4" w:space="0" w:color="000000"/>
            </w:tcBorders>
            <w:vAlign w:val="center"/>
          </w:tcPr>
          <w:p w14:paraId="58EEB903"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1100</w:t>
            </w:r>
          </w:p>
        </w:tc>
        <w:tc>
          <w:tcPr>
            <w:tcW w:w="1134" w:type="dxa"/>
            <w:vMerge/>
            <w:tcBorders>
              <w:top w:val="nil"/>
              <w:left w:val="single" w:sz="4" w:space="0" w:color="000000"/>
              <w:right w:val="single" w:sz="4" w:space="0" w:color="000000"/>
            </w:tcBorders>
            <w:vAlign w:val="center"/>
          </w:tcPr>
          <w:p w14:paraId="593C95B5" w14:textId="77777777" w:rsidR="00DA0C2A" w:rsidRPr="00DA13B5" w:rsidRDefault="00DA0C2A" w:rsidP="00DA0C2A">
            <w:pPr>
              <w:spacing w:after="0" w:line="240" w:lineRule="auto"/>
              <w:jc w:val="center"/>
              <w:rPr>
                <w:rFonts w:ascii="Arial" w:hAnsi="Arial" w:cs="Arial"/>
                <w:sz w:val="20"/>
                <w:szCs w:val="20"/>
                <w:lang w:val="es-ES"/>
              </w:rPr>
            </w:pPr>
          </w:p>
        </w:tc>
        <w:tc>
          <w:tcPr>
            <w:tcW w:w="1134" w:type="dxa"/>
            <w:tcBorders>
              <w:top w:val="dashSmallGap" w:sz="4" w:space="0" w:color="000000"/>
              <w:left w:val="single" w:sz="4" w:space="0" w:color="000000"/>
            </w:tcBorders>
            <w:vAlign w:val="center"/>
          </w:tcPr>
          <w:p w14:paraId="044836FF" w14:textId="77777777" w:rsidR="00DA0C2A" w:rsidRPr="00DA13B5" w:rsidRDefault="00DA0C2A" w:rsidP="00DA0C2A">
            <w:pPr>
              <w:spacing w:after="0" w:line="240" w:lineRule="auto"/>
              <w:jc w:val="center"/>
              <w:rPr>
                <w:rFonts w:ascii="Arial" w:hAnsi="Arial" w:cs="Arial"/>
                <w:sz w:val="20"/>
                <w:szCs w:val="20"/>
                <w:lang w:val="es-ES"/>
              </w:rPr>
            </w:pPr>
            <w:r w:rsidRPr="00DA13B5">
              <w:rPr>
                <w:rFonts w:ascii="Arial" w:hAnsi="Arial" w:cs="Arial"/>
                <w:sz w:val="20"/>
                <w:szCs w:val="20"/>
                <w:lang w:val="es-ES"/>
              </w:rPr>
              <w:t>583</w:t>
            </w:r>
          </w:p>
        </w:tc>
      </w:tr>
    </w:tbl>
    <w:p w14:paraId="557C3EA7" w14:textId="276550B9" w:rsidR="00DA0C2A" w:rsidRPr="00DA13B5" w:rsidRDefault="00DA0C2A" w:rsidP="00972A75">
      <w:pPr>
        <w:spacing w:after="0" w:line="360" w:lineRule="auto"/>
        <w:jc w:val="both"/>
        <w:rPr>
          <w:rFonts w:ascii="Arial" w:hAnsi="Arial" w:cs="Arial"/>
          <w:sz w:val="20"/>
          <w:szCs w:val="20"/>
        </w:rPr>
      </w:pPr>
    </w:p>
    <w:p w14:paraId="410E2C96" w14:textId="77777777" w:rsidR="003C39C2" w:rsidRPr="00DA13B5" w:rsidRDefault="003C39C2" w:rsidP="00AB7B9D">
      <w:pPr>
        <w:pStyle w:val="Ttulo2"/>
        <w:numPr>
          <w:ilvl w:val="1"/>
          <w:numId w:val="1"/>
        </w:numPr>
        <w:spacing w:line="360" w:lineRule="auto"/>
        <w:rPr>
          <w:rFonts w:ascii="Arial" w:hAnsi="Arial" w:cs="Arial"/>
          <w:b/>
          <w:bCs/>
          <w:color w:val="auto"/>
          <w:sz w:val="20"/>
          <w:szCs w:val="20"/>
          <w:lang w:val="es-ES"/>
        </w:rPr>
      </w:pPr>
      <w:bookmarkStart w:id="55" w:name="_Toc216596177"/>
      <w:r w:rsidRPr="00DA13B5">
        <w:rPr>
          <w:rFonts w:ascii="Arial" w:hAnsi="Arial" w:cs="Arial"/>
          <w:b/>
          <w:bCs/>
          <w:color w:val="auto"/>
          <w:sz w:val="20"/>
          <w:szCs w:val="20"/>
          <w:lang w:val="es-ES"/>
        </w:rPr>
        <w:t>Entre tangencia mínima (curvas de distinto sentido)</w:t>
      </w:r>
      <w:bookmarkEnd w:id="55"/>
    </w:p>
    <w:p w14:paraId="078AA64A" w14:textId="312EF7E3" w:rsidR="00D447CF" w:rsidRPr="00DA13B5" w:rsidRDefault="003C39C2" w:rsidP="00302687">
      <w:pPr>
        <w:spacing w:after="0" w:line="360" w:lineRule="auto"/>
        <w:jc w:val="both"/>
        <w:rPr>
          <w:rFonts w:ascii="Arial" w:hAnsi="Arial" w:cs="Arial"/>
          <w:sz w:val="20"/>
          <w:szCs w:val="20"/>
          <w:lang w:val="es-ES"/>
        </w:rPr>
      </w:pPr>
      <w:r w:rsidRPr="00DA13B5">
        <w:rPr>
          <w:rFonts w:ascii="Arial" w:hAnsi="Arial" w:cs="Arial"/>
          <w:sz w:val="20"/>
          <w:szCs w:val="20"/>
          <w:lang w:val="es-ES"/>
        </w:rPr>
        <w:t>Si el alineamiento se hace con curvas circulares únicamente, la longitud de entre tangencia debe satisfacer la mayor de las condiciones dadas por la longitud de transición, de acuerdo con los valores de pendiente máxima para rampa de peraltes y por la distancia recorrida en un tiempo de 5 segundos (5 s) a la menor de las Velocidades Específicas (V</w:t>
      </w:r>
      <w:r w:rsidRPr="00DA13B5">
        <w:rPr>
          <w:rFonts w:ascii="Arial" w:hAnsi="Arial" w:cs="Arial"/>
          <w:sz w:val="20"/>
          <w:szCs w:val="20"/>
          <w:vertAlign w:val="subscript"/>
          <w:lang w:val="es-ES"/>
        </w:rPr>
        <w:t>CH</w:t>
      </w:r>
      <w:r w:rsidRPr="00DA13B5">
        <w:rPr>
          <w:rFonts w:ascii="Arial" w:hAnsi="Arial" w:cs="Arial"/>
          <w:sz w:val="20"/>
          <w:szCs w:val="20"/>
          <w:lang w:val="es-ES"/>
        </w:rPr>
        <w:t xml:space="preserve">) de las curvas adyacentes a la entre tangencia en estudio. </w:t>
      </w:r>
    </w:p>
    <w:p w14:paraId="0ECC257E" w14:textId="298E49CA" w:rsidR="003C39C2" w:rsidRPr="00DA13B5" w:rsidRDefault="003C39C2" w:rsidP="00302687">
      <w:pPr>
        <w:spacing w:after="0" w:line="360" w:lineRule="auto"/>
        <w:jc w:val="both"/>
        <w:rPr>
          <w:rFonts w:ascii="Arial" w:hAnsi="Arial" w:cs="Arial"/>
          <w:sz w:val="20"/>
          <w:szCs w:val="20"/>
          <w:lang w:val="es-ES"/>
        </w:rPr>
      </w:pPr>
      <w:r w:rsidRPr="00DA13B5">
        <w:rPr>
          <w:rFonts w:ascii="Arial" w:hAnsi="Arial" w:cs="Arial"/>
          <w:sz w:val="20"/>
          <w:szCs w:val="20"/>
          <w:lang w:val="es-ES"/>
        </w:rPr>
        <w:t>Por su misma naturaleza, las curvas del mismo sentido se deben considerar indeseables en cualquier proyecto de carreteras, por la inseguridad y disminución de la estética que representan, sin embargo, por</w:t>
      </w:r>
      <w:r w:rsidR="00D447CF" w:rsidRPr="00DA13B5">
        <w:rPr>
          <w:rFonts w:ascii="Arial" w:hAnsi="Arial" w:cs="Arial"/>
          <w:sz w:val="20"/>
          <w:szCs w:val="20"/>
          <w:lang w:val="es-ES"/>
        </w:rPr>
        <w:t xml:space="preserve"> </w:t>
      </w:r>
      <w:r w:rsidRPr="00DA13B5">
        <w:rPr>
          <w:rFonts w:ascii="Arial" w:hAnsi="Arial" w:cs="Arial"/>
          <w:sz w:val="20"/>
          <w:szCs w:val="20"/>
          <w:lang w:val="es-ES"/>
        </w:rPr>
        <w:t>condiciones geográficas del terreno muchas veces no se pueden evitar y por tanto se debe intentar siempre el reemplazo de dos curvas del mismo sentido por una sola curva que las envuelva.</w:t>
      </w:r>
    </w:p>
    <w:p w14:paraId="48C711CA" w14:textId="77777777" w:rsidR="003C39C2" w:rsidRPr="00DA13B5" w:rsidRDefault="003C39C2" w:rsidP="003C39C2">
      <w:pPr>
        <w:spacing w:after="0" w:line="360" w:lineRule="auto"/>
        <w:jc w:val="both"/>
        <w:rPr>
          <w:rFonts w:ascii="Arial" w:hAnsi="Arial" w:cs="Arial"/>
          <w:sz w:val="20"/>
          <w:szCs w:val="20"/>
          <w:lang w:val="es-ES"/>
        </w:rPr>
      </w:pPr>
    </w:p>
    <w:p w14:paraId="33D7B4C3" w14:textId="29D1684A" w:rsidR="003C39C2" w:rsidRPr="00DA13B5" w:rsidRDefault="003C39C2" w:rsidP="00AB7B9D">
      <w:pPr>
        <w:pStyle w:val="Ttulo2"/>
        <w:numPr>
          <w:ilvl w:val="1"/>
          <w:numId w:val="1"/>
        </w:numPr>
        <w:spacing w:line="360" w:lineRule="auto"/>
        <w:rPr>
          <w:rFonts w:ascii="Arial" w:hAnsi="Arial" w:cs="Arial"/>
          <w:b/>
          <w:bCs/>
          <w:color w:val="auto"/>
          <w:sz w:val="20"/>
          <w:szCs w:val="20"/>
          <w:lang w:val="es-ES"/>
        </w:rPr>
      </w:pPr>
      <w:bookmarkStart w:id="56" w:name="_Toc216596178"/>
      <w:r w:rsidRPr="00DA13B5">
        <w:rPr>
          <w:rFonts w:ascii="Arial" w:hAnsi="Arial" w:cs="Arial"/>
          <w:b/>
          <w:bCs/>
          <w:color w:val="auto"/>
          <w:sz w:val="20"/>
          <w:szCs w:val="20"/>
          <w:lang w:val="es-ES"/>
        </w:rPr>
        <w:t>Entre tangencia máxima</w:t>
      </w:r>
      <w:bookmarkEnd w:id="56"/>
    </w:p>
    <w:p w14:paraId="619A9A13" w14:textId="03075B1E" w:rsidR="003C39C2" w:rsidRPr="00DA13B5" w:rsidRDefault="003C39C2" w:rsidP="00302687">
      <w:pPr>
        <w:spacing w:after="0" w:line="360" w:lineRule="auto"/>
        <w:jc w:val="both"/>
        <w:rPr>
          <w:rFonts w:ascii="Arial" w:hAnsi="Arial" w:cs="Arial"/>
          <w:sz w:val="20"/>
          <w:szCs w:val="20"/>
          <w:lang w:val="es-ES"/>
        </w:rPr>
      </w:pPr>
      <w:r w:rsidRPr="00DA13B5">
        <w:rPr>
          <w:rFonts w:ascii="Arial" w:hAnsi="Arial" w:cs="Arial"/>
          <w:sz w:val="20"/>
          <w:szCs w:val="20"/>
          <w:lang w:val="es-ES"/>
        </w:rPr>
        <w:t>Se deben acondicionar entre tangencias suficientemente largas que permitan cumplir con la Distancia de Visibilidad de Adelantamiento (Da), pero en el caso que se excedan estas distancias por razones propias del diseño y restricciones en la amplitud del derecho de vía, es necesario procurar que la longitud máxima de recta no sea superior a quince (15) veces la Velocidad Específica de la entre tangencia horizontal (V</w:t>
      </w:r>
      <w:r w:rsidRPr="00DA13B5">
        <w:rPr>
          <w:rFonts w:ascii="Arial" w:hAnsi="Arial" w:cs="Arial"/>
          <w:sz w:val="20"/>
          <w:szCs w:val="20"/>
          <w:vertAlign w:val="subscript"/>
          <w:lang w:val="es-ES"/>
        </w:rPr>
        <w:t>ETH</w:t>
      </w:r>
      <w:r w:rsidRPr="00DA13B5">
        <w:rPr>
          <w:rFonts w:ascii="Arial" w:hAnsi="Arial" w:cs="Arial"/>
          <w:sz w:val="20"/>
          <w:szCs w:val="20"/>
          <w:lang w:val="es-ES"/>
        </w:rPr>
        <w:t>) expresada en kilómetros por hora (km/h). Este criterio se aplica de igual forma para curvas de igual</w:t>
      </w:r>
      <w:r w:rsidR="00D447CF" w:rsidRPr="00DA13B5">
        <w:rPr>
          <w:rFonts w:ascii="Arial" w:hAnsi="Arial" w:cs="Arial"/>
          <w:sz w:val="20"/>
          <w:szCs w:val="20"/>
          <w:lang w:val="es-ES"/>
        </w:rPr>
        <w:t xml:space="preserve"> </w:t>
      </w:r>
      <w:r w:rsidRPr="00DA13B5">
        <w:rPr>
          <w:rFonts w:ascii="Arial" w:hAnsi="Arial" w:cs="Arial"/>
          <w:sz w:val="20"/>
          <w:szCs w:val="20"/>
          <w:lang w:val="es-ES"/>
        </w:rPr>
        <w:t>sentido como para curvas de diferente sentido.</w:t>
      </w:r>
    </w:p>
    <w:p w14:paraId="64865E0C" w14:textId="5AFD30B6" w:rsidR="0040041B" w:rsidRPr="00DA13B5" w:rsidRDefault="0040041B" w:rsidP="00972A75">
      <w:pPr>
        <w:spacing w:after="0" w:line="360" w:lineRule="auto"/>
        <w:jc w:val="both"/>
        <w:rPr>
          <w:rFonts w:ascii="Arial" w:hAnsi="Arial" w:cs="Arial"/>
          <w:sz w:val="20"/>
          <w:szCs w:val="20"/>
        </w:rPr>
      </w:pPr>
    </w:p>
    <w:p w14:paraId="0B5DD02D" w14:textId="77777777" w:rsidR="00D447CF" w:rsidRPr="00DA13B5" w:rsidRDefault="00D447CF" w:rsidP="00AB7B9D">
      <w:pPr>
        <w:pStyle w:val="Ttulo2"/>
        <w:numPr>
          <w:ilvl w:val="1"/>
          <w:numId w:val="1"/>
        </w:numPr>
        <w:spacing w:line="360" w:lineRule="auto"/>
        <w:rPr>
          <w:rFonts w:ascii="Arial" w:hAnsi="Arial" w:cs="Arial"/>
          <w:b/>
          <w:bCs/>
          <w:color w:val="auto"/>
          <w:sz w:val="20"/>
          <w:szCs w:val="20"/>
          <w:lang w:val="es-ES"/>
        </w:rPr>
      </w:pPr>
      <w:bookmarkStart w:id="57" w:name="_Toc216596179"/>
      <w:r w:rsidRPr="00DA13B5">
        <w:rPr>
          <w:rFonts w:ascii="Arial" w:hAnsi="Arial" w:cs="Arial"/>
          <w:b/>
          <w:bCs/>
          <w:color w:val="auto"/>
          <w:sz w:val="20"/>
          <w:szCs w:val="20"/>
          <w:lang w:val="es-ES"/>
        </w:rPr>
        <w:lastRenderedPageBreak/>
        <w:t>Asignación de radios a curvas circulares</w:t>
      </w:r>
      <w:bookmarkEnd w:id="57"/>
    </w:p>
    <w:p w14:paraId="7947121A" w14:textId="52CA557E" w:rsidR="00103681" w:rsidRPr="00DA13B5" w:rsidRDefault="00103681" w:rsidP="004A6397">
      <w:pPr>
        <w:spacing w:after="0" w:line="360" w:lineRule="auto"/>
        <w:jc w:val="both"/>
        <w:rPr>
          <w:rFonts w:ascii="Arial" w:hAnsi="Arial" w:cs="Arial"/>
          <w:sz w:val="20"/>
          <w:szCs w:val="20"/>
        </w:rPr>
      </w:pPr>
      <w:r w:rsidRPr="00DA13B5">
        <w:rPr>
          <w:rFonts w:ascii="Arial" w:hAnsi="Arial" w:cs="Arial"/>
          <w:sz w:val="20"/>
          <w:szCs w:val="20"/>
        </w:rPr>
        <w:t>Todas las curvas horizontales presentes en este tramo vial son dependientes debido a que las entre tangencias que las separa son menores a los 400 m.</w:t>
      </w:r>
    </w:p>
    <w:p w14:paraId="47A32656" w14:textId="358B24DC" w:rsidR="0040041B" w:rsidRPr="00DA13B5" w:rsidRDefault="00103681" w:rsidP="004A6397">
      <w:pPr>
        <w:spacing w:after="0" w:line="360" w:lineRule="auto"/>
        <w:jc w:val="both"/>
        <w:rPr>
          <w:rFonts w:ascii="Arial" w:hAnsi="Arial" w:cs="Arial"/>
          <w:sz w:val="20"/>
          <w:szCs w:val="20"/>
        </w:rPr>
      </w:pPr>
      <w:r w:rsidRPr="00DA13B5">
        <w:rPr>
          <w:rFonts w:ascii="Arial" w:hAnsi="Arial" w:cs="Arial"/>
          <w:sz w:val="20"/>
          <w:szCs w:val="20"/>
        </w:rPr>
        <w:t xml:space="preserve">La anterior tabla nos muestra que hay </w:t>
      </w:r>
      <w:r w:rsidR="004A6397" w:rsidRPr="00DA13B5">
        <w:rPr>
          <w:rFonts w:ascii="Arial" w:hAnsi="Arial" w:cs="Arial"/>
          <w:sz w:val="20"/>
          <w:szCs w:val="20"/>
        </w:rPr>
        <w:t>10</w:t>
      </w:r>
      <w:r w:rsidRPr="00DA13B5">
        <w:rPr>
          <w:rFonts w:ascii="Arial" w:hAnsi="Arial" w:cs="Arial"/>
          <w:sz w:val="20"/>
          <w:szCs w:val="20"/>
        </w:rPr>
        <w:t xml:space="preserve"> curvas horizontales que no cumplen con el requerimiento de radio mínimo de curvatura (</w:t>
      </w:r>
      <w:proofErr w:type="spellStart"/>
      <w:r w:rsidRPr="00DA13B5">
        <w:rPr>
          <w:rFonts w:ascii="Arial" w:hAnsi="Arial" w:cs="Arial"/>
          <w:sz w:val="20"/>
          <w:szCs w:val="20"/>
        </w:rPr>
        <w:t>R</w:t>
      </w:r>
      <w:r w:rsidRPr="00DA13B5">
        <w:rPr>
          <w:rFonts w:ascii="Arial" w:hAnsi="Arial" w:cs="Arial"/>
          <w:sz w:val="20"/>
          <w:szCs w:val="20"/>
          <w:vertAlign w:val="subscript"/>
        </w:rPr>
        <w:t>Cmín</w:t>
      </w:r>
      <w:proofErr w:type="spellEnd"/>
      <w:r w:rsidRPr="00DA13B5">
        <w:rPr>
          <w:rFonts w:ascii="Arial" w:hAnsi="Arial" w:cs="Arial"/>
          <w:sz w:val="20"/>
          <w:szCs w:val="20"/>
        </w:rPr>
        <w:t>), y estos solo debería ser usado en situaciones extremas, donde sea imposible la aplicación de radios mayores, como es el caso de este corredor vial ya establecido, sin mayores posibilidades de ampliación lateral por razones ya expuestas en numerales de diseño de curvas.</w:t>
      </w:r>
    </w:p>
    <w:p w14:paraId="29BCE829" w14:textId="373EA89A" w:rsidR="00103681" w:rsidRPr="00DA13B5" w:rsidRDefault="00103681" w:rsidP="00103681">
      <w:pPr>
        <w:spacing w:after="0" w:line="360" w:lineRule="auto"/>
        <w:jc w:val="both"/>
        <w:rPr>
          <w:rFonts w:ascii="Arial" w:hAnsi="Arial" w:cs="Arial"/>
          <w:sz w:val="20"/>
          <w:szCs w:val="20"/>
        </w:rPr>
      </w:pPr>
    </w:p>
    <w:p w14:paraId="56AA94C8" w14:textId="6E067F38" w:rsidR="00E67737" w:rsidRPr="00DA13B5" w:rsidRDefault="00E67737" w:rsidP="00AB7B9D">
      <w:pPr>
        <w:pStyle w:val="Ttulo2"/>
        <w:numPr>
          <w:ilvl w:val="1"/>
          <w:numId w:val="1"/>
        </w:numPr>
        <w:spacing w:line="360" w:lineRule="auto"/>
        <w:rPr>
          <w:rFonts w:ascii="Arial" w:hAnsi="Arial" w:cs="Arial"/>
          <w:b/>
          <w:bCs/>
          <w:color w:val="auto"/>
          <w:sz w:val="20"/>
          <w:szCs w:val="20"/>
          <w:lang w:val="es-ES"/>
        </w:rPr>
      </w:pPr>
      <w:bookmarkStart w:id="58" w:name="_Toc216596180"/>
      <w:r w:rsidRPr="00DA13B5">
        <w:rPr>
          <w:rFonts w:ascii="Arial" w:hAnsi="Arial" w:cs="Arial"/>
          <w:b/>
          <w:bCs/>
          <w:color w:val="auto"/>
          <w:sz w:val="20"/>
          <w:szCs w:val="20"/>
          <w:lang w:val="es-ES"/>
        </w:rPr>
        <w:t>Transición del peralte</w:t>
      </w:r>
      <w:bookmarkEnd w:id="58"/>
    </w:p>
    <w:p w14:paraId="303EA43E" w14:textId="5A6A0008" w:rsidR="00103681" w:rsidRPr="00DA13B5" w:rsidRDefault="00E67737" w:rsidP="0052767D">
      <w:pPr>
        <w:spacing w:after="0" w:line="360" w:lineRule="auto"/>
        <w:ind w:firstLine="708"/>
        <w:jc w:val="both"/>
        <w:rPr>
          <w:rFonts w:ascii="Arial" w:hAnsi="Arial" w:cs="Arial"/>
          <w:sz w:val="20"/>
          <w:szCs w:val="20"/>
        </w:rPr>
      </w:pPr>
      <w:r w:rsidRPr="00DA13B5">
        <w:rPr>
          <w:rFonts w:ascii="Arial" w:hAnsi="Arial" w:cs="Arial"/>
          <w:sz w:val="20"/>
          <w:szCs w:val="20"/>
          <w:lang w:val="es-ES"/>
        </w:rPr>
        <w:t>Las longitudes de transición de peralte se consideran a partir del punto donde el borde exterior de</w:t>
      </w:r>
      <w:r w:rsidRPr="00DA13B5">
        <w:rPr>
          <w:rFonts w:ascii="Arial" w:hAnsi="Arial" w:cs="Arial"/>
          <w:sz w:val="20"/>
          <w:szCs w:val="20"/>
        </w:rPr>
        <w:t xml:space="preserve"> </w:t>
      </w:r>
      <w:r w:rsidRPr="00DA13B5">
        <w:rPr>
          <w:rFonts w:ascii="Arial" w:hAnsi="Arial" w:cs="Arial"/>
          <w:sz w:val="20"/>
          <w:szCs w:val="20"/>
          <w:lang w:val="es-ES"/>
        </w:rPr>
        <w:t>la calzada de la vía comienza a elevarse partiendo de un bombeo normal, hasta el punto donde se forma el peralte total de la curva.</w:t>
      </w:r>
    </w:p>
    <w:p w14:paraId="7DCEB754" w14:textId="77777777" w:rsidR="009A670D" w:rsidRPr="00DA13B5" w:rsidRDefault="009A670D" w:rsidP="009A670D">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En carreteras de tercer orden, especialmente en terreno montañoso y escarpado, es difícil disponer de longitudes de entre tangencia amplias, por lo que no es fácil hacer la transición de peralte. Por lo anterior se considera que el peralte máximo más adecuado para este caso es de 2%, que, aunque no es acorde a los parámetros establecidos en el (Manual INVIAS pág. 105), se considera que es la opción más prudente para logras hacer una buena transición de peraltes, dado las casi nulas entre tangencias requeridas para dicho fin.</w:t>
      </w:r>
    </w:p>
    <w:p w14:paraId="5A0DD20E" w14:textId="77777777" w:rsidR="009A670D" w:rsidRPr="00DA13B5" w:rsidRDefault="009A670D" w:rsidP="009A670D">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También se menciona que el traslapo de los peraltes entre una curva y contra curva sucesivas, puede llegar darse, y generar pendientes negativas mínimas en los puntos donde se interceptan tales elementos, pero esto no implica que se genere un empozamiento dado que esta condición solo es puntual, y no a lo largo de toda la sección transversal entre abscisas.</w:t>
      </w:r>
    </w:p>
    <w:p w14:paraId="5906E53D" w14:textId="77777777" w:rsidR="009A670D" w:rsidRPr="00DA13B5" w:rsidRDefault="009A670D" w:rsidP="009A670D">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Valor del Peralte (e) en función de la Velocidad Específica de la curva horizontal (V</w:t>
      </w:r>
      <w:r w:rsidRPr="00DA13B5">
        <w:rPr>
          <w:rFonts w:ascii="Arial" w:hAnsi="Arial" w:cs="Arial"/>
          <w:sz w:val="20"/>
          <w:szCs w:val="20"/>
          <w:vertAlign w:val="subscript"/>
          <w:lang w:val="es-ES"/>
        </w:rPr>
        <w:t>CH</w:t>
      </w:r>
      <w:r w:rsidRPr="00DA13B5">
        <w:rPr>
          <w:rFonts w:ascii="Arial" w:hAnsi="Arial" w:cs="Arial"/>
          <w:sz w:val="20"/>
          <w:szCs w:val="20"/>
          <w:lang w:val="es-ES"/>
        </w:rPr>
        <w:t>) y el Radio de curvatura adoptado (R</w:t>
      </w:r>
      <w:r w:rsidRPr="00DA13B5">
        <w:rPr>
          <w:rFonts w:ascii="Arial" w:hAnsi="Arial" w:cs="Arial"/>
          <w:sz w:val="20"/>
          <w:szCs w:val="20"/>
          <w:vertAlign w:val="subscript"/>
          <w:lang w:val="es-ES"/>
        </w:rPr>
        <w:t>C</w:t>
      </w:r>
      <w:r w:rsidRPr="00DA13B5">
        <w:rPr>
          <w:rFonts w:ascii="Arial" w:hAnsi="Arial" w:cs="Arial"/>
          <w:sz w:val="20"/>
          <w:szCs w:val="20"/>
          <w:lang w:val="es-ES"/>
        </w:rPr>
        <w:t>).</w:t>
      </w:r>
    </w:p>
    <w:p w14:paraId="789456AA" w14:textId="78954819" w:rsidR="009A670D" w:rsidRPr="00DA13B5" w:rsidRDefault="009A670D" w:rsidP="009A670D">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A cada una de las curvas horizontales se le asigna su Velocidad Específica atendiendo a los criterios consignados en el Capítulo 2 del Manual de Diseño Geométrico de Carreteras 2008 y la Relación entre los Radios de curvas horizontales contiguas.</w:t>
      </w:r>
    </w:p>
    <w:p w14:paraId="08A38783" w14:textId="77777777" w:rsidR="005536D1" w:rsidRPr="00DA13B5" w:rsidRDefault="009A670D" w:rsidP="005536D1">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Una vez asignada la Velocidad Específica (V</w:t>
      </w:r>
      <w:r w:rsidRPr="00DA13B5">
        <w:rPr>
          <w:rFonts w:ascii="Arial" w:hAnsi="Arial" w:cs="Arial"/>
          <w:sz w:val="20"/>
          <w:szCs w:val="20"/>
          <w:vertAlign w:val="subscript"/>
          <w:lang w:val="es-ES"/>
        </w:rPr>
        <w:t>CH</w:t>
      </w:r>
      <w:r w:rsidRPr="00DA13B5">
        <w:rPr>
          <w:rFonts w:ascii="Arial" w:hAnsi="Arial" w:cs="Arial"/>
          <w:sz w:val="20"/>
          <w:szCs w:val="20"/>
          <w:lang w:val="es-ES"/>
        </w:rPr>
        <w:t>) a cada curva horizontal y con el Radio de curvatura elegido (R</w:t>
      </w:r>
      <w:r w:rsidRPr="00DA13B5">
        <w:rPr>
          <w:rFonts w:ascii="Arial" w:hAnsi="Arial" w:cs="Arial"/>
          <w:sz w:val="20"/>
          <w:szCs w:val="20"/>
          <w:vertAlign w:val="subscript"/>
          <w:lang w:val="es-ES"/>
        </w:rPr>
        <w:t>C</w:t>
      </w:r>
      <w:r w:rsidRPr="00DA13B5">
        <w:rPr>
          <w:rFonts w:ascii="Arial" w:hAnsi="Arial" w:cs="Arial"/>
          <w:sz w:val="20"/>
          <w:szCs w:val="20"/>
          <w:lang w:val="es-ES"/>
        </w:rPr>
        <w:t>), que se supone es el que permite ajustar de la mejor manera la trayectoria de la curva a la topografía del terreno, es necesario asignar el peralte que debe tener dicha curva para que con su Radio (R</w:t>
      </w:r>
      <w:r w:rsidRPr="00DA13B5">
        <w:rPr>
          <w:rFonts w:ascii="Arial" w:hAnsi="Arial" w:cs="Arial"/>
          <w:sz w:val="20"/>
          <w:szCs w:val="20"/>
          <w:vertAlign w:val="subscript"/>
          <w:lang w:val="es-ES"/>
        </w:rPr>
        <w:t>C</w:t>
      </w:r>
      <w:r w:rsidRPr="00DA13B5">
        <w:rPr>
          <w:rFonts w:ascii="Arial" w:hAnsi="Arial" w:cs="Arial"/>
          <w:sz w:val="20"/>
          <w:szCs w:val="20"/>
          <w:lang w:val="es-ES"/>
        </w:rPr>
        <w:t>) permita que los vehículos puedan circular con plena seguridad a la Velocidad Específica V</w:t>
      </w:r>
      <w:r w:rsidRPr="00DA13B5">
        <w:rPr>
          <w:rFonts w:ascii="Arial" w:hAnsi="Arial" w:cs="Arial"/>
          <w:sz w:val="20"/>
          <w:szCs w:val="20"/>
          <w:vertAlign w:val="subscript"/>
          <w:lang w:val="es-ES"/>
        </w:rPr>
        <w:t>CH</w:t>
      </w:r>
      <w:r w:rsidRPr="00DA13B5">
        <w:rPr>
          <w:rFonts w:ascii="Arial" w:hAnsi="Arial" w:cs="Arial"/>
          <w:sz w:val="20"/>
          <w:szCs w:val="20"/>
          <w:lang w:val="es-ES"/>
        </w:rPr>
        <w:t>).</w:t>
      </w:r>
    </w:p>
    <w:p w14:paraId="619F0731" w14:textId="77777777" w:rsidR="005536D1" w:rsidRPr="00DA13B5" w:rsidRDefault="005536D1" w:rsidP="005536D1">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Para ello, el Manual de Diseño Geométrico de Carreteras 2008 ha adoptado el criterio de la AASHTO denominado Método 5, incluido en su versión AASHTO – 2004. Este método involucra el principio fundamental de que cuando un vehículo recorre una trayectoria curva la compensación de la fuerza centrífuga es realizada fundamentalmente por el peralte de la calzada y cuando el peralte ya resulta insuficiente, completa lo requerido para la compensación de la fuerza centrífuga demandando fricción transversal.</w:t>
      </w:r>
    </w:p>
    <w:p w14:paraId="67381B19" w14:textId="77777777" w:rsidR="005536D1" w:rsidRPr="00DA13B5" w:rsidRDefault="005536D1" w:rsidP="005536D1">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lastRenderedPageBreak/>
        <w:t>Lo anterior implica que, para curvas de Radios superiores al mínimo, la fricción transversal demandada no es la fricción transversal máxima (</w:t>
      </w:r>
      <w:proofErr w:type="spellStart"/>
      <w:r w:rsidRPr="00DA13B5">
        <w:rPr>
          <w:rFonts w:ascii="Arial" w:hAnsi="Arial" w:cs="Arial"/>
          <w:sz w:val="20"/>
          <w:szCs w:val="20"/>
          <w:lang w:val="es-ES"/>
        </w:rPr>
        <w:t>f</w:t>
      </w:r>
      <w:r w:rsidRPr="00DA13B5">
        <w:rPr>
          <w:rFonts w:ascii="Arial" w:hAnsi="Arial" w:cs="Arial"/>
          <w:sz w:val="20"/>
          <w:szCs w:val="20"/>
          <w:vertAlign w:val="subscript"/>
          <w:lang w:val="es-ES"/>
        </w:rPr>
        <w:t>Tmáx</w:t>
      </w:r>
      <w:proofErr w:type="spellEnd"/>
      <w:r w:rsidRPr="00DA13B5">
        <w:rPr>
          <w:rFonts w:ascii="Arial" w:hAnsi="Arial" w:cs="Arial"/>
          <w:sz w:val="20"/>
          <w:szCs w:val="20"/>
          <w:lang w:val="es-ES"/>
        </w:rPr>
        <w:t>) sino que su valor es establecido en el Método 5 mediante una función parabólica.</w:t>
      </w:r>
    </w:p>
    <w:p w14:paraId="3578F49D" w14:textId="2CA2F194" w:rsidR="00103681" w:rsidRPr="00DA13B5" w:rsidRDefault="005536D1" w:rsidP="005536D1">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En la Tabla siguiente se presenta el valor del peralte en función de la VCH y el RC para carreteras Terciarias (</w:t>
      </w:r>
      <w:proofErr w:type="spellStart"/>
      <w:r w:rsidRPr="00DA13B5">
        <w:rPr>
          <w:rFonts w:ascii="Arial" w:hAnsi="Arial" w:cs="Arial"/>
          <w:sz w:val="20"/>
          <w:szCs w:val="20"/>
          <w:lang w:val="es-ES"/>
        </w:rPr>
        <w:t>e</w:t>
      </w:r>
      <w:r w:rsidRPr="00DA13B5">
        <w:rPr>
          <w:rFonts w:ascii="Arial" w:hAnsi="Arial" w:cs="Arial"/>
          <w:sz w:val="20"/>
          <w:szCs w:val="20"/>
          <w:vertAlign w:val="subscript"/>
          <w:lang w:val="es-ES"/>
        </w:rPr>
        <w:t>máx</w:t>
      </w:r>
      <w:proofErr w:type="spellEnd"/>
      <w:r w:rsidRPr="00DA13B5">
        <w:rPr>
          <w:rFonts w:ascii="Arial" w:hAnsi="Arial" w:cs="Arial"/>
          <w:sz w:val="20"/>
          <w:szCs w:val="20"/>
          <w:vertAlign w:val="subscript"/>
          <w:lang w:val="es-ES"/>
        </w:rPr>
        <w:t xml:space="preserve"> </w:t>
      </w:r>
      <w:r w:rsidRPr="00DA13B5">
        <w:rPr>
          <w:rFonts w:ascii="Arial" w:hAnsi="Arial" w:cs="Arial"/>
          <w:sz w:val="20"/>
          <w:szCs w:val="20"/>
          <w:lang w:val="es-ES"/>
        </w:rPr>
        <w:t>= 6%).</w:t>
      </w:r>
    </w:p>
    <w:p w14:paraId="69F7BD6C" w14:textId="53982289" w:rsidR="005536D1" w:rsidRPr="00DA13B5" w:rsidRDefault="005536D1" w:rsidP="005536D1">
      <w:pPr>
        <w:spacing w:after="0" w:line="360" w:lineRule="auto"/>
        <w:jc w:val="both"/>
        <w:rPr>
          <w:rFonts w:ascii="Arial" w:hAnsi="Arial" w:cs="Arial"/>
          <w:sz w:val="20"/>
          <w:szCs w:val="20"/>
          <w:lang w:val="es-ES"/>
        </w:rPr>
      </w:pPr>
    </w:p>
    <w:p w14:paraId="0E71D696" w14:textId="7899A908" w:rsidR="00D86155" w:rsidRPr="00DA13B5" w:rsidRDefault="00D86155" w:rsidP="00AB7B9D">
      <w:pPr>
        <w:pStyle w:val="Ttulo2"/>
        <w:numPr>
          <w:ilvl w:val="1"/>
          <w:numId w:val="1"/>
        </w:numPr>
        <w:spacing w:line="360" w:lineRule="auto"/>
        <w:rPr>
          <w:rFonts w:ascii="Arial" w:hAnsi="Arial" w:cs="Arial"/>
          <w:b/>
          <w:bCs/>
          <w:color w:val="auto"/>
          <w:sz w:val="20"/>
          <w:szCs w:val="20"/>
          <w:lang w:val="es-ES"/>
        </w:rPr>
      </w:pPr>
      <w:bookmarkStart w:id="59" w:name="_Toc216596181"/>
      <w:r w:rsidRPr="00DA13B5">
        <w:rPr>
          <w:rFonts w:ascii="Arial" w:hAnsi="Arial" w:cs="Arial"/>
          <w:b/>
          <w:bCs/>
          <w:color w:val="auto"/>
          <w:sz w:val="20"/>
          <w:szCs w:val="20"/>
          <w:lang w:val="es-ES"/>
        </w:rPr>
        <w:t>Asignación de peraltes a curvas horizontales</w:t>
      </w:r>
      <w:bookmarkEnd w:id="59"/>
    </w:p>
    <w:p w14:paraId="318D1960" w14:textId="0B19278F" w:rsidR="00103681" w:rsidRPr="00DA13B5" w:rsidRDefault="00D86155" w:rsidP="00D86155">
      <w:pPr>
        <w:spacing w:after="0" w:line="360" w:lineRule="auto"/>
        <w:ind w:firstLine="708"/>
        <w:jc w:val="both"/>
        <w:rPr>
          <w:rFonts w:ascii="Arial" w:hAnsi="Arial" w:cs="Arial"/>
          <w:sz w:val="20"/>
          <w:szCs w:val="20"/>
        </w:rPr>
      </w:pPr>
      <w:r w:rsidRPr="00DA13B5">
        <w:rPr>
          <w:rFonts w:ascii="Arial" w:hAnsi="Arial" w:cs="Arial"/>
          <w:sz w:val="20"/>
          <w:szCs w:val="20"/>
        </w:rPr>
        <w:t>A continuación, se presenta la asignación de peralte para las curvas horizontales que conforman el diseño Geométrico de estos veintidós subtramos que componen este proyecto, están dados por abscisa en el sentido creciente, mostrando longitud de inicio y fin, en donde se logra el peralte máximo de la curva, está dado en porcentaje (%), y por cada margen de la vía.</w:t>
      </w:r>
    </w:p>
    <w:p w14:paraId="39608285" w14:textId="77777777" w:rsidR="00EC0C82" w:rsidRPr="00DA13B5" w:rsidRDefault="00EC0C82" w:rsidP="00EC0C82">
      <w:pPr>
        <w:spacing w:after="0" w:line="240" w:lineRule="auto"/>
        <w:jc w:val="center"/>
        <w:rPr>
          <w:rFonts w:ascii="Arial" w:hAnsi="Arial" w:cs="Arial"/>
          <w:b/>
          <w:sz w:val="20"/>
          <w:szCs w:val="20"/>
        </w:rPr>
      </w:pPr>
    </w:p>
    <w:p w14:paraId="2F5B12EB" w14:textId="27C040FE" w:rsidR="00B329DE" w:rsidRPr="00DA13B5" w:rsidRDefault="00096152" w:rsidP="00B329DE">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De las anterior la tabla</w:t>
      </w:r>
      <w:r w:rsidR="00B329DE" w:rsidRPr="00DA13B5">
        <w:rPr>
          <w:rFonts w:ascii="Arial" w:hAnsi="Arial" w:cs="Arial"/>
          <w:sz w:val="20"/>
          <w:szCs w:val="20"/>
          <w:lang w:val="es-ES"/>
        </w:rPr>
        <w:t xml:space="preserve"> de asignación de peralte máximo, se detalla solo el porcentaje (%) máximo de peralte que puede llegar a aplicar para una determinada curva, sin que esta tabla muestre transiciones de los mismo (ver memorias de cálculo peraltes).</w:t>
      </w:r>
    </w:p>
    <w:p w14:paraId="74F38E46" w14:textId="3EA5F6DC" w:rsidR="00B329DE" w:rsidRPr="00DA13B5" w:rsidRDefault="00B329DE" w:rsidP="00B329DE">
      <w:pPr>
        <w:spacing w:after="0" w:line="360" w:lineRule="auto"/>
        <w:jc w:val="both"/>
        <w:rPr>
          <w:rFonts w:ascii="Arial" w:hAnsi="Arial" w:cs="Arial"/>
          <w:sz w:val="20"/>
          <w:szCs w:val="20"/>
        </w:rPr>
      </w:pPr>
    </w:p>
    <w:p w14:paraId="7CAA76F3" w14:textId="77777777" w:rsidR="00B329DE" w:rsidRPr="00DA13B5" w:rsidRDefault="00B329DE" w:rsidP="00AB7B9D">
      <w:pPr>
        <w:pStyle w:val="Ttulo2"/>
        <w:numPr>
          <w:ilvl w:val="1"/>
          <w:numId w:val="1"/>
        </w:numPr>
        <w:spacing w:line="360" w:lineRule="auto"/>
        <w:rPr>
          <w:rFonts w:ascii="Arial" w:hAnsi="Arial" w:cs="Arial"/>
          <w:b/>
          <w:bCs/>
          <w:color w:val="auto"/>
          <w:sz w:val="20"/>
          <w:szCs w:val="20"/>
          <w:lang w:val="es-ES"/>
        </w:rPr>
      </w:pPr>
      <w:bookmarkStart w:id="60" w:name="_Toc216596182"/>
      <w:r w:rsidRPr="00DA13B5">
        <w:rPr>
          <w:rFonts w:ascii="Arial" w:hAnsi="Arial" w:cs="Arial"/>
          <w:b/>
          <w:bCs/>
          <w:color w:val="auto"/>
          <w:sz w:val="20"/>
          <w:szCs w:val="20"/>
          <w:lang w:val="es-ES"/>
        </w:rPr>
        <w:t>Transición de peraltes</w:t>
      </w:r>
      <w:bookmarkEnd w:id="60"/>
    </w:p>
    <w:p w14:paraId="280869E7" w14:textId="77777777" w:rsidR="00F1483D" w:rsidRPr="00DA13B5" w:rsidRDefault="00B329DE" w:rsidP="00F1483D">
      <w:pPr>
        <w:spacing w:after="0" w:line="360" w:lineRule="auto"/>
        <w:ind w:firstLine="708"/>
        <w:jc w:val="both"/>
        <w:rPr>
          <w:rFonts w:ascii="Arial" w:hAnsi="Arial" w:cs="Arial"/>
          <w:sz w:val="20"/>
          <w:szCs w:val="20"/>
        </w:rPr>
      </w:pPr>
      <w:r w:rsidRPr="00DA13B5">
        <w:rPr>
          <w:rFonts w:ascii="Arial" w:hAnsi="Arial" w:cs="Arial"/>
          <w:sz w:val="20"/>
          <w:szCs w:val="20"/>
        </w:rPr>
        <w:t xml:space="preserve">Las longitudes de transición se consideran a partir del punto donde el borde exterior de la calzada de la vía comienza a elevarse partiendo de un bombeo normal, hasta el punto donde se forma el peralte total de la </w:t>
      </w:r>
      <w:r w:rsidR="00F1483D" w:rsidRPr="00DA13B5">
        <w:rPr>
          <w:rFonts w:ascii="Arial" w:hAnsi="Arial" w:cs="Arial"/>
          <w:sz w:val="20"/>
          <w:szCs w:val="20"/>
        </w:rPr>
        <w:t>curva. Ver figuras de peraltes 6</w:t>
      </w:r>
      <w:r w:rsidRPr="00DA13B5">
        <w:rPr>
          <w:rFonts w:ascii="Arial" w:hAnsi="Arial" w:cs="Arial"/>
          <w:sz w:val="20"/>
          <w:szCs w:val="20"/>
        </w:rPr>
        <w:t xml:space="preserve"> a </w:t>
      </w:r>
      <w:r w:rsidR="00F1483D" w:rsidRPr="00DA13B5">
        <w:rPr>
          <w:rFonts w:ascii="Arial" w:hAnsi="Arial" w:cs="Arial"/>
          <w:sz w:val="20"/>
          <w:szCs w:val="20"/>
        </w:rPr>
        <w:t>9.</w:t>
      </w:r>
    </w:p>
    <w:p w14:paraId="7FFC3142" w14:textId="0DAFB03A" w:rsidR="00B329DE" w:rsidRPr="00DA13B5" w:rsidRDefault="00B329DE" w:rsidP="00F1483D">
      <w:pPr>
        <w:spacing w:after="0" w:line="360" w:lineRule="auto"/>
        <w:ind w:firstLine="708"/>
        <w:jc w:val="both"/>
        <w:rPr>
          <w:rFonts w:ascii="Arial" w:hAnsi="Arial" w:cs="Arial"/>
          <w:sz w:val="20"/>
          <w:szCs w:val="20"/>
        </w:rPr>
      </w:pPr>
      <w:r w:rsidRPr="00DA13B5">
        <w:rPr>
          <w:rFonts w:ascii="Arial" w:hAnsi="Arial" w:cs="Arial"/>
          <w:sz w:val="20"/>
          <w:szCs w:val="20"/>
        </w:rPr>
        <w:t>La longitud de transición está constituida por dos tramos principales: 1) la distancia (N) necesaria para levantar el borde exterior, del bombeo normal a la nivelación con el eje de la vía, llamado aplanamiento y 2) la distancia (L) necesaria para pasar de este punto al peralte total en la curva circular. La longitud total de transición se define mediante la siguiente expresión:</w:t>
      </w:r>
    </w:p>
    <w:p w14:paraId="111649F2" w14:textId="31B30DC4" w:rsidR="00B329DE" w:rsidRPr="00DA13B5" w:rsidRDefault="00000000" w:rsidP="00B329DE">
      <w:pPr>
        <w:spacing w:after="0" w:line="360" w:lineRule="auto"/>
        <w:jc w:val="both"/>
        <w:rPr>
          <w:rFonts w:ascii="Arial" w:hAnsi="Arial"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L</m:t>
              </m:r>
            </m:e>
            <m:sub>
              <m:r>
                <w:rPr>
                  <w:rFonts w:ascii="Cambria Math" w:hAnsi="Cambria Math" w:cs="Arial"/>
                  <w:sz w:val="20"/>
                  <w:szCs w:val="20"/>
                </w:rPr>
                <m:t>T</m:t>
              </m:r>
            </m:sub>
          </m:sSub>
          <m:r>
            <w:rPr>
              <w:rFonts w:ascii="Cambria Math" w:hAnsi="Cambria Math" w:cs="Arial"/>
              <w:sz w:val="20"/>
              <w:szCs w:val="20"/>
            </w:rPr>
            <m:t>=L+N</m:t>
          </m:r>
        </m:oMath>
      </m:oMathPara>
    </w:p>
    <w:p w14:paraId="176C6910" w14:textId="52B62FDD" w:rsidR="00B329DE" w:rsidRPr="00DA13B5" w:rsidRDefault="00F1483D" w:rsidP="00B329DE">
      <w:pPr>
        <w:spacing w:after="0" w:line="360" w:lineRule="auto"/>
        <w:jc w:val="both"/>
        <w:rPr>
          <w:rFonts w:ascii="Arial" w:hAnsi="Arial" w:cs="Arial"/>
          <w:sz w:val="20"/>
          <w:szCs w:val="20"/>
        </w:rPr>
      </w:pPr>
      <m:oMathPara>
        <m:oMath>
          <m:r>
            <w:rPr>
              <w:rFonts w:ascii="Cambria Math" w:hAnsi="Cambria Math" w:cs="Arial"/>
              <w:sz w:val="20"/>
              <w:szCs w:val="20"/>
            </w:rPr>
            <m:t>N=BN*</m:t>
          </m:r>
          <m:f>
            <m:fPr>
              <m:ctrlPr>
                <w:rPr>
                  <w:rFonts w:ascii="Cambria Math" w:hAnsi="Cambria Math" w:cs="Arial"/>
                  <w:i/>
                  <w:sz w:val="20"/>
                  <w:szCs w:val="20"/>
                </w:rPr>
              </m:ctrlPr>
            </m:fPr>
            <m:num>
              <m:r>
                <w:rPr>
                  <w:rFonts w:ascii="Cambria Math" w:hAnsi="Cambria Math" w:cs="Arial"/>
                  <w:sz w:val="20"/>
                  <w:szCs w:val="20"/>
                </w:rPr>
                <m:t>L</m:t>
              </m:r>
            </m:num>
            <m:den>
              <m:sSub>
                <m:sSubPr>
                  <m:ctrlPr>
                    <w:rPr>
                      <w:rFonts w:ascii="Cambria Math" w:hAnsi="Cambria Math" w:cs="Arial"/>
                      <w:i/>
                      <w:sz w:val="20"/>
                      <w:szCs w:val="20"/>
                    </w:rPr>
                  </m:ctrlPr>
                </m:sSubPr>
                <m:e>
                  <m:r>
                    <w:rPr>
                      <w:rFonts w:ascii="Cambria Math" w:hAnsi="Cambria Math" w:cs="Arial"/>
                      <w:sz w:val="20"/>
                      <w:szCs w:val="20"/>
                    </w:rPr>
                    <m:t>e</m:t>
                  </m:r>
                </m:e>
                <m:sub>
                  <m:r>
                    <w:rPr>
                      <w:rFonts w:ascii="Cambria Math" w:hAnsi="Cambria Math" w:cs="Arial"/>
                      <w:sz w:val="20"/>
                      <w:szCs w:val="20"/>
                    </w:rPr>
                    <m:t>f</m:t>
                  </m:r>
                </m:sub>
              </m:sSub>
            </m:den>
          </m:f>
        </m:oMath>
      </m:oMathPara>
    </w:p>
    <w:p w14:paraId="7517F387" w14:textId="77777777" w:rsidR="00F1483D" w:rsidRPr="00DA13B5" w:rsidRDefault="00F1483D" w:rsidP="00F1483D">
      <w:pPr>
        <w:spacing w:after="0" w:line="360" w:lineRule="auto"/>
        <w:jc w:val="both"/>
        <w:rPr>
          <w:rFonts w:ascii="Arial" w:hAnsi="Arial" w:cs="Arial"/>
          <w:sz w:val="20"/>
          <w:szCs w:val="20"/>
        </w:rPr>
      </w:pPr>
      <w:r w:rsidRPr="00DA13B5">
        <w:rPr>
          <w:rFonts w:ascii="Arial" w:hAnsi="Arial" w:cs="Arial"/>
          <w:sz w:val="20"/>
          <w:szCs w:val="20"/>
        </w:rPr>
        <w:t>Donde:</w:t>
      </w:r>
    </w:p>
    <w:p w14:paraId="5B7F99DE" w14:textId="77777777" w:rsidR="00F1483D" w:rsidRPr="00DA13B5" w:rsidRDefault="00F1483D" w:rsidP="00411AA2">
      <w:pPr>
        <w:pStyle w:val="Prrafodelista"/>
        <w:numPr>
          <w:ilvl w:val="0"/>
          <w:numId w:val="16"/>
        </w:numPr>
        <w:spacing w:after="0" w:line="360" w:lineRule="auto"/>
        <w:jc w:val="both"/>
        <w:rPr>
          <w:rFonts w:ascii="Arial" w:hAnsi="Arial" w:cs="Arial"/>
          <w:sz w:val="20"/>
          <w:szCs w:val="20"/>
        </w:rPr>
      </w:pPr>
      <w:r w:rsidRPr="00DA13B5">
        <w:rPr>
          <w:rFonts w:ascii="Arial" w:hAnsi="Arial" w:cs="Arial"/>
          <w:sz w:val="20"/>
          <w:szCs w:val="20"/>
          <w:lang w:val="es-ES"/>
        </w:rPr>
        <w:t>L</w:t>
      </w:r>
      <w:r w:rsidRPr="00DA13B5">
        <w:rPr>
          <w:rFonts w:ascii="Arial" w:hAnsi="Arial" w:cs="Arial"/>
          <w:sz w:val="20"/>
          <w:szCs w:val="20"/>
          <w:vertAlign w:val="subscript"/>
          <w:lang w:val="es-ES"/>
        </w:rPr>
        <w:t>T</w:t>
      </w:r>
      <w:r w:rsidRPr="00DA13B5">
        <w:rPr>
          <w:rFonts w:ascii="Arial" w:hAnsi="Arial" w:cs="Arial"/>
          <w:sz w:val="20"/>
          <w:szCs w:val="20"/>
          <w:lang w:val="es-ES"/>
        </w:rPr>
        <w:t>: Longitud total de transición, en metros.</w:t>
      </w:r>
    </w:p>
    <w:p w14:paraId="18BFC26B" w14:textId="77777777" w:rsidR="00F1483D" w:rsidRPr="00DA13B5" w:rsidRDefault="00F1483D" w:rsidP="00411AA2">
      <w:pPr>
        <w:pStyle w:val="Prrafodelista"/>
        <w:numPr>
          <w:ilvl w:val="0"/>
          <w:numId w:val="16"/>
        </w:numPr>
        <w:spacing w:after="0" w:line="360" w:lineRule="auto"/>
        <w:jc w:val="both"/>
        <w:rPr>
          <w:rFonts w:ascii="Arial" w:hAnsi="Arial" w:cs="Arial"/>
          <w:sz w:val="20"/>
          <w:szCs w:val="20"/>
          <w:lang w:val="es-ES"/>
        </w:rPr>
      </w:pPr>
      <w:r w:rsidRPr="00DA13B5">
        <w:rPr>
          <w:rFonts w:ascii="Arial" w:hAnsi="Arial" w:cs="Arial"/>
          <w:sz w:val="20"/>
          <w:szCs w:val="20"/>
          <w:lang w:val="es-ES"/>
        </w:rPr>
        <w:t>L: Longitud del punto donde el peralte es cero al punto del peralte total en la curva circular, en metros.</w:t>
      </w:r>
    </w:p>
    <w:p w14:paraId="7FA0AA30" w14:textId="77777777" w:rsidR="00F1483D" w:rsidRPr="00DA13B5" w:rsidRDefault="00F1483D" w:rsidP="00411AA2">
      <w:pPr>
        <w:pStyle w:val="Prrafodelista"/>
        <w:numPr>
          <w:ilvl w:val="0"/>
          <w:numId w:val="16"/>
        </w:numPr>
        <w:spacing w:after="0" w:line="360" w:lineRule="auto"/>
        <w:jc w:val="both"/>
        <w:rPr>
          <w:rFonts w:ascii="Arial" w:hAnsi="Arial" w:cs="Arial"/>
          <w:sz w:val="20"/>
          <w:szCs w:val="20"/>
          <w:lang w:val="es-ES"/>
        </w:rPr>
      </w:pPr>
      <w:r w:rsidRPr="00DA13B5">
        <w:rPr>
          <w:rFonts w:ascii="Arial" w:hAnsi="Arial" w:cs="Arial"/>
          <w:sz w:val="20"/>
          <w:szCs w:val="20"/>
          <w:lang w:val="es-ES"/>
        </w:rPr>
        <w:t>N: Aplanamiento, en metros.</w:t>
      </w:r>
    </w:p>
    <w:p w14:paraId="02A0BCAD" w14:textId="77777777" w:rsidR="00F1483D" w:rsidRPr="00DA13B5" w:rsidRDefault="00F1483D" w:rsidP="00411AA2">
      <w:pPr>
        <w:pStyle w:val="Prrafodelista"/>
        <w:numPr>
          <w:ilvl w:val="0"/>
          <w:numId w:val="16"/>
        </w:numPr>
        <w:spacing w:after="0" w:line="360" w:lineRule="auto"/>
        <w:jc w:val="both"/>
        <w:rPr>
          <w:rFonts w:ascii="Arial" w:hAnsi="Arial" w:cs="Arial"/>
          <w:sz w:val="20"/>
          <w:szCs w:val="20"/>
          <w:lang w:val="es-ES"/>
        </w:rPr>
      </w:pPr>
      <w:r w:rsidRPr="00DA13B5">
        <w:rPr>
          <w:rFonts w:ascii="Arial" w:hAnsi="Arial" w:cs="Arial"/>
          <w:sz w:val="20"/>
          <w:szCs w:val="20"/>
          <w:lang w:val="es-ES"/>
        </w:rPr>
        <w:t>BN: Bombeo normal (BN = 2%)</w:t>
      </w:r>
    </w:p>
    <w:p w14:paraId="4927CA7A" w14:textId="57BCD769" w:rsidR="00B329DE" w:rsidRPr="00DA13B5" w:rsidRDefault="00F1483D" w:rsidP="00411AA2">
      <w:pPr>
        <w:pStyle w:val="Prrafodelista"/>
        <w:numPr>
          <w:ilvl w:val="0"/>
          <w:numId w:val="16"/>
        </w:numPr>
        <w:spacing w:after="0" w:line="360" w:lineRule="auto"/>
        <w:jc w:val="both"/>
        <w:rPr>
          <w:rFonts w:ascii="Arial" w:hAnsi="Arial" w:cs="Arial"/>
          <w:sz w:val="20"/>
          <w:szCs w:val="20"/>
          <w:lang w:val="es-ES"/>
        </w:rPr>
      </w:pPr>
      <w:proofErr w:type="spellStart"/>
      <w:r w:rsidRPr="00DA13B5">
        <w:rPr>
          <w:rFonts w:ascii="Arial" w:hAnsi="Arial" w:cs="Arial"/>
          <w:sz w:val="20"/>
          <w:szCs w:val="20"/>
          <w:lang w:val="es-ES"/>
        </w:rPr>
        <w:t>e</w:t>
      </w:r>
      <w:r w:rsidRPr="00DA13B5">
        <w:rPr>
          <w:rFonts w:ascii="Arial" w:hAnsi="Arial" w:cs="Arial"/>
          <w:sz w:val="20"/>
          <w:szCs w:val="20"/>
          <w:vertAlign w:val="subscript"/>
          <w:lang w:val="es-ES"/>
        </w:rPr>
        <w:t>f</w:t>
      </w:r>
      <w:proofErr w:type="spellEnd"/>
      <w:r w:rsidRPr="00DA13B5">
        <w:rPr>
          <w:rFonts w:ascii="Arial" w:hAnsi="Arial" w:cs="Arial"/>
          <w:sz w:val="20"/>
          <w:szCs w:val="20"/>
          <w:lang w:val="es-ES"/>
        </w:rPr>
        <w:t>: Peralte total, en porcentaje (%)</w:t>
      </w:r>
    </w:p>
    <w:p w14:paraId="1A7A8E52" w14:textId="6AB2973C" w:rsidR="00B329DE" w:rsidRPr="00DA13B5" w:rsidRDefault="00B329DE" w:rsidP="00B329DE">
      <w:pPr>
        <w:spacing w:after="0" w:line="360" w:lineRule="auto"/>
        <w:jc w:val="both"/>
        <w:rPr>
          <w:rFonts w:ascii="Arial" w:hAnsi="Arial" w:cs="Arial"/>
          <w:sz w:val="20"/>
          <w:szCs w:val="20"/>
        </w:rPr>
      </w:pPr>
    </w:p>
    <w:p w14:paraId="7A59EE2F" w14:textId="4DB2E95E" w:rsidR="00F1483D" w:rsidRPr="00DA13B5" w:rsidRDefault="00F1483D" w:rsidP="00AB7B9D">
      <w:pPr>
        <w:spacing w:after="0" w:line="276" w:lineRule="auto"/>
        <w:jc w:val="center"/>
        <w:rPr>
          <w:rFonts w:ascii="Arial" w:hAnsi="Arial" w:cs="Arial"/>
          <w:b/>
          <w:sz w:val="20"/>
          <w:szCs w:val="20"/>
          <w:lang w:val="es-ES"/>
        </w:rPr>
      </w:pPr>
      <w:r w:rsidRPr="00DA13B5">
        <w:rPr>
          <w:rFonts w:ascii="Arial" w:hAnsi="Arial" w:cs="Arial"/>
          <w:b/>
          <w:sz w:val="20"/>
          <w:szCs w:val="20"/>
          <w:lang w:val="es-ES"/>
        </w:rPr>
        <w:t>Figura 6. Transición de peralte Tipo 1 – Sección con Bombeo Normal</w:t>
      </w:r>
    </w:p>
    <w:p w14:paraId="6060C285" w14:textId="63AFA16C" w:rsidR="00B329DE" w:rsidRPr="00DA13B5" w:rsidRDefault="00F1483D" w:rsidP="00F1483D">
      <w:pPr>
        <w:spacing w:after="0" w:line="360" w:lineRule="auto"/>
        <w:jc w:val="center"/>
        <w:rPr>
          <w:rFonts w:ascii="Arial" w:hAnsi="Arial" w:cs="Arial"/>
          <w:sz w:val="20"/>
          <w:szCs w:val="20"/>
          <w:lang w:val="es-ES"/>
        </w:rPr>
      </w:pPr>
      <w:r w:rsidRPr="00DA13B5">
        <w:rPr>
          <w:rFonts w:ascii="Arial" w:hAnsi="Arial" w:cs="Arial"/>
          <w:noProof/>
          <w:sz w:val="20"/>
          <w:szCs w:val="20"/>
          <w:lang w:eastAsia="es-CO"/>
        </w:rPr>
        <w:lastRenderedPageBreak/>
        <w:drawing>
          <wp:inline distT="0" distB="0" distL="0" distR="0" wp14:anchorId="07D707A1" wp14:editId="7D2A338A">
            <wp:extent cx="4067175" cy="1577735"/>
            <wp:effectExtent l="0" t="0" r="0" b="3810"/>
            <wp:docPr id="220" name="docshape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docshape25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09241" cy="1594053"/>
                    </a:xfrm>
                    <a:prstGeom prst="rect">
                      <a:avLst/>
                    </a:prstGeom>
                    <a:noFill/>
                    <a:ln>
                      <a:noFill/>
                    </a:ln>
                  </pic:spPr>
                </pic:pic>
              </a:graphicData>
            </a:graphic>
          </wp:inline>
        </w:drawing>
      </w:r>
    </w:p>
    <w:p w14:paraId="0A6F516F" w14:textId="77777777" w:rsidR="007E6BFA" w:rsidRPr="00DA13B5" w:rsidRDefault="007E6BFA" w:rsidP="00AB7B9D">
      <w:pPr>
        <w:spacing w:after="0" w:line="276" w:lineRule="auto"/>
        <w:jc w:val="center"/>
        <w:rPr>
          <w:rFonts w:ascii="Arial" w:hAnsi="Arial" w:cs="Arial"/>
          <w:b/>
          <w:sz w:val="20"/>
          <w:szCs w:val="20"/>
          <w:lang w:val="es-ES"/>
        </w:rPr>
      </w:pPr>
    </w:p>
    <w:p w14:paraId="6B93CB0A" w14:textId="77777777" w:rsidR="007E6BFA" w:rsidRPr="00DA13B5" w:rsidRDefault="007E6BFA" w:rsidP="00AB7B9D">
      <w:pPr>
        <w:spacing w:after="0" w:line="276" w:lineRule="auto"/>
        <w:jc w:val="center"/>
        <w:rPr>
          <w:rFonts w:ascii="Arial" w:hAnsi="Arial" w:cs="Arial"/>
          <w:b/>
          <w:sz w:val="20"/>
          <w:szCs w:val="20"/>
          <w:lang w:val="es-ES"/>
        </w:rPr>
      </w:pPr>
    </w:p>
    <w:p w14:paraId="1FE135EC" w14:textId="77777777" w:rsidR="007E6BFA" w:rsidRPr="00DA13B5" w:rsidRDefault="007E6BFA" w:rsidP="00AB7B9D">
      <w:pPr>
        <w:spacing w:after="0" w:line="276" w:lineRule="auto"/>
        <w:jc w:val="center"/>
        <w:rPr>
          <w:rFonts w:ascii="Arial" w:hAnsi="Arial" w:cs="Arial"/>
          <w:b/>
          <w:sz w:val="20"/>
          <w:szCs w:val="20"/>
          <w:lang w:val="es-ES"/>
        </w:rPr>
      </w:pPr>
    </w:p>
    <w:p w14:paraId="1DDE58CE" w14:textId="77777777" w:rsidR="007E6BFA" w:rsidRPr="00DA13B5" w:rsidRDefault="007E6BFA" w:rsidP="00AB7B9D">
      <w:pPr>
        <w:spacing w:after="0" w:line="276" w:lineRule="auto"/>
        <w:jc w:val="center"/>
        <w:rPr>
          <w:rFonts w:ascii="Arial" w:hAnsi="Arial" w:cs="Arial"/>
          <w:b/>
          <w:sz w:val="20"/>
          <w:szCs w:val="20"/>
          <w:lang w:val="es-ES"/>
        </w:rPr>
      </w:pPr>
    </w:p>
    <w:p w14:paraId="7601A7E8" w14:textId="77777777" w:rsidR="007E6BFA" w:rsidRPr="00DA13B5" w:rsidRDefault="007E6BFA" w:rsidP="00AB7B9D">
      <w:pPr>
        <w:spacing w:after="0" w:line="276" w:lineRule="auto"/>
        <w:jc w:val="center"/>
        <w:rPr>
          <w:rFonts w:ascii="Arial" w:hAnsi="Arial" w:cs="Arial"/>
          <w:b/>
          <w:sz w:val="20"/>
          <w:szCs w:val="20"/>
          <w:lang w:val="es-ES"/>
        </w:rPr>
      </w:pPr>
    </w:p>
    <w:p w14:paraId="38935DA7" w14:textId="77777777" w:rsidR="007E6BFA" w:rsidRPr="00DA13B5" w:rsidRDefault="007E6BFA" w:rsidP="00AB7B9D">
      <w:pPr>
        <w:spacing w:after="0" w:line="276" w:lineRule="auto"/>
        <w:jc w:val="center"/>
        <w:rPr>
          <w:rFonts w:ascii="Arial" w:hAnsi="Arial" w:cs="Arial"/>
          <w:b/>
          <w:sz w:val="20"/>
          <w:szCs w:val="20"/>
          <w:lang w:val="es-ES"/>
        </w:rPr>
      </w:pPr>
    </w:p>
    <w:p w14:paraId="087C9894" w14:textId="77777777" w:rsidR="007E6BFA" w:rsidRPr="00DA13B5" w:rsidRDefault="007E6BFA" w:rsidP="00AB7B9D">
      <w:pPr>
        <w:spacing w:after="0" w:line="276" w:lineRule="auto"/>
        <w:jc w:val="center"/>
        <w:rPr>
          <w:rFonts w:ascii="Arial" w:hAnsi="Arial" w:cs="Arial"/>
          <w:b/>
          <w:sz w:val="20"/>
          <w:szCs w:val="20"/>
          <w:lang w:val="es-ES"/>
        </w:rPr>
      </w:pPr>
    </w:p>
    <w:p w14:paraId="4103CE33" w14:textId="5CA6E8C2" w:rsidR="00F1483D" w:rsidRPr="00DA13B5" w:rsidRDefault="00F1483D" w:rsidP="00AB7B9D">
      <w:pPr>
        <w:spacing w:after="0" w:line="276" w:lineRule="auto"/>
        <w:jc w:val="center"/>
        <w:rPr>
          <w:rFonts w:ascii="Arial" w:hAnsi="Arial" w:cs="Arial"/>
          <w:b/>
          <w:sz w:val="20"/>
          <w:szCs w:val="20"/>
          <w:lang w:val="es-ES"/>
        </w:rPr>
      </w:pPr>
      <w:r w:rsidRPr="00DA13B5">
        <w:rPr>
          <w:rFonts w:ascii="Arial" w:hAnsi="Arial" w:cs="Arial"/>
          <w:b/>
          <w:sz w:val="20"/>
          <w:szCs w:val="20"/>
          <w:lang w:val="es-ES"/>
        </w:rPr>
        <w:t>Figura 7. Transición de peralte Tipo 2 – Inicio aplanamiento de peralte</w:t>
      </w:r>
    </w:p>
    <w:p w14:paraId="0A3C4FBE" w14:textId="46CBE9C4" w:rsidR="00F1483D" w:rsidRPr="00DA13B5" w:rsidRDefault="00F1483D" w:rsidP="00F1483D">
      <w:pPr>
        <w:spacing w:after="0" w:line="360" w:lineRule="auto"/>
        <w:jc w:val="center"/>
        <w:rPr>
          <w:rFonts w:ascii="Arial" w:hAnsi="Arial" w:cs="Arial"/>
          <w:b/>
          <w:sz w:val="20"/>
          <w:szCs w:val="20"/>
          <w:lang w:val="es-ES"/>
        </w:rPr>
      </w:pPr>
      <w:r w:rsidRPr="00DA13B5">
        <w:rPr>
          <w:rFonts w:ascii="Arial" w:hAnsi="Arial" w:cs="Arial"/>
          <w:noProof/>
          <w:sz w:val="20"/>
          <w:szCs w:val="20"/>
          <w:lang w:eastAsia="es-CO"/>
        </w:rPr>
        <w:drawing>
          <wp:inline distT="0" distB="0" distL="0" distR="0" wp14:anchorId="791B84E0" wp14:editId="27AE13E6">
            <wp:extent cx="4057650" cy="1570815"/>
            <wp:effectExtent l="0" t="0" r="0" b="0"/>
            <wp:docPr id="202" name="docshape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docshape25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87489" cy="1582366"/>
                    </a:xfrm>
                    <a:prstGeom prst="rect">
                      <a:avLst/>
                    </a:prstGeom>
                    <a:noFill/>
                    <a:ln>
                      <a:noFill/>
                    </a:ln>
                  </pic:spPr>
                </pic:pic>
              </a:graphicData>
            </a:graphic>
          </wp:inline>
        </w:drawing>
      </w:r>
    </w:p>
    <w:p w14:paraId="4437CF0F" w14:textId="19A17C8C" w:rsidR="00152E03" w:rsidRPr="00DA13B5" w:rsidRDefault="00152E03" w:rsidP="00732D1B">
      <w:pPr>
        <w:jc w:val="center"/>
        <w:rPr>
          <w:rFonts w:ascii="Arial" w:hAnsi="Arial" w:cs="Arial"/>
          <w:b/>
          <w:sz w:val="20"/>
          <w:szCs w:val="20"/>
        </w:rPr>
      </w:pPr>
      <w:r w:rsidRPr="00DA13B5">
        <w:rPr>
          <w:rFonts w:ascii="Arial" w:hAnsi="Arial" w:cs="Arial"/>
          <w:b/>
          <w:sz w:val="20"/>
          <w:szCs w:val="20"/>
        </w:rPr>
        <w:t>Figura 8. Transición de peralte Tipo 3 – Aplanamiento de un costado</w:t>
      </w:r>
    </w:p>
    <w:p w14:paraId="223AF4DF" w14:textId="5E40591D" w:rsidR="00B329DE" w:rsidRPr="00DA13B5" w:rsidRDefault="00152E03" w:rsidP="00152E03">
      <w:pPr>
        <w:spacing w:after="0" w:line="360" w:lineRule="auto"/>
        <w:jc w:val="center"/>
        <w:rPr>
          <w:rFonts w:ascii="Arial" w:hAnsi="Arial" w:cs="Arial"/>
          <w:sz w:val="20"/>
          <w:szCs w:val="20"/>
        </w:rPr>
      </w:pPr>
      <w:r w:rsidRPr="00DA13B5">
        <w:rPr>
          <w:rFonts w:ascii="Arial" w:hAnsi="Arial" w:cs="Arial"/>
          <w:noProof/>
          <w:sz w:val="20"/>
          <w:szCs w:val="20"/>
          <w:lang w:eastAsia="es-CO"/>
        </w:rPr>
        <w:drawing>
          <wp:inline distT="0" distB="0" distL="0" distR="0" wp14:anchorId="630474E4" wp14:editId="70882210">
            <wp:extent cx="4076381" cy="1600200"/>
            <wp:effectExtent l="0" t="0" r="635" b="0"/>
            <wp:docPr id="204" name="docshape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docshape25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84156" cy="1603252"/>
                    </a:xfrm>
                    <a:prstGeom prst="rect">
                      <a:avLst/>
                    </a:prstGeom>
                    <a:noFill/>
                    <a:ln>
                      <a:noFill/>
                    </a:ln>
                  </pic:spPr>
                </pic:pic>
              </a:graphicData>
            </a:graphic>
          </wp:inline>
        </w:drawing>
      </w:r>
    </w:p>
    <w:p w14:paraId="58509219" w14:textId="41092026" w:rsidR="00152E03" w:rsidRPr="00DA13B5" w:rsidRDefault="00152E03" w:rsidP="00AB7B9D">
      <w:pPr>
        <w:spacing w:after="0" w:line="276" w:lineRule="auto"/>
        <w:jc w:val="center"/>
        <w:rPr>
          <w:rFonts w:ascii="Arial" w:hAnsi="Arial" w:cs="Arial"/>
          <w:b/>
          <w:sz w:val="20"/>
          <w:szCs w:val="20"/>
          <w:lang w:val="es-ES"/>
        </w:rPr>
      </w:pPr>
      <w:r w:rsidRPr="00DA13B5">
        <w:rPr>
          <w:rFonts w:ascii="Arial" w:hAnsi="Arial" w:cs="Arial"/>
          <w:b/>
          <w:sz w:val="20"/>
          <w:szCs w:val="20"/>
          <w:lang w:val="es-ES"/>
        </w:rPr>
        <w:t>Figura 9. Transición de peralte Tipo 4 – Peralte Completo</w:t>
      </w:r>
    </w:p>
    <w:p w14:paraId="392494ED" w14:textId="6E3B22DF" w:rsidR="00152E03" w:rsidRPr="00DA13B5" w:rsidRDefault="00152E03" w:rsidP="00152E03">
      <w:pPr>
        <w:spacing w:after="0" w:line="360" w:lineRule="auto"/>
        <w:jc w:val="center"/>
        <w:rPr>
          <w:rFonts w:ascii="Arial" w:hAnsi="Arial" w:cs="Arial"/>
          <w:sz w:val="20"/>
          <w:szCs w:val="20"/>
        </w:rPr>
      </w:pPr>
      <w:r w:rsidRPr="00DA13B5">
        <w:rPr>
          <w:rFonts w:ascii="Arial" w:hAnsi="Arial" w:cs="Arial"/>
          <w:noProof/>
          <w:sz w:val="20"/>
          <w:szCs w:val="20"/>
          <w:lang w:eastAsia="es-CO"/>
        </w:rPr>
        <w:lastRenderedPageBreak/>
        <w:drawing>
          <wp:inline distT="0" distB="0" distL="0" distR="0" wp14:anchorId="6D0ECBC5" wp14:editId="17B9200B">
            <wp:extent cx="4089305" cy="1590675"/>
            <wp:effectExtent l="0" t="0" r="6985" b="0"/>
            <wp:docPr id="206" name="docshape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docshape25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99759" cy="1594742"/>
                    </a:xfrm>
                    <a:prstGeom prst="rect">
                      <a:avLst/>
                    </a:prstGeom>
                    <a:noFill/>
                    <a:ln>
                      <a:noFill/>
                    </a:ln>
                  </pic:spPr>
                </pic:pic>
              </a:graphicData>
            </a:graphic>
          </wp:inline>
        </w:drawing>
      </w:r>
    </w:p>
    <w:p w14:paraId="7B607E77" w14:textId="22DF569D" w:rsidR="00F1483D" w:rsidRPr="00DA13B5" w:rsidRDefault="00F1483D" w:rsidP="00B329DE">
      <w:pPr>
        <w:spacing w:after="0" w:line="360" w:lineRule="auto"/>
        <w:jc w:val="both"/>
        <w:rPr>
          <w:rFonts w:ascii="Arial" w:hAnsi="Arial" w:cs="Arial"/>
          <w:sz w:val="20"/>
          <w:szCs w:val="20"/>
        </w:rPr>
      </w:pPr>
    </w:p>
    <w:p w14:paraId="19BD408D" w14:textId="77777777" w:rsidR="00152E03" w:rsidRPr="00DA13B5" w:rsidRDefault="00152E03" w:rsidP="00152E03">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Las anteriores figuras no muestran la transición normal que debe tener un peralte en un diseño y teniendo en cuenta que en el presente diseño se debía respetar al 100% los ejes de los corredores de los dos tramos existentes, se obtuvieron casos puntuales donde los peraltes se traslapan, ya sea al inicio o al final de estas, esto es producto de la fusión de una curva y contra curva, o ausencia de entre tangencia, por consiguiente, esto refleja que no existe una transición prudente entre los elementos de las curvas y sus respectivos peraltes que permitan una perfecta armonía entre sus componentes.</w:t>
      </w:r>
    </w:p>
    <w:p w14:paraId="4538C833" w14:textId="77777777" w:rsidR="00152E03" w:rsidRPr="00DA13B5" w:rsidRDefault="00152E03" w:rsidP="00152E03">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En resumen, el diseño-mejoramiento geométrico de este corredor vial que contempla dos tramos independientes, con sus respectivos subtramos de diseño, nos permite suavizar al máximo permisible estos detalles ya mencionados, dando un adecuado empalme de los elementos en estos sitios donde se presta dicha condición.</w:t>
      </w:r>
    </w:p>
    <w:p w14:paraId="6D0A98CD" w14:textId="29C6A871" w:rsidR="00152E03" w:rsidRPr="00DA13B5" w:rsidRDefault="00152E03" w:rsidP="00152E03">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También se aclara que el traslapo de los peraltes entre una curva y contra curva sucesivas, puede llegar a generar pendientes negativas mínimas en los puntos donde se interceptan tales elementos, pero esto no implica que se genere un empozamiento dado que esta condición solo es puntual, y no a lo largo de toda la sección transversal entre abscisas.</w:t>
      </w:r>
    </w:p>
    <w:p w14:paraId="233F8B1C" w14:textId="57C8798D" w:rsidR="00F1483D" w:rsidRPr="00DA13B5" w:rsidRDefault="00F1483D" w:rsidP="00B329DE">
      <w:pPr>
        <w:spacing w:after="0" w:line="360" w:lineRule="auto"/>
        <w:jc w:val="both"/>
        <w:rPr>
          <w:rFonts w:ascii="Arial" w:hAnsi="Arial" w:cs="Arial"/>
          <w:sz w:val="20"/>
          <w:szCs w:val="20"/>
          <w:lang w:val="es-ES"/>
        </w:rPr>
      </w:pPr>
    </w:p>
    <w:p w14:paraId="51799FE7" w14:textId="77777777" w:rsidR="00152E03" w:rsidRPr="00DA13B5" w:rsidRDefault="00152E03" w:rsidP="00AB7B9D">
      <w:pPr>
        <w:pStyle w:val="Ttulo2"/>
        <w:numPr>
          <w:ilvl w:val="1"/>
          <w:numId w:val="1"/>
        </w:numPr>
        <w:spacing w:line="360" w:lineRule="auto"/>
        <w:rPr>
          <w:rFonts w:ascii="Arial" w:hAnsi="Arial" w:cs="Arial"/>
          <w:b/>
          <w:bCs/>
          <w:color w:val="auto"/>
          <w:sz w:val="20"/>
          <w:szCs w:val="20"/>
          <w:lang w:val="es-ES"/>
        </w:rPr>
      </w:pPr>
      <w:bookmarkStart w:id="61" w:name="_Toc216596183"/>
      <w:r w:rsidRPr="00DA13B5">
        <w:rPr>
          <w:rFonts w:ascii="Arial" w:hAnsi="Arial" w:cs="Arial"/>
          <w:b/>
          <w:bCs/>
          <w:color w:val="auto"/>
          <w:sz w:val="20"/>
          <w:szCs w:val="20"/>
          <w:lang w:val="es-ES"/>
        </w:rPr>
        <w:t>Rampa de peralte</w:t>
      </w:r>
      <w:bookmarkEnd w:id="61"/>
    </w:p>
    <w:p w14:paraId="40EC01E5" w14:textId="4DE45787" w:rsidR="00F1483D" w:rsidRPr="00DA13B5" w:rsidRDefault="00152E03" w:rsidP="00152E03">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 xml:space="preserve">Se define la rampa de peralte como la diferencia relativa que existe entre la inclinación del eje longitudinal de la calzada y la inclinación del borde de </w:t>
      </w:r>
      <w:proofErr w:type="gramStart"/>
      <w:r w:rsidRPr="00DA13B5">
        <w:rPr>
          <w:rFonts w:ascii="Arial" w:hAnsi="Arial" w:cs="Arial"/>
          <w:sz w:val="20"/>
          <w:szCs w:val="20"/>
          <w:lang w:val="es-ES"/>
        </w:rPr>
        <w:t>la misma</w:t>
      </w:r>
      <w:proofErr w:type="gramEnd"/>
      <w:r w:rsidRPr="00DA13B5">
        <w:rPr>
          <w:rFonts w:ascii="Arial" w:hAnsi="Arial" w:cs="Arial"/>
          <w:sz w:val="20"/>
          <w:szCs w:val="20"/>
          <w:lang w:val="es-ES"/>
        </w:rPr>
        <w:t>, y se determina por:</w:t>
      </w:r>
    </w:p>
    <w:p w14:paraId="4BFEA757" w14:textId="65EF4F98" w:rsidR="007C3904" w:rsidRPr="00DA13B5" w:rsidRDefault="00000000" w:rsidP="007C3904">
      <w:pPr>
        <w:spacing w:after="0" w:line="360" w:lineRule="auto"/>
        <w:jc w:val="both"/>
        <w:rPr>
          <w:rFonts w:ascii="Arial" w:hAnsi="Arial" w:cs="Arial"/>
          <w:sz w:val="20"/>
          <w:szCs w:val="20"/>
          <w:lang w:val="es-ES"/>
        </w:rPr>
      </w:pPr>
      <m:oMathPara>
        <m:oMath>
          <m:sSub>
            <m:sSubPr>
              <m:ctrlPr>
                <w:rPr>
                  <w:rFonts w:ascii="Cambria Math" w:hAnsi="Cambria Math" w:cs="Arial"/>
                  <w:i/>
                  <w:sz w:val="20"/>
                  <w:szCs w:val="20"/>
                  <w:lang w:val="es-ES"/>
                </w:rPr>
              </m:ctrlPr>
            </m:sSubPr>
            <m:e>
              <m:r>
                <w:rPr>
                  <w:rFonts w:ascii="Cambria Math" w:hAnsi="Cambria Math" w:cs="Arial"/>
                  <w:sz w:val="20"/>
                  <w:szCs w:val="20"/>
                  <w:lang w:val="es-ES"/>
                </w:rPr>
                <m:t>∆</m:t>
              </m:r>
            </m:e>
            <m:sub>
              <m:r>
                <w:rPr>
                  <w:rFonts w:ascii="Cambria Math" w:hAnsi="Cambria Math" w:cs="Arial"/>
                  <w:sz w:val="20"/>
                  <w:szCs w:val="20"/>
                  <w:lang w:val="es-ES"/>
                </w:rPr>
                <m:t>S</m:t>
              </m:r>
            </m:sub>
          </m:sSub>
          <m:r>
            <w:rPr>
              <w:rFonts w:ascii="Cambria Math" w:hAnsi="Cambria Math" w:cs="Arial"/>
              <w:sz w:val="20"/>
              <w:szCs w:val="20"/>
              <w:lang w:val="es-ES"/>
            </w:rPr>
            <m:t xml:space="preserve">=a x </m:t>
          </m:r>
          <m:d>
            <m:dPr>
              <m:ctrlPr>
                <w:rPr>
                  <w:rFonts w:ascii="Cambria Math" w:hAnsi="Cambria Math" w:cs="Arial"/>
                  <w:i/>
                  <w:sz w:val="20"/>
                  <w:szCs w:val="20"/>
                  <w:lang w:val="es-ES"/>
                </w:rPr>
              </m:ctrlPr>
            </m:dPr>
            <m:e>
              <m:f>
                <m:fPr>
                  <m:ctrlPr>
                    <w:rPr>
                      <w:rFonts w:ascii="Cambria Math" w:hAnsi="Cambria Math" w:cs="Arial"/>
                      <w:i/>
                      <w:sz w:val="20"/>
                      <w:szCs w:val="20"/>
                      <w:lang w:val="es-ES"/>
                    </w:rPr>
                  </m:ctrlPr>
                </m:fPr>
                <m:num>
                  <m:sSub>
                    <m:sSubPr>
                      <m:ctrlPr>
                        <w:rPr>
                          <w:rFonts w:ascii="Cambria Math" w:hAnsi="Cambria Math" w:cs="Arial"/>
                          <w:i/>
                          <w:sz w:val="20"/>
                          <w:szCs w:val="20"/>
                          <w:lang w:val="es-ES"/>
                        </w:rPr>
                      </m:ctrlPr>
                    </m:sSubPr>
                    <m:e>
                      <m:r>
                        <w:rPr>
                          <w:rFonts w:ascii="Cambria Math" w:hAnsi="Cambria Math" w:cs="Arial"/>
                          <w:sz w:val="20"/>
                          <w:szCs w:val="20"/>
                          <w:lang w:val="es-ES"/>
                        </w:rPr>
                        <m:t>e</m:t>
                      </m:r>
                    </m:e>
                    <m:sub>
                      <m:r>
                        <w:rPr>
                          <w:rFonts w:ascii="Cambria Math" w:hAnsi="Cambria Math" w:cs="Arial"/>
                          <w:sz w:val="20"/>
                          <w:szCs w:val="20"/>
                          <w:lang w:val="es-ES"/>
                        </w:rPr>
                        <m:t>f</m:t>
                      </m:r>
                    </m:sub>
                  </m:sSub>
                  <m:r>
                    <w:rPr>
                      <w:rFonts w:ascii="Cambria Math" w:hAnsi="Cambria Math" w:cs="Arial"/>
                      <w:sz w:val="20"/>
                      <w:szCs w:val="20"/>
                      <w:lang w:val="es-ES"/>
                    </w:rPr>
                    <m:t>-</m:t>
                  </m:r>
                  <m:sSub>
                    <m:sSubPr>
                      <m:ctrlPr>
                        <w:rPr>
                          <w:rFonts w:ascii="Cambria Math" w:hAnsi="Cambria Math" w:cs="Arial"/>
                          <w:i/>
                          <w:sz w:val="20"/>
                          <w:szCs w:val="20"/>
                          <w:lang w:val="es-ES"/>
                        </w:rPr>
                      </m:ctrlPr>
                    </m:sSubPr>
                    <m:e>
                      <m:r>
                        <w:rPr>
                          <w:rFonts w:ascii="Cambria Math" w:hAnsi="Cambria Math" w:cs="Arial"/>
                          <w:sz w:val="20"/>
                          <w:szCs w:val="20"/>
                          <w:lang w:val="es-ES"/>
                        </w:rPr>
                        <m:t>e</m:t>
                      </m:r>
                    </m:e>
                    <m:sub>
                      <m:r>
                        <w:rPr>
                          <w:rFonts w:ascii="Cambria Math" w:hAnsi="Cambria Math" w:cs="Arial"/>
                          <w:sz w:val="20"/>
                          <w:szCs w:val="20"/>
                          <w:lang w:val="es-ES"/>
                        </w:rPr>
                        <m:t>i</m:t>
                      </m:r>
                    </m:sub>
                  </m:sSub>
                </m:num>
                <m:den>
                  <m:r>
                    <w:rPr>
                      <w:rFonts w:ascii="Cambria Math" w:hAnsi="Cambria Math" w:cs="Arial"/>
                      <w:sz w:val="20"/>
                      <w:szCs w:val="20"/>
                      <w:lang w:val="es-ES"/>
                    </w:rPr>
                    <m:t>L</m:t>
                  </m:r>
                </m:den>
              </m:f>
            </m:e>
          </m:d>
        </m:oMath>
      </m:oMathPara>
    </w:p>
    <w:p w14:paraId="70B64B69" w14:textId="21BECDAF" w:rsidR="00F1483D" w:rsidRPr="00DA13B5" w:rsidRDefault="007C3904" w:rsidP="00B329DE">
      <w:pPr>
        <w:spacing w:after="0" w:line="360" w:lineRule="auto"/>
        <w:jc w:val="both"/>
        <w:rPr>
          <w:rFonts w:ascii="Arial" w:hAnsi="Arial" w:cs="Arial"/>
          <w:sz w:val="20"/>
          <w:szCs w:val="20"/>
        </w:rPr>
      </w:pPr>
      <w:r w:rsidRPr="00DA13B5">
        <w:rPr>
          <w:rFonts w:ascii="Arial" w:hAnsi="Arial" w:cs="Arial"/>
          <w:sz w:val="20"/>
          <w:szCs w:val="20"/>
        </w:rPr>
        <w:t>Donde:</w:t>
      </w:r>
    </w:p>
    <w:p w14:paraId="2BB5923B" w14:textId="77777777" w:rsidR="007C3904" w:rsidRPr="00DA13B5" w:rsidRDefault="007C3904" w:rsidP="00411AA2">
      <w:pPr>
        <w:pStyle w:val="Prrafodelista"/>
        <w:numPr>
          <w:ilvl w:val="0"/>
          <w:numId w:val="17"/>
        </w:numPr>
        <w:spacing w:after="0" w:line="360" w:lineRule="auto"/>
        <w:jc w:val="both"/>
        <w:rPr>
          <w:rFonts w:ascii="Arial" w:hAnsi="Arial" w:cs="Arial"/>
          <w:sz w:val="20"/>
          <w:szCs w:val="20"/>
        </w:rPr>
      </w:pPr>
      <w:r w:rsidRPr="00DA13B5">
        <w:rPr>
          <w:rFonts w:ascii="Arial" w:hAnsi="Arial" w:cs="Arial"/>
          <w:sz w:val="20"/>
          <w:szCs w:val="20"/>
        </w:rPr>
        <w:t>∆</w:t>
      </w:r>
      <w:r w:rsidRPr="00DA13B5">
        <w:rPr>
          <w:rFonts w:ascii="Arial" w:hAnsi="Arial" w:cs="Arial"/>
          <w:sz w:val="20"/>
          <w:szCs w:val="20"/>
          <w:vertAlign w:val="subscript"/>
        </w:rPr>
        <w:t>s</w:t>
      </w:r>
      <w:r w:rsidRPr="00DA13B5">
        <w:rPr>
          <w:rFonts w:ascii="Arial" w:hAnsi="Arial" w:cs="Arial"/>
          <w:sz w:val="20"/>
          <w:szCs w:val="20"/>
        </w:rPr>
        <w:t>: Inclinación longitudinal de la rampa de peraltes, en porcentaje (%).</w:t>
      </w:r>
    </w:p>
    <w:p w14:paraId="019A6A99" w14:textId="77777777" w:rsidR="007C3904" w:rsidRPr="00DA13B5" w:rsidRDefault="007C3904" w:rsidP="00411AA2">
      <w:pPr>
        <w:pStyle w:val="Prrafodelista"/>
        <w:numPr>
          <w:ilvl w:val="0"/>
          <w:numId w:val="17"/>
        </w:numPr>
        <w:spacing w:after="0" w:line="360" w:lineRule="auto"/>
        <w:jc w:val="both"/>
        <w:rPr>
          <w:rFonts w:ascii="Arial" w:hAnsi="Arial" w:cs="Arial"/>
          <w:sz w:val="20"/>
          <w:szCs w:val="20"/>
        </w:rPr>
      </w:pPr>
      <w:r w:rsidRPr="00DA13B5">
        <w:rPr>
          <w:rFonts w:ascii="Arial" w:hAnsi="Arial" w:cs="Arial"/>
          <w:sz w:val="20"/>
          <w:szCs w:val="20"/>
        </w:rPr>
        <w:t xml:space="preserve">L: Longitud de transición, L = </w:t>
      </w:r>
      <w:proofErr w:type="spellStart"/>
      <w:r w:rsidRPr="00DA13B5">
        <w:rPr>
          <w:rFonts w:ascii="Arial" w:hAnsi="Arial" w:cs="Arial"/>
          <w:sz w:val="20"/>
          <w:szCs w:val="20"/>
        </w:rPr>
        <w:t>Lt</w:t>
      </w:r>
      <w:proofErr w:type="spellEnd"/>
      <w:r w:rsidRPr="00DA13B5">
        <w:rPr>
          <w:rFonts w:ascii="Arial" w:hAnsi="Arial" w:cs="Arial"/>
          <w:sz w:val="20"/>
          <w:szCs w:val="20"/>
        </w:rPr>
        <w:t xml:space="preserve"> – N, en metros.</w:t>
      </w:r>
    </w:p>
    <w:p w14:paraId="1229D211" w14:textId="77777777" w:rsidR="007C3904" w:rsidRPr="00DA13B5" w:rsidRDefault="007C3904" w:rsidP="00411AA2">
      <w:pPr>
        <w:pStyle w:val="Prrafodelista"/>
        <w:numPr>
          <w:ilvl w:val="0"/>
          <w:numId w:val="17"/>
        </w:numPr>
        <w:spacing w:after="0" w:line="360" w:lineRule="auto"/>
        <w:jc w:val="both"/>
        <w:rPr>
          <w:rFonts w:ascii="Arial" w:hAnsi="Arial" w:cs="Arial"/>
          <w:sz w:val="20"/>
          <w:szCs w:val="20"/>
        </w:rPr>
      </w:pPr>
      <w:proofErr w:type="spellStart"/>
      <w:r w:rsidRPr="00DA13B5">
        <w:rPr>
          <w:rFonts w:ascii="Arial" w:hAnsi="Arial" w:cs="Arial"/>
          <w:sz w:val="20"/>
          <w:szCs w:val="20"/>
        </w:rPr>
        <w:t>e</w:t>
      </w:r>
      <w:r w:rsidRPr="00DA13B5">
        <w:rPr>
          <w:rFonts w:ascii="Arial" w:hAnsi="Arial" w:cs="Arial"/>
          <w:sz w:val="20"/>
          <w:szCs w:val="20"/>
          <w:vertAlign w:val="subscript"/>
        </w:rPr>
        <w:t>f</w:t>
      </w:r>
      <w:proofErr w:type="spellEnd"/>
      <w:r w:rsidRPr="00DA13B5">
        <w:rPr>
          <w:rFonts w:ascii="Arial" w:hAnsi="Arial" w:cs="Arial"/>
          <w:sz w:val="20"/>
          <w:szCs w:val="20"/>
        </w:rPr>
        <w:t>: Peralte al finalizar el tramo de transición o peralte total, en porcentaje (%)</w:t>
      </w:r>
    </w:p>
    <w:p w14:paraId="28D23807" w14:textId="77777777" w:rsidR="007C3904" w:rsidRPr="00DA13B5" w:rsidRDefault="007C3904" w:rsidP="00411AA2">
      <w:pPr>
        <w:pStyle w:val="Prrafodelista"/>
        <w:numPr>
          <w:ilvl w:val="0"/>
          <w:numId w:val="17"/>
        </w:numPr>
        <w:spacing w:after="0" w:line="360" w:lineRule="auto"/>
        <w:jc w:val="both"/>
        <w:rPr>
          <w:rFonts w:ascii="Arial" w:hAnsi="Arial" w:cs="Arial"/>
          <w:sz w:val="20"/>
          <w:szCs w:val="20"/>
        </w:rPr>
      </w:pPr>
      <w:proofErr w:type="spellStart"/>
      <w:r w:rsidRPr="00DA13B5">
        <w:rPr>
          <w:rFonts w:ascii="Arial" w:hAnsi="Arial" w:cs="Arial"/>
          <w:sz w:val="20"/>
          <w:szCs w:val="20"/>
        </w:rPr>
        <w:t>e</w:t>
      </w:r>
      <w:r w:rsidRPr="00DA13B5">
        <w:rPr>
          <w:rFonts w:ascii="Arial" w:hAnsi="Arial" w:cs="Arial"/>
          <w:sz w:val="20"/>
          <w:szCs w:val="20"/>
          <w:vertAlign w:val="subscript"/>
        </w:rPr>
        <w:t>i</w:t>
      </w:r>
      <w:proofErr w:type="spellEnd"/>
      <w:r w:rsidRPr="00DA13B5">
        <w:rPr>
          <w:rFonts w:ascii="Arial" w:hAnsi="Arial" w:cs="Arial"/>
          <w:sz w:val="20"/>
          <w:szCs w:val="20"/>
        </w:rPr>
        <w:t>: Peralte al iniciar el tramo de transición, en porcentaje (%)</w:t>
      </w:r>
    </w:p>
    <w:p w14:paraId="2FE586B8" w14:textId="76940D61" w:rsidR="007C3904" w:rsidRPr="00DA13B5" w:rsidRDefault="007C3904" w:rsidP="00411AA2">
      <w:pPr>
        <w:pStyle w:val="Prrafodelista"/>
        <w:numPr>
          <w:ilvl w:val="0"/>
          <w:numId w:val="17"/>
        </w:numPr>
        <w:spacing w:after="0" w:line="360" w:lineRule="auto"/>
        <w:jc w:val="both"/>
        <w:rPr>
          <w:rFonts w:ascii="Arial" w:hAnsi="Arial" w:cs="Arial"/>
          <w:sz w:val="20"/>
          <w:szCs w:val="20"/>
        </w:rPr>
      </w:pPr>
      <w:r w:rsidRPr="00DA13B5">
        <w:rPr>
          <w:rFonts w:ascii="Arial" w:hAnsi="Arial" w:cs="Arial"/>
          <w:sz w:val="20"/>
          <w:szCs w:val="20"/>
        </w:rPr>
        <w:t>a: Distancia del eje de giro al borde exterior de la calzada, en metros</w:t>
      </w:r>
    </w:p>
    <w:p w14:paraId="4211F5BB" w14:textId="23BC2CB3" w:rsidR="00F1483D" w:rsidRPr="00DA13B5" w:rsidRDefault="00F1483D" w:rsidP="00B329DE">
      <w:pPr>
        <w:spacing w:after="0" w:line="360" w:lineRule="auto"/>
        <w:jc w:val="both"/>
        <w:rPr>
          <w:rFonts w:ascii="Arial" w:hAnsi="Arial" w:cs="Arial"/>
          <w:sz w:val="20"/>
          <w:szCs w:val="20"/>
        </w:rPr>
      </w:pPr>
    </w:p>
    <w:p w14:paraId="2413BDB2" w14:textId="77777777" w:rsidR="007C3904" w:rsidRPr="00DA13B5" w:rsidRDefault="007C3904" w:rsidP="007C390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lastRenderedPageBreak/>
        <w:t xml:space="preserve">Para los valores de “a” se debe tener en cuenta el número de carriles que giran alrededor del eje de giro y el tipo de rotación. Para curvas circulares compuestas </w:t>
      </w:r>
      <w:proofErr w:type="spellStart"/>
      <w:r w:rsidRPr="00DA13B5">
        <w:rPr>
          <w:rFonts w:ascii="Arial" w:hAnsi="Arial" w:cs="Arial"/>
          <w:sz w:val="20"/>
          <w:szCs w:val="20"/>
          <w:lang w:val="es-ES"/>
        </w:rPr>
        <w:t>e</w:t>
      </w:r>
      <w:r w:rsidRPr="00DA13B5">
        <w:rPr>
          <w:rFonts w:ascii="Arial" w:hAnsi="Arial" w:cs="Arial"/>
          <w:sz w:val="20"/>
          <w:szCs w:val="20"/>
          <w:vertAlign w:val="subscript"/>
          <w:lang w:val="es-ES"/>
        </w:rPr>
        <w:t>i</w:t>
      </w:r>
      <w:proofErr w:type="spellEnd"/>
      <w:r w:rsidRPr="00DA13B5">
        <w:rPr>
          <w:rFonts w:ascii="Arial" w:hAnsi="Arial" w:cs="Arial"/>
          <w:sz w:val="20"/>
          <w:szCs w:val="20"/>
          <w:lang w:val="es-ES"/>
        </w:rPr>
        <w:t xml:space="preserve"> es igual al peralte de la curva inicial y </w:t>
      </w:r>
      <w:proofErr w:type="spellStart"/>
      <w:r w:rsidRPr="00DA13B5">
        <w:rPr>
          <w:rFonts w:ascii="Arial" w:hAnsi="Arial" w:cs="Arial"/>
          <w:sz w:val="20"/>
          <w:szCs w:val="20"/>
          <w:lang w:val="es-ES"/>
        </w:rPr>
        <w:t>e</w:t>
      </w:r>
      <w:r w:rsidRPr="00DA13B5">
        <w:rPr>
          <w:rFonts w:ascii="Arial" w:hAnsi="Arial" w:cs="Arial"/>
          <w:sz w:val="20"/>
          <w:szCs w:val="20"/>
          <w:vertAlign w:val="subscript"/>
          <w:lang w:val="es-ES"/>
        </w:rPr>
        <w:t>f</w:t>
      </w:r>
      <w:proofErr w:type="spellEnd"/>
      <w:r w:rsidRPr="00DA13B5">
        <w:rPr>
          <w:rFonts w:ascii="Arial" w:hAnsi="Arial" w:cs="Arial"/>
          <w:sz w:val="20"/>
          <w:szCs w:val="20"/>
          <w:lang w:val="es-ES"/>
        </w:rPr>
        <w:t xml:space="preserve"> el peralte de la curva siguiente, para curvas espiralizadas o circulares s </w:t>
      </w:r>
      <w:proofErr w:type="spellStart"/>
      <w:r w:rsidRPr="00DA13B5">
        <w:rPr>
          <w:rFonts w:ascii="Arial" w:hAnsi="Arial" w:cs="Arial"/>
          <w:sz w:val="20"/>
          <w:szCs w:val="20"/>
          <w:lang w:val="es-ES"/>
        </w:rPr>
        <w:t>e</w:t>
      </w:r>
      <w:r w:rsidRPr="00DA13B5">
        <w:rPr>
          <w:rFonts w:ascii="Arial" w:hAnsi="Arial" w:cs="Arial"/>
          <w:sz w:val="20"/>
          <w:szCs w:val="20"/>
          <w:vertAlign w:val="subscript"/>
          <w:lang w:val="es-ES"/>
        </w:rPr>
        <w:t>i</w:t>
      </w:r>
      <w:proofErr w:type="spellEnd"/>
      <w:r w:rsidRPr="00DA13B5">
        <w:rPr>
          <w:rFonts w:ascii="Arial" w:hAnsi="Arial" w:cs="Arial"/>
          <w:sz w:val="20"/>
          <w:szCs w:val="20"/>
          <w:lang w:val="es-ES"/>
        </w:rPr>
        <w:t xml:space="preserve"> es igual a cero (0%) y </w:t>
      </w:r>
      <w:proofErr w:type="spellStart"/>
      <w:r w:rsidRPr="00DA13B5">
        <w:rPr>
          <w:rFonts w:ascii="Arial" w:hAnsi="Arial" w:cs="Arial"/>
          <w:sz w:val="20"/>
          <w:szCs w:val="20"/>
          <w:lang w:val="es-ES"/>
        </w:rPr>
        <w:t>e</w:t>
      </w:r>
      <w:r w:rsidRPr="00DA13B5">
        <w:rPr>
          <w:rFonts w:ascii="Arial" w:hAnsi="Arial" w:cs="Arial"/>
          <w:sz w:val="20"/>
          <w:szCs w:val="20"/>
          <w:vertAlign w:val="subscript"/>
          <w:lang w:val="es-ES"/>
        </w:rPr>
        <w:t>f</w:t>
      </w:r>
      <w:proofErr w:type="spellEnd"/>
      <w:r w:rsidRPr="00DA13B5">
        <w:rPr>
          <w:rFonts w:ascii="Arial" w:hAnsi="Arial" w:cs="Arial"/>
          <w:sz w:val="20"/>
          <w:szCs w:val="20"/>
          <w:lang w:val="es-ES"/>
        </w:rPr>
        <w:t xml:space="preserve"> el peralte total en la curva circular.</w:t>
      </w:r>
    </w:p>
    <w:p w14:paraId="3C27B2C2" w14:textId="77777777" w:rsidR="007C3904" w:rsidRPr="00DA13B5" w:rsidRDefault="007C3904" w:rsidP="007C390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Estos valores de la inclinación de la rampa garantizan no solamente la comodidad de la marcha de los vehículos, sino una adecuada apariencia de la carretera y cualquiera que sea el sistema seguido para conformar el peralte total, no deben ser excedidos.</w:t>
      </w:r>
    </w:p>
    <w:p w14:paraId="7811F259" w14:textId="5A018335" w:rsidR="00F1483D" w:rsidRPr="00DA13B5" w:rsidRDefault="007C3904" w:rsidP="007C3904">
      <w:pPr>
        <w:spacing w:after="0" w:line="360" w:lineRule="auto"/>
        <w:ind w:firstLine="708"/>
        <w:jc w:val="both"/>
        <w:rPr>
          <w:rFonts w:ascii="Arial" w:hAnsi="Arial" w:cs="Arial"/>
          <w:sz w:val="20"/>
          <w:szCs w:val="20"/>
        </w:rPr>
      </w:pPr>
      <w:r w:rsidRPr="00DA13B5">
        <w:rPr>
          <w:rFonts w:ascii="Arial" w:hAnsi="Arial" w:cs="Arial"/>
          <w:sz w:val="20"/>
          <w:szCs w:val="20"/>
        </w:rPr>
        <w:t>La Tabla 22 presenta los valores máximos y mínimos de la pendiente longitudinal para la rampa de peraltes. La pendiente mínima, está determinada, para cualquier velocidad de diseño como la décima parte de la distancia entre el eje de giro y el borde de la calzada</w:t>
      </w:r>
    </w:p>
    <w:p w14:paraId="6E24F69D" w14:textId="77777777" w:rsidR="007F4C90" w:rsidRPr="00DA13B5" w:rsidRDefault="007F4C90" w:rsidP="00B329DE">
      <w:pPr>
        <w:spacing w:after="0" w:line="360" w:lineRule="auto"/>
        <w:jc w:val="both"/>
        <w:rPr>
          <w:rFonts w:ascii="Arial" w:hAnsi="Arial" w:cs="Arial"/>
          <w:sz w:val="20"/>
          <w:szCs w:val="20"/>
        </w:rPr>
      </w:pPr>
    </w:p>
    <w:p w14:paraId="7999B850" w14:textId="1EF41A48" w:rsidR="00152E03" w:rsidRPr="00DA13B5" w:rsidRDefault="00825D57" w:rsidP="00825D57">
      <w:pPr>
        <w:spacing w:after="0" w:line="360" w:lineRule="auto"/>
        <w:jc w:val="center"/>
        <w:rPr>
          <w:rFonts w:ascii="Arial" w:hAnsi="Arial" w:cs="Arial"/>
          <w:b/>
          <w:sz w:val="20"/>
          <w:szCs w:val="20"/>
        </w:rPr>
      </w:pPr>
      <w:r w:rsidRPr="00DA13B5">
        <w:rPr>
          <w:rFonts w:ascii="Arial" w:hAnsi="Arial" w:cs="Arial"/>
          <w:b/>
          <w:sz w:val="20"/>
          <w:szCs w:val="20"/>
        </w:rPr>
        <w:t>Tabla 21. Valores máximos y mínimos de la pendiente longitudinal para rampas de peraltes</w:t>
      </w:r>
    </w:p>
    <w:tbl>
      <w:tblPr>
        <w:tblW w:w="0" w:type="auto"/>
        <w:tblInd w:w="38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88"/>
        <w:gridCol w:w="1116"/>
        <w:gridCol w:w="1081"/>
      </w:tblGrid>
      <w:tr w:rsidR="00825D57" w:rsidRPr="00DA13B5" w14:paraId="1F03C477" w14:textId="77777777" w:rsidTr="00825D57">
        <w:trPr>
          <w:trHeight w:val="630"/>
        </w:trPr>
        <w:tc>
          <w:tcPr>
            <w:tcW w:w="1488" w:type="dxa"/>
            <w:vMerge w:val="restart"/>
            <w:tcBorders>
              <w:right w:val="single" w:sz="4" w:space="0" w:color="000000"/>
            </w:tcBorders>
            <w:vAlign w:val="center"/>
          </w:tcPr>
          <w:p w14:paraId="46DCA086" w14:textId="77777777" w:rsidR="00825D57" w:rsidRPr="00DA13B5" w:rsidRDefault="00825D57" w:rsidP="00825D57">
            <w:pPr>
              <w:spacing w:after="0" w:line="240" w:lineRule="auto"/>
              <w:jc w:val="center"/>
              <w:rPr>
                <w:rFonts w:ascii="Arial" w:hAnsi="Arial" w:cs="Arial"/>
                <w:sz w:val="20"/>
                <w:szCs w:val="20"/>
                <w:lang w:val="es-ES"/>
              </w:rPr>
            </w:pPr>
          </w:p>
          <w:p w14:paraId="19070AB3" w14:textId="77777777" w:rsidR="00825D57" w:rsidRPr="00DA13B5" w:rsidRDefault="00825D57" w:rsidP="00825D57">
            <w:pPr>
              <w:spacing w:after="0" w:line="240" w:lineRule="auto"/>
              <w:jc w:val="center"/>
              <w:rPr>
                <w:rFonts w:ascii="Arial" w:hAnsi="Arial" w:cs="Arial"/>
                <w:b/>
                <w:sz w:val="20"/>
                <w:szCs w:val="20"/>
                <w:lang w:val="es-ES"/>
              </w:rPr>
            </w:pPr>
            <w:r w:rsidRPr="00DA13B5">
              <w:rPr>
                <w:rFonts w:ascii="Arial" w:hAnsi="Arial" w:cs="Arial"/>
                <w:b/>
                <w:sz w:val="20"/>
                <w:szCs w:val="20"/>
                <w:lang w:val="es-ES"/>
              </w:rPr>
              <w:t>VELOCIDAD ESPECÍFICA</w:t>
            </w:r>
          </w:p>
          <w:p w14:paraId="3E323C96" w14:textId="77777777" w:rsidR="00825D57" w:rsidRPr="00DA13B5" w:rsidRDefault="00825D57" w:rsidP="00825D57">
            <w:pPr>
              <w:spacing w:after="0" w:line="240" w:lineRule="auto"/>
              <w:jc w:val="center"/>
              <w:rPr>
                <w:rFonts w:ascii="Arial" w:hAnsi="Arial" w:cs="Arial"/>
                <w:b/>
                <w:sz w:val="20"/>
                <w:szCs w:val="20"/>
                <w:lang w:val="es-ES"/>
              </w:rPr>
            </w:pPr>
            <w:r w:rsidRPr="00DA13B5">
              <w:rPr>
                <w:rFonts w:ascii="Arial" w:hAnsi="Arial" w:cs="Arial"/>
                <w:b/>
                <w:sz w:val="20"/>
                <w:szCs w:val="20"/>
                <w:lang w:val="es-ES"/>
              </w:rPr>
              <w:t>(VCH) (km/h)</w:t>
            </w:r>
          </w:p>
        </w:tc>
        <w:tc>
          <w:tcPr>
            <w:tcW w:w="2197" w:type="dxa"/>
            <w:gridSpan w:val="2"/>
            <w:tcBorders>
              <w:left w:val="single" w:sz="4" w:space="0" w:color="000000"/>
              <w:bottom w:val="single" w:sz="4" w:space="0" w:color="000000"/>
            </w:tcBorders>
            <w:vAlign w:val="center"/>
          </w:tcPr>
          <w:p w14:paraId="284B0BE1" w14:textId="77777777" w:rsidR="00825D57" w:rsidRPr="00DA13B5" w:rsidRDefault="00825D57" w:rsidP="00825D57">
            <w:pPr>
              <w:spacing w:after="0" w:line="240" w:lineRule="auto"/>
              <w:jc w:val="center"/>
              <w:rPr>
                <w:rFonts w:ascii="Arial" w:hAnsi="Arial" w:cs="Arial"/>
                <w:b/>
                <w:sz w:val="20"/>
                <w:szCs w:val="20"/>
                <w:lang w:val="es-ES"/>
              </w:rPr>
            </w:pPr>
            <w:r w:rsidRPr="00DA13B5">
              <w:rPr>
                <w:rFonts w:ascii="Arial" w:hAnsi="Arial" w:cs="Arial"/>
                <w:b/>
                <w:sz w:val="20"/>
                <w:szCs w:val="20"/>
                <w:lang w:val="es-ES"/>
              </w:rPr>
              <w:t>PENDIENTE RELATIVA DE LA RAMPA DE</w:t>
            </w:r>
          </w:p>
          <w:p w14:paraId="621371DB" w14:textId="77777777" w:rsidR="00825D57" w:rsidRPr="00DA13B5" w:rsidRDefault="00825D57" w:rsidP="00825D57">
            <w:pPr>
              <w:spacing w:after="0" w:line="240" w:lineRule="auto"/>
              <w:jc w:val="center"/>
              <w:rPr>
                <w:rFonts w:ascii="Arial" w:hAnsi="Arial" w:cs="Arial"/>
                <w:b/>
                <w:sz w:val="20"/>
                <w:szCs w:val="20"/>
                <w:lang w:val="es-ES"/>
              </w:rPr>
            </w:pPr>
            <w:r w:rsidRPr="00DA13B5">
              <w:rPr>
                <w:rFonts w:ascii="Arial" w:hAnsi="Arial" w:cs="Arial"/>
                <w:b/>
                <w:sz w:val="20"/>
                <w:szCs w:val="20"/>
                <w:lang w:val="es-ES"/>
              </w:rPr>
              <w:t>PERALTES ∆s</w:t>
            </w:r>
          </w:p>
        </w:tc>
      </w:tr>
      <w:tr w:rsidR="00825D57" w:rsidRPr="00DA13B5" w14:paraId="6F697B26" w14:textId="77777777" w:rsidTr="00825D57">
        <w:trPr>
          <w:trHeight w:val="427"/>
        </w:trPr>
        <w:tc>
          <w:tcPr>
            <w:tcW w:w="1488" w:type="dxa"/>
            <w:vMerge/>
            <w:tcBorders>
              <w:top w:val="nil"/>
              <w:right w:val="single" w:sz="4" w:space="0" w:color="000000"/>
            </w:tcBorders>
            <w:vAlign w:val="center"/>
          </w:tcPr>
          <w:p w14:paraId="6E94BDE7" w14:textId="77777777" w:rsidR="00825D57" w:rsidRPr="00DA13B5" w:rsidRDefault="00825D57" w:rsidP="00825D57">
            <w:pPr>
              <w:spacing w:after="0" w:line="240" w:lineRule="auto"/>
              <w:jc w:val="center"/>
              <w:rPr>
                <w:rFonts w:ascii="Arial" w:hAnsi="Arial" w:cs="Arial"/>
                <w:sz w:val="20"/>
                <w:szCs w:val="20"/>
                <w:lang w:val="es-ES"/>
              </w:rPr>
            </w:pPr>
          </w:p>
        </w:tc>
        <w:tc>
          <w:tcPr>
            <w:tcW w:w="1116" w:type="dxa"/>
            <w:tcBorders>
              <w:top w:val="single" w:sz="4" w:space="0" w:color="000000"/>
              <w:left w:val="single" w:sz="4" w:space="0" w:color="000000"/>
              <w:right w:val="single" w:sz="4" w:space="0" w:color="000000"/>
            </w:tcBorders>
            <w:vAlign w:val="center"/>
          </w:tcPr>
          <w:p w14:paraId="5B463B5B" w14:textId="77777777" w:rsidR="00825D57" w:rsidRPr="00DA13B5" w:rsidRDefault="00825D57" w:rsidP="00825D57">
            <w:pPr>
              <w:spacing w:after="0" w:line="240" w:lineRule="auto"/>
              <w:jc w:val="center"/>
              <w:rPr>
                <w:rFonts w:ascii="Arial" w:hAnsi="Arial" w:cs="Arial"/>
                <w:b/>
                <w:sz w:val="20"/>
                <w:szCs w:val="20"/>
                <w:lang w:val="es-ES"/>
              </w:rPr>
            </w:pPr>
            <w:r w:rsidRPr="00DA13B5">
              <w:rPr>
                <w:rFonts w:ascii="Arial" w:hAnsi="Arial" w:cs="Arial"/>
                <w:b/>
                <w:sz w:val="20"/>
                <w:szCs w:val="20"/>
                <w:lang w:val="es-ES"/>
              </w:rPr>
              <w:t>Máxima (%)</w:t>
            </w:r>
          </w:p>
        </w:tc>
        <w:tc>
          <w:tcPr>
            <w:tcW w:w="1081" w:type="dxa"/>
            <w:tcBorders>
              <w:top w:val="single" w:sz="4" w:space="0" w:color="000000"/>
              <w:left w:val="single" w:sz="4" w:space="0" w:color="000000"/>
            </w:tcBorders>
            <w:vAlign w:val="center"/>
          </w:tcPr>
          <w:p w14:paraId="305FF664" w14:textId="77777777" w:rsidR="00825D57" w:rsidRPr="00DA13B5" w:rsidRDefault="00825D57" w:rsidP="00825D57">
            <w:pPr>
              <w:spacing w:after="0" w:line="240" w:lineRule="auto"/>
              <w:jc w:val="center"/>
              <w:rPr>
                <w:rFonts w:ascii="Arial" w:hAnsi="Arial" w:cs="Arial"/>
                <w:b/>
                <w:sz w:val="20"/>
                <w:szCs w:val="20"/>
                <w:lang w:val="es-ES"/>
              </w:rPr>
            </w:pPr>
            <w:r w:rsidRPr="00DA13B5">
              <w:rPr>
                <w:rFonts w:ascii="Arial" w:hAnsi="Arial" w:cs="Arial"/>
                <w:b/>
                <w:sz w:val="20"/>
                <w:szCs w:val="20"/>
                <w:lang w:val="es-ES"/>
              </w:rPr>
              <w:t>Mínima</w:t>
            </w:r>
          </w:p>
          <w:p w14:paraId="6C7C161E" w14:textId="77777777" w:rsidR="00825D57" w:rsidRPr="00DA13B5" w:rsidRDefault="00825D57" w:rsidP="00825D57">
            <w:pPr>
              <w:spacing w:after="0" w:line="240" w:lineRule="auto"/>
              <w:jc w:val="center"/>
              <w:rPr>
                <w:rFonts w:ascii="Arial" w:hAnsi="Arial" w:cs="Arial"/>
                <w:b/>
                <w:sz w:val="20"/>
                <w:szCs w:val="20"/>
                <w:lang w:val="es-ES"/>
              </w:rPr>
            </w:pPr>
            <w:r w:rsidRPr="00DA13B5">
              <w:rPr>
                <w:rFonts w:ascii="Arial" w:hAnsi="Arial" w:cs="Arial"/>
                <w:b/>
                <w:sz w:val="20"/>
                <w:szCs w:val="20"/>
                <w:lang w:val="es-ES"/>
              </w:rPr>
              <w:t>(%)</w:t>
            </w:r>
          </w:p>
        </w:tc>
      </w:tr>
      <w:tr w:rsidR="00825D57" w:rsidRPr="00DA13B5" w14:paraId="5C5A9F5A" w14:textId="77777777" w:rsidTr="00825D57">
        <w:trPr>
          <w:trHeight w:val="207"/>
        </w:trPr>
        <w:tc>
          <w:tcPr>
            <w:tcW w:w="1488" w:type="dxa"/>
            <w:tcBorders>
              <w:bottom w:val="single" w:sz="4" w:space="0" w:color="000000"/>
              <w:right w:val="single" w:sz="4" w:space="0" w:color="000000"/>
            </w:tcBorders>
            <w:vAlign w:val="center"/>
          </w:tcPr>
          <w:p w14:paraId="3CA6638E"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20</w:t>
            </w:r>
          </w:p>
        </w:tc>
        <w:tc>
          <w:tcPr>
            <w:tcW w:w="1116" w:type="dxa"/>
            <w:tcBorders>
              <w:left w:val="single" w:sz="4" w:space="0" w:color="000000"/>
              <w:bottom w:val="single" w:sz="4" w:space="0" w:color="000000"/>
              <w:right w:val="single" w:sz="4" w:space="0" w:color="000000"/>
            </w:tcBorders>
            <w:vAlign w:val="center"/>
          </w:tcPr>
          <w:p w14:paraId="56461713"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1,35</w:t>
            </w:r>
          </w:p>
        </w:tc>
        <w:tc>
          <w:tcPr>
            <w:tcW w:w="1081" w:type="dxa"/>
            <w:vMerge w:val="restart"/>
            <w:tcBorders>
              <w:left w:val="single" w:sz="4" w:space="0" w:color="000000"/>
            </w:tcBorders>
            <w:vAlign w:val="center"/>
          </w:tcPr>
          <w:p w14:paraId="59F02199" w14:textId="77777777" w:rsidR="00825D57" w:rsidRPr="00DA13B5" w:rsidRDefault="00825D57" w:rsidP="00825D57">
            <w:pPr>
              <w:spacing w:after="0" w:line="240" w:lineRule="auto"/>
              <w:jc w:val="center"/>
              <w:rPr>
                <w:rFonts w:ascii="Arial" w:hAnsi="Arial" w:cs="Arial"/>
                <w:sz w:val="20"/>
                <w:szCs w:val="20"/>
                <w:lang w:val="es-ES"/>
              </w:rPr>
            </w:pPr>
          </w:p>
          <w:p w14:paraId="6C45C16C" w14:textId="77777777" w:rsidR="00825D57" w:rsidRPr="00DA13B5" w:rsidRDefault="00825D57" w:rsidP="00825D57">
            <w:pPr>
              <w:spacing w:after="0" w:line="240" w:lineRule="auto"/>
              <w:jc w:val="center"/>
              <w:rPr>
                <w:rFonts w:ascii="Arial" w:hAnsi="Arial" w:cs="Arial"/>
                <w:sz w:val="20"/>
                <w:szCs w:val="20"/>
                <w:lang w:val="es-ES"/>
              </w:rPr>
            </w:pPr>
          </w:p>
          <w:p w14:paraId="4B1A3A14" w14:textId="77777777" w:rsidR="00825D57" w:rsidRPr="00DA13B5" w:rsidRDefault="00825D57" w:rsidP="00825D57">
            <w:pPr>
              <w:spacing w:after="0" w:line="240" w:lineRule="auto"/>
              <w:jc w:val="center"/>
              <w:rPr>
                <w:rFonts w:ascii="Arial" w:hAnsi="Arial" w:cs="Arial"/>
                <w:sz w:val="20"/>
                <w:szCs w:val="20"/>
                <w:lang w:val="es-ES"/>
              </w:rPr>
            </w:pPr>
          </w:p>
          <w:p w14:paraId="4832F632" w14:textId="77777777" w:rsidR="00825D57" w:rsidRPr="00DA13B5" w:rsidRDefault="00825D57" w:rsidP="00825D57">
            <w:pPr>
              <w:spacing w:after="0" w:line="240" w:lineRule="auto"/>
              <w:jc w:val="center"/>
              <w:rPr>
                <w:rFonts w:ascii="Arial" w:hAnsi="Arial" w:cs="Arial"/>
                <w:sz w:val="20"/>
                <w:szCs w:val="20"/>
                <w:lang w:val="es-ES"/>
              </w:rPr>
            </w:pPr>
          </w:p>
          <w:p w14:paraId="661BA957" w14:textId="77777777" w:rsidR="00825D57" w:rsidRPr="00DA13B5" w:rsidRDefault="00825D57" w:rsidP="00825D57">
            <w:pPr>
              <w:spacing w:after="0" w:line="240" w:lineRule="auto"/>
              <w:jc w:val="center"/>
              <w:rPr>
                <w:rFonts w:ascii="Arial" w:hAnsi="Arial" w:cs="Arial"/>
                <w:sz w:val="20"/>
                <w:szCs w:val="20"/>
                <w:lang w:val="es-ES"/>
              </w:rPr>
            </w:pPr>
          </w:p>
          <w:p w14:paraId="4E3C4BE4" w14:textId="77777777" w:rsidR="00825D57" w:rsidRPr="00DA13B5" w:rsidRDefault="00825D57" w:rsidP="00825D57">
            <w:pPr>
              <w:spacing w:after="0" w:line="240" w:lineRule="auto"/>
              <w:jc w:val="center"/>
              <w:rPr>
                <w:rFonts w:ascii="Arial" w:hAnsi="Arial" w:cs="Arial"/>
                <w:sz w:val="20"/>
                <w:szCs w:val="20"/>
                <w:lang w:val="es-ES"/>
              </w:rPr>
            </w:pPr>
          </w:p>
          <w:p w14:paraId="7A384922"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0,1*a</w:t>
            </w:r>
          </w:p>
        </w:tc>
      </w:tr>
      <w:tr w:rsidR="00825D57" w:rsidRPr="00DA13B5" w14:paraId="66D392AF" w14:textId="77777777" w:rsidTr="00825D57">
        <w:trPr>
          <w:trHeight w:val="210"/>
        </w:trPr>
        <w:tc>
          <w:tcPr>
            <w:tcW w:w="1488" w:type="dxa"/>
            <w:tcBorders>
              <w:top w:val="single" w:sz="4" w:space="0" w:color="000000"/>
              <w:bottom w:val="single" w:sz="4" w:space="0" w:color="000000"/>
              <w:right w:val="single" w:sz="4" w:space="0" w:color="000000"/>
            </w:tcBorders>
            <w:vAlign w:val="center"/>
          </w:tcPr>
          <w:p w14:paraId="1BA01F3B"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30</w:t>
            </w:r>
          </w:p>
        </w:tc>
        <w:tc>
          <w:tcPr>
            <w:tcW w:w="1116" w:type="dxa"/>
            <w:tcBorders>
              <w:top w:val="single" w:sz="4" w:space="0" w:color="000000"/>
              <w:left w:val="single" w:sz="4" w:space="0" w:color="000000"/>
              <w:bottom w:val="single" w:sz="4" w:space="0" w:color="000000"/>
              <w:right w:val="single" w:sz="4" w:space="0" w:color="000000"/>
            </w:tcBorders>
            <w:vAlign w:val="center"/>
          </w:tcPr>
          <w:p w14:paraId="68DAE49C"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1,28</w:t>
            </w:r>
          </w:p>
        </w:tc>
        <w:tc>
          <w:tcPr>
            <w:tcW w:w="1081" w:type="dxa"/>
            <w:vMerge/>
            <w:tcBorders>
              <w:top w:val="nil"/>
              <w:left w:val="single" w:sz="4" w:space="0" w:color="000000"/>
            </w:tcBorders>
            <w:vAlign w:val="center"/>
          </w:tcPr>
          <w:p w14:paraId="30812E22" w14:textId="77777777" w:rsidR="00825D57" w:rsidRPr="00DA13B5" w:rsidRDefault="00825D57" w:rsidP="00825D57">
            <w:pPr>
              <w:spacing w:after="0" w:line="240" w:lineRule="auto"/>
              <w:jc w:val="center"/>
              <w:rPr>
                <w:rFonts w:ascii="Arial" w:hAnsi="Arial" w:cs="Arial"/>
                <w:sz w:val="20"/>
                <w:szCs w:val="20"/>
                <w:lang w:val="es-ES"/>
              </w:rPr>
            </w:pPr>
          </w:p>
        </w:tc>
      </w:tr>
      <w:tr w:rsidR="00825D57" w:rsidRPr="00DA13B5" w14:paraId="041AE2CE" w14:textId="77777777" w:rsidTr="00825D57">
        <w:trPr>
          <w:trHeight w:val="212"/>
        </w:trPr>
        <w:tc>
          <w:tcPr>
            <w:tcW w:w="1488" w:type="dxa"/>
            <w:tcBorders>
              <w:top w:val="single" w:sz="4" w:space="0" w:color="000000"/>
              <w:bottom w:val="single" w:sz="4" w:space="0" w:color="000000"/>
              <w:right w:val="single" w:sz="4" w:space="0" w:color="000000"/>
            </w:tcBorders>
            <w:vAlign w:val="center"/>
          </w:tcPr>
          <w:p w14:paraId="5DAF3696"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40</w:t>
            </w:r>
          </w:p>
        </w:tc>
        <w:tc>
          <w:tcPr>
            <w:tcW w:w="1116" w:type="dxa"/>
            <w:tcBorders>
              <w:top w:val="single" w:sz="4" w:space="0" w:color="000000"/>
              <w:left w:val="single" w:sz="4" w:space="0" w:color="000000"/>
              <w:bottom w:val="single" w:sz="4" w:space="0" w:color="000000"/>
              <w:right w:val="single" w:sz="4" w:space="0" w:color="000000"/>
            </w:tcBorders>
            <w:vAlign w:val="center"/>
          </w:tcPr>
          <w:p w14:paraId="25CE11BA"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0,96</w:t>
            </w:r>
          </w:p>
        </w:tc>
        <w:tc>
          <w:tcPr>
            <w:tcW w:w="1081" w:type="dxa"/>
            <w:vMerge/>
            <w:tcBorders>
              <w:top w:val="nil"/>
              <w:left w:val="single" w:sz="4" w:space="0" w:color="000000"/>
            </w:tcBorders>
            <w:vAlign w:val="center"/>
          </w:tcPr>
          <w:p w14:paraId="6D8AE25C" w14:textId="77777777" w:rsidR="00825D57" w:rsidRPr="00DA13B5" w:rsidRDefault="00825D57" w:rsidP="00825D57">
            <w:pPr>
              <w:spacing w:after="0" w:line="240" w:lineRule="auto"/>
              <w:jc w:val="center"/>
              <w:rPr>
                <w:rFonts w:ascii="Arial" w:hAnsi="Arial" w:cs="Arial"/>
                <w:sz w:val="20"/>
                <w:szCs w:val="20"/>
                <w:lang w:val="es-ES"/>
              </w:rPr>
            </w:pPr>
          </w:p>
        </w:tc>
      </w:tr>
      <w:tr w:rsidR="00825D57" w:rsidRPr="00DA13B5" w14:paraId="46F44344" w14:textId="77777777" w:rsidTr="00825D57">
        <w:trPr>
          <w:trHeight w:val="210"/>
        </w:trPr>
        <w:tc>
          <w:tcPr>
            <w:tcW w:w="1488" w:type="dxa"/>
            <w:tcBorders>
              <w:top w:val="single" w:sz="4" w:space="0" w:color="000000"/>
              <w:bottom w:val="single" w:sz="4" w:space="0" w:color="000000"/>
              <w:right w:val="single" w:sz="4" w:space="0" w:color="000000"/>
            </w:tcBorders>
            <w:vAlign w:val="center"/>
          </w:tcPr>
          <w:p w14:paraId="167BA439"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50</w:t>
            </w:r>
          </w:p>
        </w:tc>
        <w:tc>
          <w:tcPr>
            <w:tcW w:w="1116" w:type="dxa"/>
            <w:tcBorders>
              <w:top w:val="single" w:sz="4" w:space="0" w:color="000000"/>
              <w:left w:val="single" w:sz="4" w:space="0" w:color="000000"/>
              <w:bottom w:val="single" w:sz="4" w:space="0" w:color="000000"/>
              <w:right w:val="single" w:sz="4" w:space="0" w:color="000000"/>
            </w:tcBorders>
            <w:vAlign w:val="center"/>
          </w:tcPr>
          <w:p w14:paraId="2057D8B4"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0,77</w:t>
            </w:r>
          </w:p>
        </w:tc>
        <w:tc>
          <w:tcPr>
            <w:tcW w:w="1081" w:type="dxa"/>
            <w:vMerge/>
            <w:tcBorders>
              <w:top w:val="nil"/>
              <w:left w:val="single" w:sz="4" w:space="0" w:color="000000"/>
            </w:tcBorders>
            <w:vAlign w:val="center"/>
          </w:tcPr>
          <w:p w14:paraId="65213B7E" w14:textId="77777777" w:rsidR="00825D57" w:rsidRPr="00DA13B5" w:rsidRDefault="00825D57" w:rsidP="00825D57">
            <w:pPr>
              <w:spacing w:after="0" w:line="240" w:lineRule="auto"/>
              <w:jc w:val="center"/>
              <w:rPr>
                <w:rFonts w:ascii="Arial" w:hAnsi="Arial" w:cs="Arial"/>
                <w:sz w:val="20"/>
                <w:szCs w:val="20"/>
                <w:lang w:val="es-ES"/>
              </w:rPr>
            </w:pPr>
          </w:p>
        </w:tc>
      </w:tr>
      <w:tr w:rsidR="00825D57" w:rsidRPr="00DA13B5" w14:paraId="29A50C46" w14:textId="77777777" w:rsidTr="00825D57">
        <w:trPr>
          <w:trHeight w:val="212"/>
        </w:trPr>
        <w:tc>
          <w:tcPr>
            <w:tcW w:w="1488" w:type="dxa"/>
            <w:tcBorders>
              <w:top w:val="single" w:sz="4" w:space="0" w:color="000000"/>
              <w:bottom w:val="single" w:sz="4" w:space="0" w:color="000000"/>
              <w:right w:val="single" w:sz="4" w:space="0" w:color="000000"/>
            </w:tcBorders>
            <w:vAlign w:val="center"/>
          </w:tcPr>
          <w:p w14:paraId="23C55029"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60</w:t>
            </w:r>
          </w:p>
        </w:tc>
        <w:tc>
          <w:tcPr>
            <w:tcW w:w="1116" w:type="dxa"/>
            <w:tcBorders>
              <w:top w:val="single" w:sz="4" w:space="0" w:color="000000"/>
              <w:left w:val="single" w:sz="4" w:space="0" w:color="000000"/>
              <w:bottom w:val="single" w:sz="4" w:space="0" w:color="000000"/>
              <w:right w:val="single" w:sz="4" w:space="0" w:color="000000"/>
            </w:tcBorders>
            <w:vAlign w:val="center"/>
          </w:tcPr>
          <w:p w14:paraId="63A1012B"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0,6</w:t>
            </w:r>
          </w:p>
        </w:tc>
        <w:tc>
          <w:tcPr>
            <w:tcW w:w="1081" w:type="dxa"/>
            <w:vMerge/>
            <w:tcBorders>
              <w:top w:val="nil"/>
              <w:left w:val="single" w:sz="4" w:space="0" w:color="000000"/>
            </w:tcBorders>
            <w:vAlign w:val="center"/>
          </w:tcPr>
          <w:p w14:paraId="32B6CB61" w14:textId="77777777" w:rsidR="00825D57" w:rsidRPr="00DA13B5" w:rsidRDefault="00825D57" w:rsidP="00825D57">
            <w:pPr>
              <w:spacing w:after="0" w:line="240" w:lineRule="auto"/>
              <w:jc w:val="center"/>
              <w:rPr>
                <w:rFonts w:ascii="Arial" w:hAnsi="Arial" w:cs="Arial"/>
                <w:sz w:val="20"/>
                <w:szCs w:val="20"/>
                <w:lang w:val="es-ES"/>
              </w:rPr>
            </w:pPr>
          </w:p>
        </w:tc>
      </w:tr>
      <w:tr w:rsidR="00825D57" w:rsidRPr="00DA13B5" w14:paraId="34865CA6" w14:textId="77777777" w:rsidTr="00825D57">
        <w:trPr>
          <w:trHeight w:val="210"/>
        </w:trPr>
        <w:tc>
          <w:tcPr>
            <w:tcW w:w="1488" w:type="dxa"/>
            <w:tcBorders>
              <w:top w:val="single" w:sz="4" w:space="0" w:color="000000"/>
              <w:bottom w:val="single" w:sz="4" w:space="0" w:color="000000"/>
              <w:right w:val="single" w:sz="4" w:space="0" w:color="000000"/>
            </w:tcBorders>
            <w:vAlign w:val="center"/>
          </w:tcPr>
          <w:p w14:paraId="3BD4B092"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70</w:t>
            </w:r>
          </w:p>
        </w:tc>
        <w:tc>
          <w:tcPr>
            <w:tcW w:w="1116" w:type="dxa"/>
            <w:tcBorders>
              <w:top w:val="single" w:sz="4" w:space="0" w:color="000000"/>
              <w:left w:val="single" w:sz="4" w:space="0" w:color="000000"/>
              <w:bottom w:val="single" w:sz="4" w:space="0" w:color="000000"/>
              <w:right w:val="single" w:sz="4" w:space="0" w:color="000000"/>
            </w:tcBorders>
            <w:vAlign w:val="center"/>
          </w:tcPr>
          <w:p w14:paraId="6986B464"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0,55</w:t>
            </w:r>
          </w:p>
        </w:tc>
        <w:tc>
          <w:tcPr>
            <w:tcW w:w="1081" w:type="dxa"/>
            <w:vMerge/>
            <w:tcBorders>
              <w:top w:val="nil"/>
              <w:left w:val="single" w:sz="4" w:space="0" w:color="000000"/>
            </w:tcBorders>
            <w:vAlign w:val="center"/>
          </w:tcPr>
          <w:p w14:paraId="6FC35AFC" w14:textId="77777777" w:rsidR="00825D57" w:rsidRPr="00DA13B5" w:rsidRDefault="00825D57" w:rsidP="00825D57">
            <w:pPr>
              <w:spacing w:after="0" w:line="240" w:lineRule="auto"/>
              <w:jc w:val="center"/>
              <w:rPr>
                <w:rFonts w:ascii="Arial" w:hAnsi="Arial" w:cs="Arial"/>
                <w:sz w:val="20"/>
                <w:szCs w:val="20"/>
                <w:lang w:val="es-ES"/>
              </w:rPr>
            </w:pPr>
          </w:p>
        </w:tc>
      </w:tr>
      <w:tr w:rsidR="00825D57" w:rsidRPr="00DA13B5" w14:paraId="0700DBD7" w14:textId="77777777" w:rsidTr="00825D57">
        <w:trPr>
          <w:trHeight w:val="212"/>
        </w:trPr>
        <w:tc>
          <w:tcPr>
            <w:tcW w:w="1488" w:type="dxa"/>
            <w:tcBorders>
              <w:top w:val="single" w:sz="4" w:space="0" w:color="000000"/>
              <w:bottom w:val="single" w:sz="4" w:space="0" w:color="000000"/>
              <w:right w:val="single" w:sz="4" w:space="0" w:color="000000"/>
            </w:tcBorders>
            <w:vAlign w:val="center"/>
          </w:tcPr>
          <w:p w14:paraId="219D23C0"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80</w:t>
            </w:r>
          </w:p>
        </w:tc>
        <w:tc>
          <w:tcPr>
            <w:tcW w:w="1116" w:type="dxa"/>
            <w:tcBorders>
              <w:top w:val="single" w:sz="4" w:space="0" w:color="000000"/>
              <w:left w:val="single" w:sz="4" w:space="0" w:color="000000"/>
              <w:bottom w:val="single" w:sz="4" w:space="0" w:color="000000"/>
              <w:right w:val="single" w:sz="4" w:space="0" w:color="000000"/>
            </w:tcBorders>
            <w:vAlign w:val="center"/>
          </w:tcPr>
          <w:p w14:paraId="24712F41"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0,5</w:t>
            </w:r>
          </w:p>
        </w:tc>
        <w:tc>
          <w:tcPr>
            <w:tcW w:w="1081" w:type="dxa"/>
            <w:vMerge/>
            <w:tcBorders>
              <w:top w:val="nil"/>
              <w:left w:val="single" w:sz="4" w:space="0" w:color="000000"/>
            </w:tcBorders>
            <w:vAlign w:val="center"/>
          </w:tcPr>
          <w:p w14:paraId="252E946D" w14:textId="77777777" w:rsidR="00825D57" w:rsidRPr="00DA13B5" w:rsidRDefault="00825D57" w:rsidP="00825D57">
            <w:pPr>
              <w:spacing w:after="0" w:line="240" w:lineRule="auto"/>
              <w:jc w:val="center"/>
              <w:rPr>
                <w:rFonts w:ascii="Arial" w:hAnsi="Arial" w:cs="Arial"/>
                <w:sz w:val="20"/>
                <w:szCs w:val="20"/>
                <w:lang w:val="es-ES"/>
              </w:rPr>
            </w:pPr>
          </w:p>
        </w:tc>
      </w:tr>
      <w:tr w:rsidR="00825D57" w:rsidRPr="00DA13B5" w14:paraId="38241BE7" w14:textId="77777777" w:rsidTr="00825D57">
        <w:trPr>
          <w:trHeight w:val="210"/>
        </w:trPr>
        <w:tc>
          <w:tcPr>
            <w:tcW w:w="1488" w:type="dxa"/>
            <w:tcBorders>
              <w:top w:val="single" w:sz="4" w:space="0" w:color="000000"/>
              <w:bottom w:val="single" w:sz="4" w:space="0" w:color="000000"/>
              <w:right w:val="single" w:sz="4" w:space="0" w:color="000000"/>
            </w:tcBorders>
            <w:vAlign w:val="center"/>
          </w:tcPr>
          <w:p w14:paraId="46FE6A19"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90</w:t>
            </w:r>
          </w:p>
        </w:tc>
        <w:tc>
          <w:tcPr>
            <w:tcW w:w="1116" w:type="dxa"/>
            <w:tcBorders>
              <w:top w:val="single" w:sz="4" w:space="0" w:color="000000"/>
              <w:left w:val="single" w:sz="4" w:space="0" w:color="000000"/>
              <w:bottom w:val="single" w:sz="4" w:space="0" w:color="000000"/>
              <w:right w:val="single" w:sz="4" w:space="0" w:color="000000"/>
            </w:tcBorders>
            <w:vAlign w:val="center"/>
          </w:tcPr>
          <w:p w14:paraId="29391441"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0,47</w:t>
            </w:r>
          </w:p>
        </w:tc>
        <w:tc>
          <w:tcPr>
            <w:tcW w:w="1081" w:type="dxa"/>
            <w:vMerge/>
            <w:tcBorders>
              <w:top w:val="nil"/>
              <w:left w:val="single" w:sz="4" w:space="0" w:color="000000"/>
            </w:tcBorders>
            <w:vAlign w:val="center"/>
          </w:tcPr>
          <w:p w14:paraId="0DCACCEB" w14:textId="77777777" w:rsidR="00825D57" w:rsidRPr="00DA13B5" w:rsidRDefault="00825D57" w:rsidP="00825D57">
            <w:pPr>
              <w:spacing w:after="0" w:line="240" w:lineRule="auto"/>
              <w:jc w:val="center"/>
              <w:rPr>
                <w:rFonts w:ascii="Arial" w:hAnsi="Arial" w:cs="Arial"/>
                <w:sz w:val="20"/>
                <w:szCs w:val="20"/>
                <w:lang w:val="es-ES"/>
              </w:rPr>
            </w:pPr>
          </w:p>
        </w:tc>
      </w:tr>
      <w:tr w:rsidR="00825D57" w:rsidRPr="00DA13B5" w14:paraId="5AAB9B8B" w14:textId="77777777" w:rsidTr="00825D57">
        <w:trPr>
          <w:trHeight w:val="212"/>
        </w:trPr>
        <w:tc>
          <w:tcPr>
            <w:tcW w:w="1488" w:type="dxa"/>
            <w:tcBorders>
              <w:top w:val="single" w:sz="4" w:space="0" w:color="000000"/>
              <w:bottom w:val="single" w:sz="4" w:space="0" w:color="000000"/>
              <w:right w:val="single" w:sz="4" w:space="0" w:color="000000"/>
            </w:tcBorders>
            <w:vAlign w:val="center"/>
          </w:tcPr>
          <w:p w14:paraId="5C4F4029"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c>
          <w:tcPr>
            <w:tcW w:w="1116" w:type="dxa"/>
            <w:tcBorders>
              <w:top w:val="single" w:sz="4" w:space="0" w:color="000000"/>
              <w:left w:val="single" w:sz="4" w:space="0" w:color="000000"/>
              <w:bottom w:val="single" w:sz="4" w:space="0" w:color="000000"/>
              <w:right w:val="single" w:sz="4" w:space="0" w:color="000000"/>
            </w:tcBorders>
            <w:vAlign w:val="center"/>
          </w:tcPr>
          <w:p w14:paraId="675D5D87"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0,44</w:t>
            </w:r>
          </w:p>
        </w:tc>
        <w:tc>
          <w:tcPr>
            <w:tcW w:w="1081" w:type="dxa"/>
            <w:vMerge/>
            <w:tcBorders>
              <w:top w:val="nil"/>
              <w:left w:val="single" w:sz="4" w:space="0" w:color="000000"/>
            </w:tcBorders>
            <w:vAlign w:val="center"/>
          </w:tcPr>
          <w:p w14:paraId="03D9EED2" w14:textId="77777777" w:rsidR="00825D57" w:rsidRPr="00DA13B5" w:rsidRDefault="00825D57" w:rsidP="00825D57">
            <w:pPr>
              <w:spacing w:after="0" w:line="240" w:lineRule="auto"/>
              <w:jc w:val="center"/>
              <w:rPr>
                <w:rFonts w:ascii="Arial" w:hAnsi="Arial" w:cs="Arial"/>
                <w:sz w:val="20"/>
                <w:szCs w:val="20"/>
                <w:lang w:val="es-ES"/>
              </w:rPr>
            </w:pPr>
          </w:p>
        </w:tc>
      </w:tr>
      <w:tr w:rsidR="00825D57" w:rsidRPr="00DA13B5" w14:paraId="08E36817" w14:textId="77777777" w:rsidTr="00825D57">
        <w:trPr>
          <w:trHeight w:val="210"/>
        </w:trPr>
        <w:tc>
          <w:tcPr>
            <w:tcW w:w="1488" w:type="dxa"/>
            <w:tcBorders>
              <w:top w:val="single" w:sz="4" w:space="0" w:color="000000"/>
              <w:bottom w:val="single" w:sz="4" w:space="0" w:color="000000"/>
              <w:right w:val="single" w:sz="4" w:space="0" w:color="000000"/>
            </w:tcBorders>
            <w:vAlign w:val="center"/>
          </w:tcPr>
          <w:p w14:paraId="047B189D"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110</w:t>
            </w:r>
          </w:p>
        </w:tc>
        <w:tc>
          <w:tcPr>
            <w:tcW w:w="1116" w:type="dxa"/>
            <w:tcBorders>
              <w:top w:val="single" w:sz="4" w:space="0" w:color="000000"/>
              <w:left w:val="single" w:sz="4" w:space="0" w:color="000000"/>
              <w:bottom w:val="single" w:sz="4" w:space="0" w:color="000000"/>
              <w:right w:val="single" w:sz="4" w:space="0" w:color="000000"/>
            </w:tcBorders>
            <w:vAlign w:val="center"/>
          </w:tcPr>
          <w:p w14:paraId="016BEED8"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0,41</w:t>
            </w:r>
          </w:p>
        </w:tc>
        <w:tc>
          <w:tcPr>
            <w:tcW w:w="1081" w:type="dxa"/>
            <w:vMerge/>
            <w:tcBorders>
              <w:top w:val="nil"/>
              <w:left w:val="single" w:sz="4" w:space="0" w:color="000000"/>
            </w:tcBorders>
            <w:vAlign w:val="center"/>
          </w:tcPr>
          <w:p w14:paraId="24B6839A" w14:textId="77777777" w:rsidR="00825D57" w:rsidRPr="00DA13B5" w:rsidRDefault="00825D57" w:rsidP="00825D57">
            <w:pPr>
              <w:spacing w:after="0" w:line="240" w:lineRule="auto"/>
              <w:jc w:val="center"/>
              <w:rPr>
                <w:rFonts w:ascii="Arial" w:hAnsi="Arial" w:cs="Arial"/>
                <w:sz w:val="20"/>
                <w:szCs w:val="20"/>
                <w:lang w:val="es-ES"/>
              </w:rPr>
            </w:pPr>
          </w:p>
        </w:tc>
      </w:tr>
      <w:tr w:rsidR="00825D57" w:rsidRPr="00DA13B5" w14:paraId="11C076A3" w14:textId="77777777" w:rsidTr="00825D57">
        <w:trPr>
          <w:trHeight w:val="212"/>
        </w:trPr>
        <w:tc>
          <w:tcPr>
            <w:tcW w:w="1488" w:type="dxa"/>
            <w:tcBorders>
              <w:top w:val="single" w:sz="4" w:space="0" w:color="000000"/>
              <w:bottom w:val="single" w:sz="4" w:space="0" w:color="000000"/>
              <w:right w:val="single" w:sz="4" w:space="0" w:color="000000"/>
            </w:tcBorders>
            <w:vAlign w:val="center"/>
          </w:tcPr>
          <w:p w14:paraId="171D01BA"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120</w:t>
            </w:r>
          </w:p>
        </w:tc>
        <w:tc>
          <w:tcPr>
            <w:tcW w:w="1116" w:type="dxa"/>
            <w:tcBorders>
              <w:top w:val="single" w:sz="4" w:space="0" w:color="000000"/>
              <w:left w:val="single" w:sz="4" w:space="0" w:color="000000"/>
              <w:bottom w:val="single" w:sz="4" w:space="0" w:color="000000"/>
              <w:right w:val="single" w:sz="4" w:space="0" w:color="000000"/>
            </w:tcBorders>
            <w:vAlign w:val="center"/>
          </w:tcPr>
          <w:p w14:paraId="4ED803B7"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0,38</w:t>
            </w:r>
          </w:p>
        </w:tc>
        <w:tc>
          <w:tcPr>
            <w:tcW w:w="1081" w:type="dxa"/>
            <w:vMerge/>
            <w:tcBorders>
              <w:top w:val="nil"/>
              <w:left w:val="single" w:sz="4" w:space="0" w:color="000000"/>
            </w:tcBorders>
            <w:vAlign w:val="center"/>
          </w:tcPr>
          <w:p w14:paraId="50135C15" w14:textId="77777777" w:rsidR="00825D57" w:rsidRPr="00DA13B5" w:rsidRDefault="00825D57" w:rsidP="00825D57">
            <w:pPr>
              <w:spacing w:after="0" w:line="240" w:lineRule="auto"/>
              <w:jc w:val="center"/>
              <w:rPr>
                <w:rFonts w:ascii="Arial" w:hAnsi="Arial" w:cs="Arial"/>
                <w:sz w:val="20"/>
                <w:szCs w:val="20"/>
                <w:lang w:val="es-ES"/>
              </w:rPr>
            </w:pPr>
          </w:p>
        </w:tc>
      </w:tr>
      <w:tr w:rsidR="00825D57" w:rsidRPr="00DA13B5" w14:paraId="5046ADA5" w14:textId="77777777" w:rsidTr="00825D57">
        <w:trPr>
          <w:trHeight w:val="215"/>
        </w:trPr>
        <w:tc>
          <w:tcPr>
            <w:tcW w:w="1488" w:type="dxa"/>
            <w:tcBorders>
              <w:top w:val="single" w:sz="4" w:space="0" w:color="000000"/>
              <w:right w:val="single" w:sz="4" w:space="0" w:color="000000"/>
            </w:tcBorders>
            <w:vAlign w:val="center"/>
          </w:tcPr>
          <w:p w14:paraId="1F93F900"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130</w:t>
            </w:r>
          </w:p>
        </w:tc>
        <w:tc>
          <w:tcPr>
            <w:tcW w:w="1116" w:type="dxa"/>
            <w:tcBorders>
              <w:top w:val="single" w:sz="4" w:space="0" w:color="000000"/>
              <w:left w:val="single" w:sz="4" w:space="0" w:color="000000"/>
              <w:right w:val="single" w:sz="4" w:space="0" w:color="000000"/>
            </w:tcBorders>
            <w:vAlign w:val="center"/>
          </w:tcPr>
          <w:p w14:paraId="0AC427CE" w14:textId="77777777" w:rsidR="00825D57" w:rsidRPr="00DA13B5" w:rsidRDefault="00825D57" w:rsidP="00825D57">
            <w:pPr>
              <w:spacing w:after="0" w:line="240" w:lineRule="auto"/>
              <w:jc w:val="center"/>
              <w:rPr>
                <w:rFonts w:ascii="Arial" w:hAnsi="Arial" w:cs="Arial"/>
                <w:sz w:val="20"/>
                <w:szCs w:val="20"/>
                <w:lang w:val="es-ES"/>
              </w:rPr>
            </w:pPr>
            <w:r w:rsidRPr="00DA13B5">
              <w:rPr>
                <w:rFonts w:ascii="Arial" w:hAnsi="Arial" w:cs="Arial"/>
                <w:sz w:val="20"/>
                <w:szCs w:val="20"/>
                <w:lang w:val="es-ES"/>
              </w:rPr>
              <w:t>0,38</w:t>
            </w:r>
          </w:p>
        </w:tc>
        <w:tc>
          <w:tcPr>
            <w:tcW w:w="1081" w:type="dxa"/>
            <w:vMerge/>
            <w:tcBorders>
              <w:top w:val="nil"/>
              <w:left w:val="single" w:sz="4" w:space="0" w:color="000000"/>
            </w:tcBorders>
            <w:vAlign w:val="center"/>
          </w:tcPr>
          <w:p w14:paraId="2237C329" w14:textId="77777777" w:rsidR="00825D57" w:rsidRPr="00DA13B5" w:rsidRDefault="00825D57" w:rsidP="00825D57">
            <w:pPr>
              <w:spacing w:after="0" w:line="240" w:lineRule="auto"/>
              <w:jc w:val="center"/>
              <w:rPr>
                <w:rFonts w:ascii="Arial" w:hAnsi="Arial" w:cs="Arial"/>
                <w:sz w:val="20"/>
                <w:szCs w:val="20"/>
                <w:lang w:val="es-ES"/>
              </w:rPr>
            </w:pPr>
          </w:p>
        </w:tc>
      </w:tr>
    </w:tbl>
    <w:p w14:paraId="687BB547" w14:textId="6CE64958" w:rsidR="00152E03" w:rsidRPr="00DA13B5" w:rsidRDefault="00152E03" w:rsidP="00B329DE">
      <w:pPr>
        <w:spacing w:after="0" w:line="360" w:lineRule="auto"/>
        <w:jc w:val="both"/>
        <w:rPr>
          <w:rFonts w:ascii="Arial" w:hAnsi="Arial" w:cs="Arial"/>
          <w:sz w:val="20"/>
          <w:szCs w:val="20"/>
        </w:rPr>
      </w:pPr>
    </w:p>
    <w:p w14:paraId="7A1A919B" w14:textId="43E837D1" w:rsidR="00825D57" w:rsidRPr="00DA13B5" w:rsidRDefault="00825D57" w:rsidP="00AB7B9D">
      <w:pPr>
        <w:pStyle w:val="Ttulo2"/>
        <w:numPr>
          <w:ilvl w:val="1"/>
          <w:numId w:val="1"/>
        </w:numPr>
        <w:spacing w:line="360" w:lineRule="auto"/>
        <w:rPr>
          <w:rFonts w:ascii="Arial" w:hAnsi="Arial" w:cs="Arial"/>
          <w:b/>
          <w:bCs/>
          <w:color w:val="auto"/>
          <w:sz w:val="20"/>
          <w:szCs w:val="20"/>
          <w:lang w:val="es-ES"/>
        </w:rPr>
      </w:pPr>
      <w:bookmarkStart w:id="62" w:name="_Toc216596184"/>
      <w:r w:rsidRPr="00DA13B5">
        <w:rPr>
          <w:rFonts w:ascii="Arial" w:hAnsi="Arial" w:cs="Arial"/>
          <w:b/>
          <w:bCs/>
          <w:color w:val="auto"/>
          <w:sz w:val="20"/>
          <w:szCs w:val="20"/>
          <w:lang w:val="es-ES"/>
        </w:rPr>
        <w:t>Componentes adicionales</w:t>
      </w:r>
      <w:bookmarkEnd w:id="62"/>
    </w:p>
    <w:p w14:paraId="3DAD03D5" w14:textId="77777777" w:rsidR="00825D57" w:rsidRPr="00DA13B5" w:rsidRDefault="00825D57" w:rsidP="00825D57">
      <w:pPr>
        <w:spacing w:after="0" w:line="360" w:lineRule="auto"/>
        <w:ind w:firstLine="708"/>
        <w:jc w:val="both"/>
        <w:rPr>
          <w:rFonts w:ascii="Arial" w:hAnsi="Arial" w:cs="Arial"/>
          <w:sz w:val="20"/>
          <w:szCs w:val="20"/>
        </w:rPr>
      </w:pPr>
      <w:r w:rsidRPr="00DA13B5">
        <w:rPr>
          <w:rFonts w:ascii="Arial" w:hAnsi="Arial" w:cs="Arial"/>
          <w:sz w:val="20"/>
          <w:szCs w:val="20"/>
        </w:rPr>
        <w:t>Adicionalmente a lo anterior, el diseño en planta de este corredor vial, que contempla dos corredores viales independientes, cada uno con sus respectivos subtramos priorizados pero dependientes entre sí y cada uno de estos con sus características particulares, hicieron que el diseño tuviera algunos ajustes especiales.</w:t>
      </w:r>
    </w:p>
    <w:p w14:paraId="6D9D13D3" w14:textId="2899118C" w:rsidR="00825D57" w:rsidRPr="00DA13B5" w:rsidRDefault="00825D57" w:rsidP="00825D57">
      <w:pPr>
        <w:spacing w:after="0" w:line="360" w:lineRule="auto"/>
        <w:ind w:firstLine="708"/>
        <w:jc w:val="both"/>
        <w:rPr>
          <w:rFonts w:ascii="Arial" w:hAnsi="Arial" w:cs="Arial"/>
          <w:sz w:val="20"/>
          <w:szCs w:val="20"/>
        </w:rPr>
      </w:pPr>
      <w:r w:rsidRPr="00DA13B5">
        <w:rPr>
          <w:rFonts w:ascii="Arial" w:hAnsi="Arial" w:cs="Arial"/>
          <w:sz w:val="20"/>
          <w:szCs w:val="20"/>
        </w:rPr>
        <w:t>En el presente diseño se implementaron dos anchos de vía, cada uno de estos con su respectiva sección transversal de intervención con placa huella en concreto que cumplan con los parámetros para este tipo de solución, según la cartilla de Colombia Rural y dadas las condiciones propias de los terrenos don</w:t>
      </w:r>
      <w:r w:rsidR="00732D1B" w:rsidRPr="00DA13B5">
        <w:rPr>
          <w:rFonts w:ascii="Arial" w:hAnsi="Arial" w:cs="Arial"/>
          <w:sz w:val="20"/>
          <w:szCs w:val="20"/>
        </w:rPr>
        <w:t>de se ejecutarán las obras.</w:t>
      </w:r>
    </w:p>
    <w:p w14:paraId="5690C34F" w14:textId="118E02DD" w:rsidR="00825D57" w:rsidRPr="00DA13B5" w:rsidRDefault="00825D57" w:rsidP="0068003E">
      <w:pPr>
        <w:spacing w:after="0" w:line="360" w:lineRule="auto"/>
        <w:ind w:firstLine="708"/>
        <w:jc w:val="both"/>
        <w:rPr>
          <w:rFonts w:ascii="Arial" w:hAnsi="Arial" w:cs="Arial"/>
          <w:sz w:val="20"/>
          <w:szCs w:val="20"/>
        </w:rPr>
      </w:pPr>
      <w:r w:rsidRPr="00DA13B5">
        <w:rPr>
          <w:rFonts w:ascii="Arial" w:hAnsi="Arial" w:cs="Arial"/>
          <w:sz w:val="20"/>
          <w:szCs w:val="20"/>
        </w:rPr>
        <w:lastRenderedPageBreak/>
        <w:t xml:space="preserve">Con el levantamiento topográfico se logró plasmar la geometría de la vía, corroborando la limitante de anchos del corredor, razón por la cual se hizo necesario la aplicación de secciones específicas, </w:t>
      </w:r>
      <w:proofErr w:type="gramStart"/>
      <w:r w:rsidRPr="00DA13B5">
        <w:rPr>
          <w:rFonts w:ascii="Arial" w:hAnsi="Arial" w:cs="Arial"/>
          <w:sz w:val="20"/>
          <w:szCs w:val="20"/>
        </w:rPr>
        <w:t>de acuerdo a</w:t>
      </w:r>
      <w:proofErr w:type="gramEnd"/>
      <w:r w:rsidRPr="00DA13B5">
        <w:rPr>
          <w:rFonts w:ascii="Arial" w:hAnsi="Arial" w:cs="Arial"/>
          <w:sz w:val="20"/>
          <w:szCs w:val="20"/>
        </w:rPr>
        <w:t xml:space="preserve"> las condiciones puntuales en cada uno de los tramos evaluados.</w:t>
      </w:r>
    </w:p>
    <w:p w14:paraId="10108B51" w14:textId="77777777" w:rsidR="0068003E" w:rsidRPr="00DA13B5" w:rsidRDefault="0068003E" w:rsidP="0068003E">
      <w:pPr>
        <w:spacing w:after="0" w:line="360" w:lineRule="auto"/>
        <w:ind w:firstLine="708"/>
        <w:jc w:val="both"/>
        <w:rPr>
          <w:rFonts w:ascii="Arial" w:hAnsi="Arial" w:cs="Arial"/>
          <w:sz w:val="20"/>
          <w:szCs w:val="20"/>
        </w:rPr>
      </w:pPr>
    </w:p>
    <w:p w14:paraId="0AA183DF" w14:textId="77777777" w:rsidR="00825D57" w:rsidRPr="00DA13B5" w:rsidRDefault="00825D57" w:rsidP="00AB7B9D">
      <w:pPr>
        <w:pStyle w:val="Ttulo2"/>
        <w:numPr>
          <w:ilvl w:val="1"/>
          <w:numId w:val="1"/>
        </w:numPr>
        <w:spacing w:line="360" w:lineRule="auto"/>
        <w:rPr>
          <w:rFonts w:ascii="Arial" w:hAnsi="Arial" w:cs="Arial"/>
          <w:b/>
          <w:bCs/>
          <w:color w:val="auto"/>
          <w:sz w:val="20"/>
          <w:szCs w:val="20"/>
          <w:lang w:val="es-ES"/>
        </w:rPr>
      </w:pPr>
      <w:bookmarkStart w:id="63" w:name="_Toc216596185"/>
      <w:r w:rsidRPr="00DA13B5">
        <w:rPr>
          <w:rFonts w:ascii="Arial" w:hAnsi="Arial" w:cs="Arial"/>
          <w:b/>
          <w:bCs/>
          <w:color w:val="auto"/>
          <w:sz w:val="20"/>
          <w:szCs w:val="20"/>
          <w:lang w:val="es-ES"/>
        </w:rPr>
        <w:t>Placa huellas existentes</w:t>
      </w:r>
      <w:bookmarkEnd w:id="63"/>
    </w:p>
    <w:p w14:paraId="29F9B8BB" w14:textId="77777777" w:rsidR="00825D57" w:rsidRPr="00DA13B5" w:rsidRDefault="00825D57" w:rsidP="00825D57">
      <w:pPr>
        <w:spacing w:after="0" w:line="360" w:lineRule="auto"/>
        <w:ind w:firstLine="708"/>
        <w:jc w:val="both"/>
        <w:rPr>
          <w:rFonts w:ascii="Arial" w:hAnsi="Arial" w:cs="Arial"/>
          <w:sz w:val="20"/>
          <w:szCs w:val="20"/>
        </w:rPr>
      </w:pPr>
      <w:r w:rsidRPr="00DA13B5">
        <w:rPr>
          <w:rFonts w:ascii="Arial" w:hAnsi="Arial" w:cs="Arial"/>
          <w:sz w:val="20"/>
          <w:szCs w:val="20"/>
        </w:rPr>
        <w:t>A lo largo de los dos corredores viales, se han realizado mejoramientos de la vía con la implementación de placa huellas en concreto, las cuales la gran mayoría están en muy buenas condiciones y por tanto el diseño se ajusta a las condiciones geométricas de estas estructuras a pesar de la variabilidad de anchos. En la siguiente tabla se muestra la ubicación de las diferentes placas huellas existentes en cada uno de los tramos, con el ánimo de tener una información más amplia se caracterizan la totalidad de placa huellas presentes en los corredores, y se aíslan las que se vinculan a los tramos priorizados.</w:t>
      </w:r>
    </w:p>
    <w:p w14:paraId="5D889B6D" w14:textId="211B9A3A" w:rsidR="00825D57" w:rsidRPr="00DA13B5" w:rsidRDefault="00825D57" w:rsidP="00825D57">
      <w:pPr>
        <w:spacing w:after="0" w:line="360" w:lineRule="auto"/>
        <w:ind w:firstLine="708"/>
        <w:jc w:val="both"/>
        <w:rPr>
          <w:rFonts w:ascii="Arial" w:hAnsi="Arial" w:cs="Arial"/>
          <w:sz w:val="20"/>
          <w:szCs w:val="20"/>
        </w:rPr>
      </w:pPr>
      <w:r w:rsidRPr="00DA13B5">
        <w:rPr>
          <w:rFonts w:ascii="Arial" w:hAnsi="Arial" w:cs="Arial"/>
          <w:sz w:val="20"/>
          <w:szCs w:val="20"/>
        </w:rPr>
        <w:t>En el siguiente resumen de obras existentes se puede evidenciar que existen tres placas huellas fracturadas, de las cuales la numero quince será reemplazada en su totalidad, la numero tres en corredor Topaipí será reemplazado la longitud deteriorada, al igual que la numero ocho en corredor Yacopí.</w:t>
      </w:r>
    </w:p>
    <w:p w14:paraId="0A968E86" w14:textId="77550C65" w:rsidR="003939C5" w:rsidRPr="00DA13B5" w:rsidRDefault="00825F8F" w:rsidP="00EF7744">
      <w:pPr>
        <w:spacing w:after="0" w:line="360" w:lineRule="auto"/>
        <w:jc w:val="center"/>
        <w:rPr>
          <w:rFonts w:ascii="Arial" w:hAnsi="Arial" w:cs="Arial"/>
          <w:b/>
          <w:sz w:val="20"/>
          <w:szCs w:val="20"/>
        </w:rPr>
      </w:pPr>
      <w:r w:rsidRPr="00DA13B5">
        <w:rPr>
          <w:rFonts w:ascii="Arial" w:hAnsi="Arial" w:cs="Arial"/>
          <w:noProof/>
          <w:sz w:val="20"/>
          <w:szCs w:val="20"/>
          <w:lang w:eastAsia="es-CO"/>
        </w:rPr>
        <w:drawing>
          <wp:inline distT="0" distB="0" distL="0" distR="0" wp14:anchorId="14C9689B" wp14:editId="7FBEEA7A">
            <wp:extent cx="6332220" cy="3554730"/>
            <wp:effectExtent l="0" t="0" r="0" b="762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332220" cy="3554730"/>
                    </a:xfrm>
                    <a:prstGeom prst="rect">
                      <a:avLst/>
                    </a:prstGeom>
                  </pic:spPr>
                </pic:pic>
              </a:graphicData>
            </a:graphic>
          </wp:inline>
        </w:drawing>
      </w:r>
    </w:p>
    <w:p w14:paraId="525248FC" w14:textId="4131E7BA" w:rsidR="00E508C4" w:rsidRPr="00DA13B5" w:rsidRDefault="00825D57" w:rsidP="00EF7744">
      <w:pPr>
        <w:spacing w:after="0" w:line="360" w:lineRule="auto"/>
        <w:jc w:val="center"/>
        <w:rPr>
          <w:rFonts w:ascii="Arial" w:hAnsi="Arial" w:cs="Arial"/>
          <w:b/>
          <w:sz w:val="20"/>
          <w:szCs w:val="20"/>
        </w:rPr>
      </w:pPr>
      <w:r w:rsidRPr="00DA13B5">
        <w:rPr>
          <w:rFonts w:ascii="Arial" w:hAnsi="Arial" w:cs="Arial"/>
          <w:b/>
          <w:sz w:val="20"/>
          <w:szCs w:val="20"/>
        </w:rPr>
        <w:t>Tabla 22. Placa Huellas Existentes en los dos Corredores</w:t>
      </w:r>
      <w:r w:rsidR="0068003E" w:rsidRPr="00DA13B5">
        <w:rPr>
          <w:rFonts w:ascii="Arial" w:hAnsi="Arial" w:cs="Arial"/>
          <w:b/>
          <w:sz w:val="20"/>
          <w:szCs w:val="20"/>
        </w:rPr>
        <w:t xml:space="preserve"> </w:t>
      </w:r>
      <w:r w:rsidR="008A5B0B" w:rsidRPr="00DA13B5">
        <w:rPr>
          <w:rFonts w:ascii="Arial" w:hAnsi="Arial" w:cs="Arial"/>
          <w:b/>
          <w:sz w:val="20"/>
          <w:szCs w:val="20"/>
        </w:rPr>
        <w:t>DE LA VÍA QUE CONDUCE DE LA VEREDA MONTELARGO A LA VEREDA LIMONAL (DEL SECTOR LOMA DIVINO NIÑO AL SECTOR PUENTE LA TRAMPA) MUNICIPIO DE ANOLAIMA, DEPARTAMENTO DE CUNDINAMARCA</w:t>
      </w:r>
    </w:p>
    <w:p w14:paraId="3240DAFF" w14:textId="1BBC2419" w:rsidR="00EF7744" w:rsidRPr="00DA13B5" w:rsidRDefault="00EF7744" w:rsidP="00EF7744">
      <w:pPr>
        <w:tabs>
          <w:tab w:val="left" w:pos="2835"/>
        </w:tabs>
        <w:spacing w:after="0" w:line="360" w:lineRule="auto"/>
        <w:jc w:val="both"/>
        <w:rPr>
          <w:rFonts w:ascii="Arial" w:hAnsi="Arial" w:cs="Arial"/>
          <w:sz w:val="20"/>
          <w:szCs w:val="20"/>
        </w:rPr>
      </w:pPr>
      <w:r w:rsidRPr="00DA13B5">
        <w:rPr>
          <w:rFonts w:ascii="Arial" w:hAnsi="Arial" w:cs="Arial"/>
          <w:sz w:val="20"/>
          <w:szCs w:val="20"/>
        </w:rPr>
        <w:tab/>
      </w:r>
    </w:p>
    <w:p w14:paraId="3725D3FF" w14:textId="3293A95B" w:rsidR="00EF7744" w:rsidRPr="00DA13B5" w:rsidRDefault="00EF7744" w:rsidP="00EF774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lastRenderedPageBreak/>
        <w:t xml:space="preserve">De la anterior tabla se puede concluir que en el corredor </w:t>
      </w:r>
      <w:r w:rsidR="008A5B0B" w:rsidRPr="00DA13B5">
        <w:rPr>
          <w:rFonts w:ascii="Arial" w:hAnsi="Arial" w:cs="Arial"/>
          <w:sz w:val="20"/>
          <w:szCs w:val="20"/>
          <w:lang w:val="es-ES"/>
        </w:rPr>
        <w:t>DE LA VÍA QUE CONDUCE DE LA VEREDA MONTELARGO A LA VEREDA LIMONAL (DEL SECTOR LOMA DIVINO NIÑO AL SECTOR PUENTE LA TRAMPA) MUNICIPIO DE ANOLAIMA, DEPARTAMENTO DE CUNDINAMARCA</w:t>
      </w:r>
      <w:r w:rsidRPr="00DA13B5">
        <w:rPr>
          <w:rFonts w:ascii="Arial" w:hAnsi="Arial" w:cs="Arial"/>
          <w:sz w:val="20"/>
          <w:szCs w:val="20"/>
          <w:lang w:val="es-ES"/>
        </w:rPr>
        <w:t xml:space="preserve"> existen </w:t>
      </w:r>
      <w:r w:rsidR="00825F8F" w:rsidRPr="00DA13B5">
        <w:rPr>
          <w:rFonts w:ascii="Arial" w:hAnsi="Arial" w:cs="Arial"/>
          <w:sz w:val="20"/>
          <w:szCs w:val="20"/>
          <w:lang w:val="es-ES"/>
        </w:rPr>
        <w:t>7</w:t>
      </w:r>
      <w:r w:rsidRPr="00DA13B5">
        <w:rPr>
          <w:rFonts w:ascii="Arial" w:hAnsi="Arial" w:cs="Arial"/>
          <w:sz w:val="20"/>
          <w:szCs w:val="20"/>
          <w:lang w:val="es-ES"/>
        </w:rPr>
        <w:t xml:space="preserve"> placas huellas de longitudes y anchos de corona variables entre 6 m y 3,5 m, las cuales se fusionaron de forma integral al trazado de diseño, esto implico que en algunos empanes no se obtuviera la armonía esperada de un diseño, puesto que estos empalmes generaron puntos obligados de cota y en geometría.</w:t>
      </w:r>
    </w:p>
    <w:p w14:paraId="6C33A214" w14:textId="1BA22028" w:rsidR="00EF7744" w:rsidRPr="00DA13B5" w:rsidRDefault="00EF7744" w:rsidP="00EF774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 xml:space="preserve">Es responsabilidad del constructor generar un correcto empalme del diseño con las obras existentes, ya sean placa huellas, puentes o box </w:t>
      </w:r>
      <w:proofErr w:type="spellStart"/>
      <w:r w:rsidRPr="00DA13B5">
        <w:rPr>
          <w:rFonts w:ascii="Arial" w:hAnsi="Arial" w:cs="Arial"/>
          <w:sz w:val="20"/>
          <w:szCs w:val="20"/>
          <w:lang w:val="es-ES"/>
        </w:rPr>
        <w:t>culvert</w:t>
      </w:r>
      <w:proofErr w:type="spellEnd"/>
      <w:r w:rsidRPr="00DA13B5">
        <w:rPr>
          <w:rFonts w:ascii="Arial" w:hAnsi="Arial" w:cs="Arial"/>
          <w:sz w:val="20"/>
          <w:szCs w:val="20"/>
          <w:lang w:val="es-ES"/>
        </w:rPr>
        <w:t>, puesto que muchas de estas no empalman con el alineamiento horizontal de forma correcta, ya sea por la fluctuación de sus anchos o su geometría, esto convidado con las limitantes prediales y topográficas.</w:t>
      </w:r>
    </w:p>
    <w:p w14:paraId="13DDC6D1" w14:textId="7CA1B7B6" w:rsidR="00EF7744" w:rsidRPr="00DA13B5" w:rsidRDefault="00EF7744" w:rsidP="00EF7744">
      <w:pPr>
        <w:spacing w:after="0" w:line="360" w:lineRule="auto"/>
        <w:jc w:val="both"/>
        <w:rPr>
          <w:rFonts w:ascii="Arial" w:hAnsi="Arial" w:cs="Arial"/>
          <w:sz w:val="20"/>
          <w:szCs w:val="20"/>
          <w:lang w:val="es-ES"/>
        </w:rPr>
      </w:pPr>
    </w:p>
    <w:p w14:paraId="3E20F98C" w14:textId="77777777" w:rsidR="00EF7744" w:rsidRPr="00DA13B5" w:rsidRDefault="00EF7744" w:rsidP="00AB7B9D">
      <w:pPr>
        <w:pStyle w:val="Ttulo2"/>
        <w:numPr>
          <w:ilvl w:val="1"/>
          <w:numId w:val="1"/>
        </w:numPr>
        <w:spacing w:line="360" w:lineRule="auto"/>
        <w:rPr>
          <w:rFonts w:ascii="Arial" w:hAnsi="Arial" w:cs="Arial"/>
          <w:b/>
          <w:bCs/>
          <w:color w:val="auto"/>
          <w:sz w:val="20"/>
          <w:szCs w:val="20"/>
          <w:lang w:val="es-ES"/>
        </w:rPr>
      </w:pPr>
      <w:bookmarkStart w:id="64" w:name="_Toc216596186"/>
      <w:r w:rsidRPr="00DA13B5">
        <w:rPr>
          <w:rFonts w:ascii="Arial" w:hAnsi="Arial" w:cs="Arial"/>
          <w:b/>
          <w:bCs/>
          <w:color w:val="auto"/>
          <w:sz w:val="20"/>
          <w:szCs w:val="20"/>
          <w:lang w:val="es-ES"/>
        </w:rPr>
        <w:t>Diseño En Perfil Del Eje De La Carretera</w:t>
      </w:r>
      <w:bookmarkEnd w:id="64"/>
    </w:p>
    <w:p w14:paraId="0CFAB01D" w14:textId="77777777" w:rsidR="00EF7744" w:rsidRPr="00DA13B5" w:rsidRDefault="00EF7744" w:rsidP="00EF774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Un alineamiento vertical está formado por una serie de rectas empalmadas por arcos parabólicos, a los que dichas rectas son tangentes. La pendiente de las rectas verticales y la longitud de las curvas dependen básicamente de la configuración topográfica del terreno, del alineamiento horizontal, de la visibilidad de parada, de la velocidad del proyecto, de los costos de construcción, de los costos de operación y del porcentaje de vehículos pesados.</w:t>
      </w:r>
    </w:p>
    <w:p w14:paraId="0842FCB0" w14:textId="7650F68F" w:rsidR="00EF7744" w:rsidRPr="00DA13B5" w:rsidRDefault="00EF7744" w:rsidP="008A0E8C">
      <w:pPr>
        <w:spacing w:after="0" w:line="360" w:lineRule="auto"/>
        <w:jc w:val="both"/>
        <w:rPr>
          <w:rFonts w:ascii="Arial" w:hAnsi="Arial" w:cs="Arial"/>
          <w:sz w:val="20"/>
          <w:szCs w:val="20"/>
          <w:lang w:val="es-ES"/>
        </w:rPr>
      </w:pPr>
      <w:r w:rsidRPr="00DA13B5">
        <w:rPr>
          <w:rFonts w:ascii="Arial" w:hAnsi="Arial" w:cs="Arial"/>
          <w:sz w:val="20"/>
          <w:szCs w:val="20"/>
          <w:lang w:val="es-ES"/>
        </w:rPr>
        <w:t>Gracias a que las Velocidades Especificas de los elementos que integran el alineamiento vertical de esta vía son iguales a las de los elementos del alineamiento horizontal y todas a su vez igual al V</w:t>
      </w:r>
      <w:r w:rsidRPr="00DA13B5">
        <w:rPr>
          <w:rFonts w:ascii="Arial" w:hAnsi="Arial" w:cs="Arial"/>
          <w:sz w:val="20"/>
          <w:szCs w:val="20"/>
          <w:vertAlign w:val="subscript"/>
          <w:lang w:val="es-ES"/>
        </w:rPr>
        <w:t>TR</w:t>
      </w:r>
      <w:r w:rsidR="0068003E" w:rsidRPr="00DA13B5">
        <w:rPr>
          <w:rFonts w:ascii="Arial" w:hAnsi="Arial" w:cs="Arial"/>
          <w:sz w:val="20"/>
          <w:szCs w:val="20"/>
          <w:lang w:val="es-ES"/>
        </w:rPr>
        <w:t xml:space="preserve"> de 2</w:t>
      </w:r>
      <w:r w:rsidRPr="00DA13B5">
        <w:rPr>
          <w:rFonts w:ascii="Arial" w:hAnsi="Arial" w:cs="Arial"/>
          <w:sz w:val="20"/>
          <w:szCs w:val="20"/>
          <w:lang w:val="es-ES"/>
        </w:rPr>
        <w:t>0 Km/h, el diseño de estos dos alineamientos es consistente y balanceado.</w:t>
      </w:r>
    </w:p>
    <w:p w14:paraId="0CE4AF9A" w14:textId="77777777" w:rsidR="00EF7744" w:rsidRPr="00DA13B5" w:rsidRDefault="00EF7744" w:rsidP="008A0E8C">
      <w:pPr>
        <w:spacing w:after="0" w:line="360" w:lineRule="auto"/>
        <w:jc w:val="both"/>
        <w:rPr>
          <w:rFonts w:ascii="Arial" w:hAnsi="Arial" w:cs="Arial"/>
          <w:sz w:val="20"/>
          <w:szCs w:val="20"/>
          <w:lang w:val="es-ES"/>
        </w:rPr>
      </w:pPr>
      <w:r w:rsidRPr="00DA13B5">
        <w:rPr>
          <w:rFonts w:ascii="Arial" w:hAnsi="Arial" w:cs="Arial"/>
          <w:sz w:val="20"/>
          <w:szCs w:val="20"/>
          <w:lang w:val="es-ES"/>
        </w:rPr>
        <w:t>El diseño geométrico en perfil de los dos corredores viales que conforman este proyecto se rigió con base al relieve del eje vertical actual, efectuando un mejoramiento en las curvas verticales que así lo requirieran, y por consiguiente generando las respectivas entre tangencias verticales en donde el terreno y las obras existentes así lo permitieran.</w:t>
      </w:r>
    </w:p>
    <w:p w14:paraId="4C86517C" w14:textId="65D4D947" w:rsidR="00EF7744" w:rsidRPr="00DA13B5" w:rsidRDefault="00EF7744" w:rsidP="008A0E8C">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Seguida mente se resume la cantidad de curvas verticales intervenidas en este proyecto de mejoramiento geométrico: los </w:t>
      </w:r>
      <w:r w:rsidR="003939C5" w:rsidRPr="00DA13B5">
        <w:rPr>
          <w:rFonts w:ascii="Arial" w:hAnsi="Arial" w:cs="Arial"/>
          <w:sz w:val="20"/>
          <w:szCs w:val="20"/>
          <w:lang w:val="es-ES"/>
        </w:rPr>
        <w:t>siete</w:t>
      </w:r>
      <w:r w:rsidRPr="00DA13B5">
        <w:rPr>
          <w:rFonts w:ascii="Arial" w:hAnsi="Arial" w:cs="Arial"/>
          <w:sz w:val="20"/>
          <w:szCs w:val="20"/>
          <w:lang w:val="es-ES"/>
        </w:rPr>
        <w:t xml:space="preserve"> subtramos del corredor </w:t>
      </w:r>
      <w:r w:rsidR="008A5B0B" w:rsidRPr="00DA13B5">
        <w:rPr>
          <w:rFonts w:ascii="Arial" w:hAnsi="Arial" w:cs="Arial"/>
          <w:sz w:val="20"/>
          <w:szCs w:val="20"/>
          <w:lang w:val="es-ES"/>
        </w:rPr>
        <w:t>DE LA VÍA QUE CONDUCE DE LA VEREDA MONTELARGO A LA VEREDA LIMONAL (DEL SECTOR LOMA DIVINO NIÑO AL SECTOR PUENTE LA TRAMPA) MUNICIPIO DE ANOLAIMA, DEPARTAMENTO DE CUNDINAMARCA</w:t>
      </w:r>
      <w:r w:rsidRPr="00DA13B5">
        <w:rPr>
          <w:rFonts w:ascii="Arial" w:hAnsi="Arial" w:cs="Arial"/>
          <w:sz w:val="20"/>
          <w:szCs w:val="20"/>
          <w:lang w:val="es-ES"/>
        </w:rPr>
        <w:t xml:space="preserve"> posee </w:t>
      </w:r>
      <w:r w:rsidR="00825F8F" w:rsidRPr="00DA13B5">
        <w:rPr>
          <w:rFonts w:ascii="Arial" w:hAnsi="Arial" w:cs="Arial"/>
          <w:sz w:val="20"/>
          <w:szCs w:val="20"/>
          <w:lang w:val="es-ES"/>
        </w:rPr>
        <w:t>90</w:t>
      </w:r>
      <w:r w:rsidRPr="00DA13B5">
        <w:rPr>
          <w:rFonts w:ascii="Arial" w:hAnsi="Arial" w:cs="Arial"/>
          <w:sz w:val="20"/>
          <w:szCs w:val="20"/>
          <w:lang w:val="es-ES"/>
        </w:rPr>
        <w:t xml:space="preserve"> curvas verticales, de las cuales </w:t>
      </w:r>
      <w:r w:rsidR="003939C5" w:rsidRPr="00DA13B5">
        <w:rPr>
          <w:rFonts w:ascii="Arial" w:hAnsi="Arial" w:cs="Arial"/>
          <w:sz w:val="20"/>
          <w:szCs w:val="20"/>
          <w:lang w:val="es-ES"/>
        </w:rPr>
        <w:t>15</w:t>
      </w:r>
      <w:r w:rsidRPr="00DA13B5">
        <w:rPr>
          <w:rFonts w:ascii="Arial" w:hAnsi="Arial" w:cs="Arial"/>
          <w:sz w:val="20"/>
          <w:szCs w:val="20"/>
          <w:lang w:val="es-ES"/>
        </w:rPr>
        <w:t xml:space="preserve"> tienen inflexión tipo </w:t>
      </w:r>
      <w:r w:rsidR="00825F8F" w:rsidRPr="00DA13B5">
        <w:rPr>
          <w:rFonts w:ascii="Arial" w:hAnsi="Arial" w:cs="Arial"/>
          <w:sz w:val="20"/>
          <w:szCs w:val="20"/>
          <w:lang w:val="es-ES"/>
        </w:rPr>
        <w:t>60</w:t>
      </w:r>
      <w:r w:rsidRPr="00DA13B5">
        <w:rPr>
          <w:rFonts w:ascii="Arial" w:hAnsi="Arial" w:cs="Arial"/>
          <w:sz w:val="20"/>
          <w:szCs w:val="20"/>
          <w:lang w:val="es-ES"/>
        </w:rPr>
        <w:t xml:space="preserve"> y </w:t>
      </w:r>
      <w:r w:rsidR="00825F8F" w:rsidRPr="00DA13B5">
        <w:rPr>
          <w:rFonts w:ascii="Arial" w:hAnsi="Arial" w:cs="Arial"/>
          <w:sz w:val="20"/>
          <w:szCs w:val="20"/>
          <w:lang w:val="es-ES"/>
        </w:rPr>
        <w:t xml:space="preserve">30 </w:t>
      </w:r>
      <w:r w:rsidR="003939C5" w:rsidRPr="00DA13B5">
        <w:rPr>
          <w:rFonts w:ascii="Arial" w:hAnsi="Arial" w:cs="Arial"/>
          <w:sz w:val="20"/>
          <w:szCs w:val="20"/>
          <w:lang w:val="es-ES"/>
        </w:rPr>
        <w:t>con inflexión tipo cóncava.</w:t>
      </w:r>
    </w:p>
    <w:p w14:paraId="4D13D1F1" w14:textId="77777777" w:rsidR="00EF7744" w:rsidRPr="00DA13B5" w:rsidRDefault="00EF7744" w:rsidP="00EF7744">
      <w:pPr>
        <w:spacing w:after="0" w:line="360" w:lineRule="auto"/>
        <w:ind w:firstLine="708"/>
        <w:jc w:val="both"/>
        <w:rPr>
          <w:rFonts w:ascii="Arial" w:hAnsi="Arial" w:cs="Arial"/>
          <w:sz w:val="20"/>
          <w:szCs w:val="20"/>
          <w:lang w:val="es-ES"/>
        </w:rPr>
      </w:pPr>
    </w:p>
    <w:p w14:paraId="7854FDEA" w14:textId="77777777" w:rsidR="00AB7B9D" w:rsidRPr="00DA13B5" w:rsidRDefault="00EF7744" w:rsidP="00AB7B9D">
      <w:pPr>
        <w:pStyle w:val="Ttulo2"/>
        <w:numPr>
          <w:ilvl w:val="1"/>
          <w:numId w:val="1"/>
        </w:numPr>
        <w:spacing w:line="360" w:lineRule="auto"/>
        <w:rPr>
          <w:rFonts w:ascii="Arial" w:hAnsi="Arial" w:cs="Arial"/>
          <w:b/>
          <w:bCs/>
          <w:color w:val="auto"/>
          <w:sz w:val="20"/>
          <w:szCs w:val="20"/>
          <w:lang w:val="es-ES"/>
        </w:rPr>
      </w:pPr>
      <w:bookmarkStart w:id="65" w:name="_Toc216596187"/>
      <w:r w:rsidRPr="00DA13B5">
        <w:rPr>
          <w:rFonts w:ascii="Arial" w:hAnsi="Arial" w:cs="Arial"/>
          <w:b/>
          <w:bCs/>
          <w:color w:val="auto"/>
          <w:sz w:val="20"/>
          <w:szCs w:val="20"/>
          <w:lang w:val="es-ES"/>
        </w:rPr>
        <w:t>Pendiente</w:t>
      </w:r>
      <w:bookmarkEnd w:id="65"/>
    </w:p>
    <w:p w14:paraId="7A1CDE7D" w14:textId="5FE424DF" w:rsidR="00EF7744" w:rsidRPr="00DA13B5" w:rsidRDefault="00EF7744" w:rsidP="00AB7B9D">
      <w:pPr>
        <w:pStyle w:val="Ttulo3"/>
        <w:numPr>
          <w:ilvl w:val="2"/>
          <w:numId w:val="1"/>
        </w:numPr>
        <w:spacing w:line="360" w:lineRule="auto"/>
        <w:rPr>
          <w:rFonts w:ascii="Arial" w:hAnsi="Arial" w:cs="Arial"/>
          <w:b/>
          <w:bCs/>
          <w:color w:val="auto"/>
          <w:sz w:val="20"/>
          <w:szCs w:val="20"/>
          <w:lang w:val="es-ES"/>
        </w:rPr>
      </w:pPr>
      <w:bookmarkStart w:id="66" w:name="_Toc216596188"/>
      <w:r w:rsidRPr="00DA13B5">
        <w:rPr>
          <w:rFonts w:ascii="Arial" w:hAnsi="Arial" w:cs="Arial"/>
          <w:b/>
          <w:color w:val="auto"/>
          <w:sz w:val="20"/>
          <w:szCs w:val="20"/>
          <w:lang w:val="es-ES"/>
        </w:rPr>
        <w:t>Pendiente mínima</w:t>
      </w:r>
      <w:bookmarkEnd w:id="66"/>
    </w:p>
    <w:p w14:paraId="138FCC3A" w14:textId="77777777" w:rsidR="002836D4" w:rsidRPr="00DA13B5" w:rsidRDefault="00EF7744" w:rsidP="008A0E8C">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La pendiente mínima longitudinal de la rasante debe garantizar especialmente el escurrimiento fácil de las aguas lluvias en la superficie de rodadura y en las cunetas. La pendiente mínima que garantiza el adecuado funcionamiento de las cunetas debe ser de punto cinco por ciento (0.5%) como pendiente mínima deseable y </w:t>
      </w:r>
      <w:r w:rsidRPr="00DA13B5">
        <w:rPr>
          <w:rFonts w:ascii="Arial" w:hAnsi="Arial" w:cs="Arial"/>
          <w:sz w:val="20"/>
          <w:szCs w:val="20"/>
          <w:lang w:val="es-ES"/>
        </w:rPr>
        <w:lastRenderedPageBreak/>
        <w:t>punto tres por ciento (0.3%) para diseño en terreno plano o sitios donde no es posible el diseño con la pendiente mínima deseable.</w:t>
      </w:r>
    </w:p>
    <w:p w14:paraId="636AEEEB" w14:textId="1ACF08C2" w:rsidR="002836D4" w:rsidRPr="00DA13B5" w:rsidRDefault="002836D4" w:rsidP="002836D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En la selección de uno de los dos valores anteriores se debe tener en cuenta el criterio de frecuencia, intensidad de las lluvias y el espaciamiento de las obras de drenaje tales como alcantarillas y aliviaderos.</w:t>
      </w:r>
    </w:p>
    <w:p w14:paraId="185C8830" w14:textId="77777777" w:rsidR="002836D4" w:rsidRPr="00DA13B5" w:rsidRDefault="002836D4" w:rsidP="002836D4">
      <w:pPr>
        <w:spacing w:after="0" w:line="360" w:lineRule="auto"/>
        <w:jc w:val="both"/>
        <w:rPr>
          <w:rFonts w:ascii="Arial" w:hAnsi="Arial" w:cs="Arial"/>
          <w:sz w:val="20"/>
          <w:szCs w:val="20"/>
          <w:lang w:val="es-ES"/>
        </w:rPr>
      </w:pPr>
    </w:p>
    <w:p w14:paraId="4F2AF4DA" w14:textId="77777777" w:rsidR="002836D4" w:rsidRPr="00DA13B5" w:rsidRDefault="002836D4" w:rsidP="00AB7B9D">
      <w:pPr>
        <w:pStyle w:val="Ttulo3"/>
        <w:numPr>
          <w:ilvl w:val="2"/>
          <w:numId w:val="1"/>
        </w:numPr>
        <w:spacing w:line="360" w:lineRule="auto"/>
        <w:rPr>
          <w:rFonts w:ascii="Arial" w:hAnsi="Arial" w:cs="Arial"/>
          <w:b/>
          <w:color w:val="auto"/>
          <w:sz w:val="20"/>
          <w:szCs w:val="20"/>
          <w:lang w:val="es-ES"/>
        </w:rPr>
      </w:pPr>
      <w:bookmarkStart w:id="67" w:name="_Toc216596189"/>
      <w:r w:rsidRPr="00DA13B5">
        <w:rPr>
          <w:rFonts w:ascii="Arial" w:hAnsi="Arial" w:cs="Arial"/>
          <w:b/>
          <w:color w:val="auto"/>
          <w:sz w:val="20"/>
          <w:szCs w:val="20"/>
          <w:lang w:val="es-ES"/>
        </w:rPr>
        <w:t>Pendiente Máxima</w:t>
      </w:r>
      <w:bookmarkEnd w:id="67"/>
    </w:p>
    <w:p w14:paraId="7C6CD348" w14:textId="77777777" w:rsidR="002836D4" w:rsidRPr="00DA13B5" w:rsidRDefault="002836D4" w:rsidP="002836D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La pendiente máxima de una tangente vertical está en relación directa con la velocidad a la que circulan los vehículos, teniendo en dicha velocidad una alta incidencia el tipo de vía que se desea diseñar. Para vías Primarias las pendientes máximas se establecen considerando velocidades altas, entre sesenta y ciento treinta kilómetros por hora (60 - 130 km/h).</w:t>
      </w:r>
    </w:p>
    <w:p w14:paraId="60314B2A" w14:textId="77777777" w:rsidR="002836D4" w:rsidRPr="00DA13B5" w:rsidRDefault="002836D4" w:rsidP="002836D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En las vías Terciarias las pendientes máximas se ajustan a velocidades entre veinte y sesenta kilómetros por hora (20 - 60 km/h), y para el caso específico del corredor vial que contempla dos tramos independientes, la velocidad de diseño es de 30 km/h, con el limitante de respetar el ancho del derecho de vía y minimizar los movimientos de tierra.</w:t>
      </w:r>
    </w:p>
    <w:p w14:paraId="6C607E32" w14:textId="3C6DED31" w:rsidR="00EF7744" w:rsidRPr="00DA13B5" w:rsidRDefault="002836D4" w:rsidP="002836D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Para la selección de la pendiente máxima de una tangente vertical en particular, está asociada a la Velocidad Específica de la tangente vertical (V</w:t>
      </w:r>
      <w:r w:rsidRPr="00DA13B5">
        <w:rPr>
          <w:rFonts w:ascii="Arial" w:hAnsi="Arial" w:cs="Arial"/>
          <w:sz w:val="20"/>
          <w:szCs w:val="20"/>
          <w:vertAlign w:val="subscript"/>
          <w:lang w:val="es-ES"/>
        </w:rPr>
        <w:t>TV</w:t>
      </w:r>
      <w:r w:rsidRPr="00DA13B5">
        <w:rPr>
          <w:rFonts w:ascii="Arial" w:hAnsi="Arial" w:cs="Arial"/>
          <w:sz w:val="20"/>
          <w:szCs w:val="20"/>
          <w:lang w:val="es-ES"/>
        </w:rPr>
        <w:t>). En la siguiente tabla se indican los valores de la pendiente máxima permitida, que depende de la categoría de la carretera y la Velocidad Específica de la tangente vertical (V</w:t>
      </w:r>
      <w:r w:rsidRPr="00DA13B5">
        <w:rPr>
          <w:rFonts w:ascii="Arial" w:hAnsi="Arial" w:cs="Arial"/>
          <w:sz w:val="20"/>
          <w:szCs w:val="20"/>
          <w:vertAlign w:val="subscript"/>
          <w:lang w:val="es-ES"/>
        </w:rPr>
        <w:t>TV</w:t>
      </w:r>
      <w:r w:rsidRPr="00DA13B5">
        <w:rPr>
          <w:rFonts w:ascii="Arial" w:hAnsi="Arial" w:cs="Arial"/>
          <w:sz w:val="20"/>
          <w:szCs w:val="20"/>
          <w:lang w:val="es-ES"/>
        </w:rPr>
        <w:t>).</w:t>
      </w:r>
    </w:p>
    <w:p w14:paraId="6FCDCF7B" w14:textId="0032ADB3" w:rsidR="00EF7744" w:rsidRPr="00DA13B5" w:rsidRDefault="002836D4" w:rsidP="002836D4">
      <w:pPr>
        <w:spacing w:after="0" w:line="360" w:lineRule="auto"/>
        <w:jc w:val="center"/>
        <w:rPr>
          <w:rFonts w:ascii="Arial" w:hAnsi="Arial" w:cs="Arial"/>
          <w:b/>
          <w:sz w:val="20"/>
          <w:szCs w:val="20"/>
        </w:rPr>
      </w:pPr>
      <w:r w:rsidRPr="00DA13B5">
        <w:rPr>
          <w:rFonts w:ascii="Arial" w:hAnsi="Arial" w:cs="Arial"/>
          <w:b/>
          <w:sz w:val="20"/>
          <w:szCs w:val="20"/>
        </w:rPr>
        <w:t>Tabla 23. Relación entre pendiente máxima (%) y Velocidad Específica de la tangente vertical (V</w:t>
      </w:r>
      <w:r w:rsidRPr="00DA13B5">
        <w:rPr>
          <w:rFonts w:ascii="Arial" w:hAnsi="Arial" w:cs="Arial"/>
          <w:b/>
          <w:sz w:val="20"/>
          <w:szCs w:val="20"/>
          <w:vertAlign w:val="subscript"/>
        </w:rPr>
        <w:t>TV</w:t>
      </w:r>
      <w:r w:rsidRPr="00DA13B5">
        <w:rPr>
          <w:rFonts w:ascii="Arial" w:hAnsi="Arial" w:cs="Arial"/>
          <w:b/>
          <w:sz w:val="20"/>
          <w:szCs w:val="20"/>
        </w:rPr>
        <w:t>)</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084"/>
        <w:gridCol w:w="572"/>
        <w:gridCol w:w="572"/>
        <w:gridCol w:w="569"/>
        <w:gridCol w:w="573"/>
        <w:gridCol w:w="573"/>
        <w:gridCol w:w="571"/>
        <w:gridCol w:w="573"/>
        <w:gridCol w:w="573"/>
        <w:gridCol w:w="571"/>
        <w:gridCol w:w="573"/>
        <w:gridCol w:w="575"/>
        <w:gridCol w:w="573"/>
      </w:tblGrid>
      <w:tr w:rsidR="002836D4" w:rsidRPr="00DA13B5" w14:paraId="6A7EBE85" w14:textId="77777777" w:rsidTr="002836D4">
        <w:trPr>
          <w:trHeight w:val="416"/>
          <w:jc w:val="center"/>
        </w:trPr>
        <w:tc>
          <w:tcPr>
            <w:tcW w:w="1549" w:type="pct"/>
            <w:vMerge w:val="restart"/>
            <w:tcBorders>
              <w:right w:val="single" w:sz="4" w:space="0" w:color="000000"/>
            </w:tcBorders>
            <w:vAlign w:val="center"/>
          </w:tcPr>
          <w:p w14:paraId="20DA3BA7"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CATEGORÍA DE LA CARRETERA</w:t>
            </w:r>
          </w:p>
        </w:tc>
        <w:tc>
          <w:tcPr>
            <w:tcW w:w="3451" w:type="pct"/>
            <w:gridSpan w:val="12"/>
            <w:tcBorders>
              <w:left w:val="single" w:sz="4" w:space="0" w:color="000000"/>
              <w:bottom w:val="single" w:sz="4" w:space="0" w:color="000000"/>
            </w:tcBorders>
            <w:vAlign w:val="center"/>
          </w:tcPr>
          <w:p w14:paraId="6F2F2F96"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VELOCIDAD ESPECÍFICA DE LA TANGENTE VERTICAL VTV</w:t>
            </w:r>
          </w:p>
          <w:p w14:paraId="004176FF"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(Km/h)</w:t>
            </w:r>
          </w:p>
        </w:tc>
      </w:tr>
      <w:tr w:rsidR="002836D4" w:rsidRPr="00DA13B5" w14:paraId="0DBF3DA1" w14:textId="77777777" w:rsidTr="002836D4">
        <w:trPr>
          <w:trHeight w:val="224"/>
          <w:jc w:val="center"/>
        </w:trPr>
        <w:tc>
          <w:tcPr>
            <w:tcW w:w="1549" w:type="pct"/>
            <w:vMerge/>
            <w:tcBorders>
              <w:top w:val="nil"/>
              <w:right w:val="single" w:sz="4" w:space="0" w:color="000000"/>
            </w:tcBorders>
            <w:vAlign w:val="center"/>
          </w:tcPr>
          <w:p w14:paraId="1B5FE2C4" w14:textId="77777777" w:rsidR="002836D4" w:rsidRPr="00DA13B5" w:rsidRDefault="002836D4" w:rsidP="002836D4">
            <w:pPr>
              <w:spacing w:after="0" w:line="240" w:lineRule="auto"/>
              <w:jc w:val="center"/>
              <w:rPr>
                <w:rFonts w:ascii="Arial" w:hAnsi="Arial" w:cs="Arial"/>
                <w:sz w:val="20"/>
                <w:szCs w:val="20"/>
                <w:lang w:val="es-ES"/>
              </w:rPr>
            </w:pPr>
          </w:p>
        </w:tc>
        <w:tc>
          <w:tcPr>
            <w:tcW w:w="287" w:type="pct"/>
            <w:tcBorders>
              <w:top w:val="single" w:sz="4" w:space="0" w:color="000000"/>
              <w:left w:val="single" w:sz="4" w:space="0" w:color="000000"/>
              <w:right w:val="single" w:sz="4" w:space="0" w:color="000000"/>
            </w:tcBorders>
            <w:vAlign w:val="center"/>
          </w:tcPr>
          <w:p w14:paraId="488B3106"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20</w:t>
            </w:r>
          </w:p>
        </w:tc>
        <w:tc>
          <w:tcPr>
            <w:tcW w:w="287" w:type="pct"/>
            <w:tcBorders>
              <w:top w:val="single" w:sz="4" w:space="0" w:color="000000"/>
              <w:left w:val="single" w:sz="4" w:space="0" w:color="000000"/>
              <w:right w:val="single" w:sz="4" w:space="0" w:color="000000"/>
            </w:tcBorders>
            <w:vAlign w:val="center"/>
          </w:tcPr>
          <w:p w14:paraId="1EE49962"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30</w:t>
            </w:r>
          </w:p>
        </w:tc>
        <w:tc>
          <w:tcPr>
            <w:tcW w:w="286" w:type="pct"/>
            <w:tcBorders>
              <w:top w:val="single" w:sz="4" w:space="0" w:color="000000"/>
              <w:left w:val="single" w:sz="4" w:space="0" w:color="000000"/>
              <w:right w:val="single" w:sz="4" w:space="0" w:color="000000"/>
            </w:tcBorders>
            <w:vAlign w:val="center"/>
          </w:tcPr>
          <w:p w14:paraId="42DD1526"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40</w:t>
            </w:r>
          </w:p>
        </w:tc>
        <w:tc>
          <w:tcPr>
            <w:tcW w:w="288" w:type="pct"/>
            <w:tcBorders>
              <w:top w:val="single" w:sz="4" w:space="0" w:color="000000"/>
              <w:left w:val="single" w:sz="4" w:space="0" w:color="000000"/>
              <w:right w:val="single" w:sz="4" w:space="0" w:color="000000"/>
            </w:tcBorders>
            <w:vAlign w:val="center"/>
          </w:tcPr>
          <w:p w14:paraId="368136C3"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50</w:t>
            </w:r>
          </w:p>
        </w:tc>
        <w:tc>
          <w:tcPr>
            <w:tcW w:w="288" w:type="pct"/>
            <w:tcBorders>
              <w:top w:val="single" w:sz="4" w:space="0" w:color="000000"/>
              <w:left w:val="single" w:sz="4" w:space="0" w:color="000000"/>
              <w:right w:val="single" w:sz="4" w:space="0" w:color="000000"/>
            </w:tcBorders>
            <w:vAlign w:val="center"/>
          </w:tcPr>
          <w:p w14:paraId="161E9628"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60</w:t>
            </w:r>
          </w:p>
        </w:tc>
        <w:tc>
          <w:tcPr>
            <w:tcW w:w="287" w:type="pct"/>
            <w:tcBorders>
              <w:top w:val="single" w:sz="4" w:space="0" w:color="000000"/>
              <w:left w:val="single" w:sz="4" w:space="0" w:color="000000"/>
              <w:right w:val="single" w:sz="4" w:space="0" w:color="000000"/>
            </w:tcBorders>
            <w:vAlign w:val="center"/>
          </w:tcPr>
          <w:p w14:paraId="2E7342AA"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70</w:t>
            </w:r>
          </w:p>
        </w:tc>
        <w:tc>
          <w:tcPr>
            <w:tcW w:w="288" w:type="pct"/>
            <w:tcBorders>
              <w:top w:val="single" w:sz="4" w:space="0" w:color="000000"/>
              <w:left w:val="single" w:sz="4" w:space="0" w:color="000000"/>
              <w:right w:val="single" w:sz="4" w:space="0" w:color="000000"/>
            </w:tcBorders>
            <w:vAlign w:val="center"/>
          </w:tcPr>
          <w:p w14:paraId="16D14E33"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80</w:t>
            </w:r>
          </w:p>
        </w:tc>
        <w:tc>
          <w:tcPr>
            <w:tcW w:w="288" w:type="pct"/>
            <w:tcBorders>
              <w:top w:val="single" w:sz="4" w:space="0" w:color="000000"/>
              <w:left w:val="single" w:sz="4" w:space="0" w:color="000000"/>
              <w:right w:val="single" w:sz="4" w:space="0" w:color="000000"/>
            </w:tcBorders>
            <w:vAlign w:val="center"/>
          </w:tcPr>
          <w:p w14:paraId="76B1B737"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90</w:t>
            </w:r>
          </w:p>
        </w:tc>
        <w:tc>
          <w:tcPr>
            <w:tcW w:w="287" w:type="pct"/>
            <w:tcBorders>
              <w:top w:val="single" w:sz="4" w:space="0" w:color="000000"/>
              <w:left w:val="single" w:sz="4" w:space="0" w:color="000000"/>
              <w:right w:val="single" w:sz="4" w:space="0" w:color="000000"/>
            </w:tcBorders>
            <w:vAlign w:val="center"/>
          </w:tcPr>
          <w:p w14:paraId="1ACEBE21"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100</w:t>
            </w:r>
          </w:p>
        </w:tc>
        <w:tc>
          <w:tcPr>
            <w:tcW w:w="288" w:type="pct"/>
            <w:tcBorders>
              <w:top w:val="single" w:sz="4" w:space="0" w:color="000000"/>
              <w:left w:val="single" w:sz="4" w:space="0" w:color="000000"/>
              <w:right w:val="single" w:sz="4" w:space="0" w:color="000000"/>
            </w:tcBorders>
            <w:vAlign w:val="center"/>
          </w:tcPr>
          <w:p w14:paraId="0860C94A"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110</w:t>
            </w:r>
          </w:p>
        </w:tc>
        <w:tc>
          <w:tcPr>
            <w:tcW w:w="289" w:type="pct"/>
            <w:tcBorders>
              <w:top w:val="single" w:sz="4" w:space="0" w:color="000000"/>
              <w:left w:val="single" w:sz="4" w:space="0" w:color="000000"/>
              <w:right w:val="single" w:sz="4" w:space="0" w:color="000000"/>
            </w:tcBorders>
            <w:vAlign w:val="center"/>
          </w:tcPr>
          <w:p w14:paraId="0416D26F"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120</w:t>
            </w:r>
          </w:p>
        </w:tc>
        <w:tc>
          <w:tcPr>
            <w:tcW w:w="287" w:type="pct"/>
            <w:tcBorders>
              <w:top w:val="single" w:sz="4" w:space="0" w:color="000000"/>
              <w:left w:val="single" w:sz="4" w:space="0" w:color="000000"/>
            </w:tcBorders>
            <w:vAlign w:val="center"/>
          </w:tcPr>
          <w:p w14:paraId="7A93A8CA" w14:textId="77777777" w:rsidR="002836D4" w:rsidRPr="00DA13B5" w:rsidRDefault="002836D4" w:rsidP="002836D4">
            <w:pPr>
              <w:spacing w:after="0" w:line="240" w:lineRule="auto"/>
              <w:jc w:val="center"/>
              <w:rPr>
                <w:rFonts w:ascii="Arial" w:hAnsi="Arial" w:cs="Arial"/>
                <w:b/>
                <w:sz w:val="20"/>
                <w:szCs w:val="20"/>
                <w:lang w:val="es-ES"/>
              </w:rPr>
            </w:pPr>
            <w:r w:rsidRPr="00DA13B5">
              <w:rPr>
                <w:rFonts w:ascii="Arial" w:hAnsi="Arial" w:cs="Arial"/>
                <w:b/>
                <w:sz w:val="20"/>
                <w:szCs w:val="20"/>
                <w:lang w:val="es-ES"/>
              </w:rPr>
              <w:t>130</w:t>
            </w:r>
          </w:p>
        </w:tc>
      </w:tr>
      <w:tr w:rsidR="002836D4" w:rsidRPr="00DA13B5" w14:paraId="1D3C8FFE" w14:textId="77777777" w:rsidTr="002836D4">
        <w:trPr>
          <w:trHeight w:val="222"/>
          <w:jc w:val="center"/>
        </w:trPr>
        <w:tc>
          <w:tcPr>
            <w:tcW w:w="1549" w:type="pct"/>
            <w:tcBorders>
              <w:bottom w:val="single" w:sz="4" w:space="0" w:color="000000"/>
              <w:right w:val="single" w:sz="4" w:space="0" w:color="000000"/>
            </w:tcBorders>
            <w:vAlign w:val="center"/>
          </w:tcPr>
          <w:p w14:paraId="7CAC00DB"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Primaria de dos calzadas</w:t>
            </w:r>
          </w:p>
        </w:tc>
        <w:tc>
          <w:tcPr>
            <w:tcW w:w="287" w:type="pct"/>
            <w:tcBorders>
              <w:left w:val="single" w:sz="4" w:space="0" w:color="000000"/>
              <w:bottom w:val="single" w:sz="4" w:space="0" w:color="000000"/>
              <w:right w:val="single" w:sz="4" w:space="0" w:color="000000"/>
            </w:tcBorders>
            <w:vAlign w:val="center"/>
          </w:tcPr>
          <w:p w14:paraId="6DA9DAAD"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7" w:type="pct"/>
            <w:tcBorders>
              <w:left w:val="single" w:sz="4" w:space="0" w:color="000000"/>
              <w:bottom w:val="single" w:sz="4" w:space="0" w:color="000000"/>
              <w:right w:val="single" w:sz="4" w:space="0" w:color="000000"/>
            </w:tcBorders>
            <w:vAlign w:val="center"/>
          </w:tcPr>
          <w:p w14:paraId="28370846"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6" w:type="pct"/>
            <w:tcBorders>
              <w:left w:val="single" w:sz="4" w:space="0" w:color="000000"/>
              <w:bottom w:val="single" w:sz="4" w:space="0" w:color="000000"/>
              <w:right w:val="single" w:sz="4" w:space="0" w:color="000000"/>
            </w:tcBorders>
            <w:vAlign w:val="center"/>
          </w:tcPr>
          <w:p w14:paraId="62452EC8"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8" w:type="pct"/>
            <w:tcBorders>
              <w:left w:val="single" w:sz="4" w:space="0" w:color="000000"/>
              <w:bottom w:val="single" w:sz="4" w:space="0" w:color="000000"/>
              <w:right w:val="single" w:sz="4" w:space="0" w:color="000000"/>
            </w:tcBorders>
            <w:vAlign w:val="center"/>
          </w:tcPr>
          <w:p w14:paraId="1320A831"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8" w:type="pct"/>
            <w:tcBorders>
              <w:left w:val="single" w:sz="4" w:space="0" w:color="000000"/>
              <w:bottom w:val="single" w:sz="4" w:space="0" w:color="000000"/>
              <w:right w:val="single" w:sz="4" w:space="0" w:color="000000"/>
            </w:tcBorders>
            <w:vAlign w:val="center"/>
          </w:tcPr>
          <w:p w14:paraId="66E12B1A"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7" w:type="pct"/>
            <w:tcBorders>
              <w:left w:val="single" w:sz="4" w:space="0" w:color="000000"/>
              <w:bottom w:val="single" w:sz="4" w:space="0" w:color="000000"/>
              <w:right w:val="single" w:sz="4" w:space="0" w:color="000000"/>
            </w:tcBorders>
            <w:vAlign w:val="center"/>
          </w:tcPr>
          <w:p w14:paraId="673F7356"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6</w:t>
            </w:r>
          </w:p>
        </w:tc>
        <w:tc>
          <w:tcPr>
            <w:tcW w:w="288" w:type="pct"/>
            <w:tcBorders>
              <w:left w:val="single" w:sz="4" w:space="0" w:color="000000"/>
              <w:bottom w:val="single" w:sz="4" w:space="0" w:color="000000"/>
              <w:right w:val="single" w:sz="4" w:space="0" w:color="000000"/>
            </w:tcBorders>
            <w:vAlign w:val="center"/>
          </w:tcPr>
          <w:p w14:paraId="0838A3DB"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6</w:t>
            </w:r>
          </w:p>
        </w:tc>
        <w:tc>
          <w:tcPr>
            <w:tcW w:w="288" w:type="pct"/>
            <w:tcBorders>
              <w:left w:val="single" w:sz="4" w:space="0" w:color="000000"/>
              <w:bottom w:val="single" w:sz="4" w:space="0" w:color="000000"/>
              <w:right w:val="single" w:sz="4" w:space="0" w:color="000000"/>
            </w:tcBorders>
            <w:vAlign w:val="center"/>
          </w:tcPr>
          <w:p w14:paraId="7FF2B477"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6</w:t>
            </w:r>
          </w:p>
        </w:tc>
        <w:tc>
          <w:tcPr>
            <w:tcW w:w="287" w:type="pct"/>
            <w:tcBorders>
              <w:left w:val="single" w:sz="4" w:space="0" w:color="000000"/>
              <w:bottom w:val="single" w:sz="4" w:space="0" w:color="000000"/>
              <w:right w:val="single" w:sz="4" w:space="0" w:color="000000"/>
            </w:tcBorders>
            <w:vAlign w:val="center"/>
          </w:tcPr>
          <w:p w14:paraId="1D022401"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5</w:t>
            </w:r>
          </w:p>
        </w:tc>
        <w:tc>
          <w:tcPr>
            <w:tcW w:w="288" w:type="pct"/>
            <w:tcBorders>
              <w:left w:val="single" w:sz="4" w:space="0" w:color="000000"/>
              <w:bottom w:val="single" w:sz="4" w:space="0" w:color="000000"/>
              <w:right w:val="single" w:sz="4" w:space="0" w:color="000000"/>
            </w:tcBorders>
            <w:vAlign w:val="center"/>
          </w:tcPr>
          <w:p w14:paraId="762C0E0E"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5</w:t>
            </w:r>
          </w:p>
        </w:tc>
        <w:tc>
          <w:tcPr>
            <w:tcW w:w="289" w:type="pct"/>
            <w:tcBorders>
              <w:left w:val="single" w:sz="4" w:space="0" w:color="000000"/>
              <w:bottom w:val="single" w:sz="4" w:space="0" w:color="000000"/>
              <w:right w:val="single" w:sz="4" w:space="0" w:color="000000"/>
            </w:tcBorders>
            <w:vAlign w:val="center"/>
          </w:tcPr>
          <w:p w14:paraId="13242B2C"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4</w:t>
            </w:r>
          </w:p>
        </w:tc>
        <w:tc>
          <w:tcPr>
            <w:tcW w:w="287" w:type="pct"/>
            <w:tcBorders>
              <w:left w:val="single" w:sz="4" w:space="0" w:color="000000"/>
              <w:bottom w:val="single" w:sz="4" w:space="0" w:color="000000"/>
            </w:tcBorders>
            <w:vAlign w:val="center"/>
          </w:tcPr>
          <w:p w14:paraId="6D98E2AA"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4</w:t>
            </w:r>
          </w:p>
        </w:tc>
      </w:tr>
      <w:tr w:rsidR="002836D4" w:rsidRPr="00DA13B5" w14:paraId="69FC5340" w14:textId="77777777" w:rsidTr="002836D4">
        <w:trPr>
          <w:trHeight w:val="222"/>
          <w:jc w:val="center"/>
        </w:trPr>
        <w:tc>
          <w:tcPr>
            <w:tcW w:w="1549" w:type="pct"/>
            <w:tcBorders>
              <w:top w:val="single" w:sz="4" w:space="0" w:color="000000"/>
              <w:bottom w:val="single" w:sz="4" w:space="0" w:color="000000"/>
              <w:right w:val="single" w:sz="4" w:space="0" w:color="000000"/>
            </w:tcBorders>
            <w:vAlign w:val="center"/>
          </w:tcPr>
          <w:p w14:paraId="376CBD0B"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Primaria de una calzada</w:t>
            </w:r>
          </w:p>
        </w:tc>
        <w:tc>
          <w:tcPr>
            <w:tcW w:w="287" w:type="pct"/>
            <w:tcBorders>
              <w:top w:val="single" w:sz="4" w:space="0" w:color="000000"/>
              <w:left w:val="single" w:sz="4" w:space="0" w:color="000000"/>
              <w:bottom w:val="single" w:sz="4" w:space="0" w:color="000000"/>
              <w:right w:val="single" w:sz="4" w:space="0" w:color="000000"/>
            </w:tcBorders>
            <w:vAlign w:val="center"/>
          </w:tcPr>
          <w:p w14:paraId="619D2A8F"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7" w:type="pct"/>
            <w:tcBorders>
              <w:top w:val="single" w:sz="4" w:space="0" w:color="000000"/>
              <w:left w:val="single" w:sz="4" w:space="0" w:color="000000"/>
              <w:bottom w:val="single" w:sz="4" w:space="0" w:color="000000"/>
              <w:right w:val="single" w:sz="4" w:space="0" w:color="000000"/>
            </w:tcBorders>
            <w:vAlign w:val="center"/>
          </w:tcPr>
          <w:p w14:paraId="65768870"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6" w:type="pct"/>
            <w:tcBorders>
              <w:top w:val="single" w:sz="4" w:space="0" w:color="000000"/>
              <w:left w:val="single" w:sz="4" w:space="0" w:color="000000"/>
              <w:bottom w:val="single" w:sz="4" w:space="0" w:color="000000"/>
              <w:right w:val="single" w:sz="4" w:space="0" w:color="000000"/>
            </w:tcBorders>
            <w:vAlign w:val="center"/>
          </w:tcPr>
          <w:p w14:paraId="0F5D1E63"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8" w:type="pct"/>
            <w:tcBorders>
              <w:top w:val="single" w:sz="4" w:space="0" w:color="000000"/>
              <w:left w:val="single" w:sz="4" w:space="0" w:color="000000"/>
              <w:bottom w:val="single" w:sz="4" w:space="0" w:color="000000"/>
              <w:right w:val="single" w:sz="4" w:space="0" w:color="000000"/>
            </w:tcBorders>
            <w:vAlign w:val="center"/>
          </w:tcPr>
          <w:p w14:paraId="02636C73"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8" w:type="pct"/>
            <w:tcBorders>
              <w:top w:val="single" w:sz="4" w:space="0" w:color="000000"/>
              <w:left w:val="single" w:sz="4" w:space="0" w:color="000000"/>
              <w:bottom w:val="single" w:sz="4" w:space="0" w:color="000000"/>
              <w:right w:val="single" w:sz="4" w:space="0" w:color="000000"/>
            </w:tcBorders>
            <w:vAlign w:val="center"/>
          </w:tcPr>
          <w:p w14:paraId="3B4418E5"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8</w:t>
            </w:r>
          </w:p>
        </w:tc>
        <w:tc>
          <w:tcPr>
            <w:tcW w:w="287" w:type="pct"/>
            <w:tcBorders>
              <w:top w:val="single" w:sz="4" w:space="0" w:color="000000"/>
              <w:left w:val="single" w:sz="4" w:space="0" w:color="000000"/>
              <w:bottom w:val="single" w:sz="4" w:space="0" w:color="000000"/>
              <w:right w:val="single" w:sz="4" w:space="0" w:color="000000"/>
            </w:tcBorders>
            <w:vAlign w:val="center"/>
          </w:tcPr>
          <w:p w14:paraId="3E7BEDF9"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7</w:t>
            </w:r>
          </w:p>
        </w:tc>
        <w:tc>
          <w:tcPr>
            <w:tcW w:w="288" w:type="pct"/>
            <w:tcBorders>
              <w:top w:val="single" w:sz="4" w:space="0" w:color="000000"/>
              <w:left w:val="single" w:sz="4" w:space="0" w:color="000000"/>
              <w:bottom w:val="single" w:sz="4" w:space="0" w:color="000000"/>
              <w:right w:val="single" w:sz="4" w:space="0" w:color="000000"/>
            </w:tcBorders>
            <w:vAlign w:val="center"/>
          </w:tcPr>
          <w:p w14:paraId="33653FB3"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6</w:t>
            </w:r>
          </w:p>
        </w:tc>
        <w:tc>
          <w:tcPr>
            <w:tcW w:w="288" w:type="pct"/>
            <w:tcBorders>
              <w:top w:val="single" w:sz="4" w:space="0" w:color="000000"/>
              <w:left w:val="single" w:sz="4" w:space="0" w:color="000000"/>
              <w:bottom w:val="single" w:sz="4" w:space="0" w:color="000000"/>
              <w:right w:val="single" w:sz="4" w:space="0" w:color="000000"/>
            </w:tcBorders>
            <w:vAlign w:val="center"/>
          </w:tcPr>
          <w:p w14:paraId="4E49927D"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6</w:t>
            </w:r>
          </w:p>
        </w:tc>
        <w:tc>
          <w:tcPr>
            <w:tcW w:w="287" w:type="pct"/>
            <w:tcBorders>
              <w:top w:val="single" w:sz="4" w:space="0" w:color="000000"/>
              <w:left w:val="single" w:sz="4" w:space="0" w:color="000000"/>
              <w:bottom w:val="single" w:sz="4" w:space="0" w:color="000000"/>
              <w:right w:val="single" w:sz="4" w:space="0" w:color="000000"/>
            </w:tcBorders>
            <w:vAlign w:val="center"/>
          </w:tcPr>
          <w:p w14:paraId="7785A4CA"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5</w:t>
            </w:r>
          </w:p>
        </w:tc>
        <w:tc>
          <w:tcPr>
            <w:tcW w:w="288" w:type="pct"/>
            <w:tcBorders>
              <w:top w:val="single" w:sz="4" w:space="0" w:color="000000"/>
              <w:left w:val="single" w:sz="4" w:space="0" w:color="000000"/>
              <w:bottom w:val="single" w:sz="4" w:space="0" w:color="000000"/>
              <w:right w:val="single" w:sz="4" w:space="0" w:color="000000"/>
            </w:tcBorders>
            <w:vAlign w:val="center"/>
          </w:tcPr>
          <w:p w14:paraId="5D0FE25A"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5</w:t>
            </w:r>
          </w:p>
        </w:tc>
        <w:tc>
          <w:tcPr>
            <w:tcW w:w="289" w:type="pct"/>
            <w:tcBorders>
              <w:top w:val="single" w:sz="4" w:space="0" w:color="000000"/>
              <w:left w:val="single" w:sz="4" w:space="0" w:color="000000"/>
              <w:bottom w:val="single" w:sz="4" w:space="0" w:color="000000"/>
              <w:right w:val="single" w:sz="4" w:space="0" w:color="000000"/>
            </w:tcBorders>
            <w:vAlign w:val="center"/>
          </w:tcPr>
          <w:p w14:paraId="456B7208"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5</w:t>
            </w:r>
          </w:p>
        </w:tc>
        <w:tc>
          <w:tcPr>
            <w:tcW w:w="287" w:type="pct"/>
            <w:tcBorders>
              <w:top w:val="single" w:sz="4" w:space="0" w:color="000000"/>
              <w:left w:val="single" w:sz="4" w:space="0" w:color="000000"/>
              <w:bottom w:val="single" w:sz="4" w:space="0" w:color="000000"/>
            </w:tcBorders>
            <w:vAlign w:val="center"/>
          </w:tcPr>
          <w:p w14:paraId="460286DB"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2836D4" w:rsidRPr="00DA13B5" w14:paraId="123943B4" w14:textId="77777777" w:rsidTr="002836D4">
        <w:trPr>
          <w:trHeight w:val="220"/>
          <w:jc w:val="center"/>
        </w:trPr>
        <w:tc>
          <w:tcPr>
            <w:tcW w:w="1549" w:type="pct"/>
            <w:tcBorders>
              <w:top w:val="single" w:sz="4" w:space="0" w:color="000000"/>
              <w:bottom w:val="single" w:sz="4" w:space="0" w:color="000000"/>
              <w:right w:val="single" w:sz="4" w:space="0" w:color="000000"/>
            </w:tcBorders>
            <w:vAlign w:val="center"/>
          </w:tcPr>
          <w:p w14:paraId="1012BA56"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Secundaria</w:t>
            </w:r>
          </w:p>
        </w:tc>
        <w:tc>
          <w:tcPr>
            <w:tcW w:w="287" w:type="pct"/>
            <w:tcBorders>
              <w:top w:val="single" w:sz="4" w:space="0" w:color="000000"/>
              <w:left w:val="single" w:sz="4" w:space="0" w:color="000000"/>
              <w:bottom w:val="single" w:sz="4" w:space="0" w:color="000000"/>
              <w:right w:val="single" w:sz="4" w:space="0" w:color="000000"/>
            </w:tcBorders>
            <w:vAlign w:val="center"/>
          </w:tcPr>
          <w:p w14:paraId="398320ED"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7" w:type="pct"/>
            <w:tcBorders>
              <w:top w:val="single" w:sz="4" w:space="0" w:color="000000"/>
              <w:left w:val="single" w:sz="4" w:space="0" w:color="000000"/>
              <w:bottom w:val="single" w:sz="4" w:space="0" w:color="000000"/>
              <w:right w:val="single" w:sz="4" w:space="0" w:color="000000"/>
            </w:tcBorders>
            <w:vAlign w:val="center"/>
          </w:tcPr>
          <w:p w14:paraId="7692F9F6"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6" w:type="pct"/>
            <w:tcBorders>
              <w:top w:val="single" w:sz="4" w:space="0" w:color="000000"/>
              <w:left w:val="single" w:sz="4" w:space="0" w:color="000000"/>
              <w:bottom w:val="single" w:sz="4" w:space="0" w:color="000000"/>
              <w:right w:val="single" w:sz="4" w:space="0" w:color="000000"/>
            </w:tcBorders>
            <w:vAlign w:val="center"/>
          </w:tcPr>
          <w:p w14:paraId="7F8C58B6"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10</w:t>
            </w:r>
          </w:p>
        </w:tc>
        <w:tc>
          <w:tcPr>
            <w:tcW w:w="288" w:type="pct"/>
            <w:tcBorders>
              <w:top w:val="single" w:sz="4" w:space="0" w:color="000000"/>
              <w:left w:val="single" w:sz="4" w:space="0" w:color="000000"/>
              <w:bottom w:val="single" w:sz="4" w:space="0" w:color="000000"/>
              <w:right w:val="single" w:sz="4" w:space="0" w:color="000000"/>
            </w:tcBorders>
            <w:vAlign w:val="center"/>
          </w:tcPr>
          <w:p w14:paraId="4634322E"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9</w:t>
            </w:r>
          </w:p>
        </w:tc>
        <w:tc>
          <w:tcPr>
            <w:tcW w:w="288" w:type="pct"/>
            <w:tcBorders>
              <w:top w:val="single" w:sz="4" w:space="0" w:color="000000"/>
              <w:left w:val="single" w:sz="4" w:space="0" w:color="000000"/>
              <w:bottom w:val="single" w:sz="4" w:space="0" w:color="000000"/>
              <w:right w:val="single" w:sz="4" w:space="0" w:color="000000"/>
            </w:tcBorders>
            <w:vAlign w:val="center"/>
          </w:tcPr>
          <w:p w14:paraId="5B75F67C"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8</w:t>
            </w:r>
          </w:p>
        </w:tc>
        <w:tc>
          <w:tcPr>
            <w:tcW w:w="287" w:type="pct"/>
            <w:tcBorders>
              <w:top w:val="single" w:sz="4" w:space="0" w:color="000000"/>
              <w:left w:val="single" w:sz="4" w:space="0" w:color="000000"/>
              <w:bottom w:val="single" w:sz="4" w:space="0" w:color="000000"/>
              <w:right w:val="single" w:sz="4" w:space="0" w:color="000000"/>
            </w:tcBorders>
            <w:vAlign w:val="center"/>
          </w:tcPr>
          <w:p w14:paraId="577DE2D7"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7</w:t>
            </w:r>
          </w:p>
        </w:tc>
        <w:tc>
          <w:tcPr>
            <w:tcW w:w="288" w:type="pct"/>
            <w:tcBorders>
              <w:top w:val="single" w:sz="4" w:space="0" w:color="000000"/>
              <w:left w:val="single" w:sz="4" w:space="0" w:color="000000"/>
              <w:bottom w:val="single" w:sz="4" w:space="0" w:color="000000"/>
              <w:right w:val="single" w:sz="4" w:space="0" w:color="000000"/>
            </w:tcBorders>
            <w:vAlign w:val="center"/>
          </w:tcPr>
          <w:p w14:paraId="13742C3F"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6</w:t>
            </w:r>
          </w:p>
        </w:tc>
        <w:tc>
          <w:tcPr>
            <w:tcW w:w="288" w:type="pct"/>
            <w:tcBorders>
              <w:top w:val="single" w:sz="4" w:space="0" w:color="000000"/>
              <w:left w:val="single" w:sz="4" w:space="0" w:color="000000"/>
              <w:bottom w:val="single" w:sz="4" w:space="0" w:color="000000"/>
              <w:right w:val="single" w:sz="4" w:space="0" w:color="000000"/>
            </w:tcBorders>
            <w:vAlign w:val="center"/>
          </w:tcPr>
          <w:p w14:paraId="6AD23411"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6</w:t>
            </w:r>
          </w:p>
        </w:tc>
        <w:tc>
          <w:tcPr>
            <w:tcW w:w="287" w:type="pct"/>
            <w:tcBorders>
              <w:top w:val="single" w:sz="4" w:space="0" w:color="000000"/>
              <w:left w:val="single" w:sz="4" w:space="0" w:color="000000"/>
              <w:bottom w:val="single" w:sz="4" w:space="0" w:color="000000"/>
              <w:right w:val="single" w:sz="4" w:space="0" w:color="000000"/>
            </w:tcBorders>
            <w:vAlign w:val="center"/>
          </w:tcPr>
          <w:p w14:paraId="1D245F72"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6</w:t>
            </w:r>
          </w:p>
        </w:tc>
        <w:tc>
          <w:tcPr>
            <w:tcW w:w="288" w:type="pct"/>
            <w:tcBorders>
              <w:top w:val="single" w:sz="4" w:space="0" w:color="000000"/>
              <w:left w:val="single" w:sz="4" w:space="0" w:color="000000"/>
              <w:bottom w:val="single" w:sz="4" w:space="0" w:color="000000"/>
              <w:right w:val="single" w:sz="4" w:space="0" w:color="000000"/>
            </w:tcBorders>
            <w:vAlign w:val="center"/>
          </w:tcPr>
          <w:p w14:paraId="176E6837"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9" w:type="pct"/>
            <w:tcBorders>
              <w:top w:val="single" w:sz="4" w:space="0" w:color="000000"/>
              <w:left w:val="single" w:sz="4" w:space="0" w:color="000000"/>
              <w:bottom w:val="single" w:sz="4" w:space="0" w:color="000000"/>
              <w:right w:val="single" w:sz="4" w:space="0" w:color="000000"/>
            </w:tcBorders>
            <w:vAlign w:val="center"/>
          </w:tcPr>
          <w:p w14:paraId="01A0CA9E"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7" w:type="pct"/>
            <w:tcBorders>
              <w:top w:val="single" w:sz="4" w:space="0" w:color="000000"/>
              <w:left w:val="single" w:sz="4" w:space="0" w:color="000000"/>
              <w:bottom w:val="single" w:sz="4" w:space="0" w:color="000000"/>
            </w:tcBorders>
            <w:vAlign w:val="center"/>
          </w:tcPr>
          <w:p w14:paraId="1089D190"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2836D4" w:rsidRPr="00DA13B5" w14:paraId="4587208D" w14:textId="77777777" w:rsidTr="002836D4">
        <w:trPr>
          <w:trHeight w:val="222"/>
          <w:jc w:val="center"/>
        </w:trPr>
        <w:tc>
          <w:tcPr>
            <w:tcW w:w="1549" w:type="pct"/>
            <w:tcBorders>
              <w:top w:val="single" w:sz="4" w:space="0" w:color="000000"/>
              <w:right w:val="single" w:sz="4" w:space="0" w:color="000000"/>
            </w:tcBorders>
            <w:vAlign w:val="center"/>
          </w:tcPr>
          <w:p w14:paraId="39E70CD2"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Terciaria</w:t>
            </w:r>
          </w:p>
        </w:tc>
        <w:tc>
          <w:tcPr>
            <w:tcW w:w="287" w:type="pct"/>
            <w:tcBorders>
              <w:top w:val="single" w:sz="4" w:space="0" w:color="000000"/>
              <w:left w:val="single" w:sz="4" w:space="0" w:color="000000"/>
              <w:right w:val="single" w:sz="4" w:space="0" w:color="000000"/>
            </w:tcBorders>
            <w:vAlign w:val="center"/>
          </w:tcPr>
          <w:p w14:paraId="6FE3ADDD"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14</w:t>
            </w:r>
          </w:p>
        </w:tc>
        <w:tc>
          <w:tcPr>
            <w:tcW w:w="287" w:type="pct"/>
            <w:tcBorders>
              <w:top w:val="single" w:sz="4" w:space="0" w:color="000000"/>
              <w:left w:val="single" w:sz="4" w:space="0" w:color="000000"/>
              <w:right w:val="single" w:sz="4" w:space="0" w:color="000000"/>
            </w:tcBorders>
            <w:vAlign w:val="center"/>
          </w:tcPr>
          <w:p w14:paraId="0C91EA14"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12</w:t>
            </w:r>
          </w:p>
        </w:tc>
        <w:tc>
          <w:tcPr>
            <w:tcW w:w="286" w:type="pct"/>
            <w:tcBorders>
              <w:top w:val="single" w:sz="4" w:space="0" w:color="000000"/>
              <w:left w:val="single" w:sz="4" w:space="0" w:color="000000"/>
              <w:right w:val="single" w:sz="4" w:space="0" w:color="000000"/>
            </w:tcBorders>
            <w:vAlign w:val="center"/>
          </w:tcPr>
          <w:p w14:paraId="54CDBF3B"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10</w:t>
            </w:r>
          </w:p>
        </w:tc>
        <w:tc>
          <w:tcPr>
            <w:tcW w:w="288" w:type="pct"/>
            <w:tcBorders>
              <w:top w:val="single" w:sz="4" w:space="0" w:color="000000"/>
              <w:left w:val="single" w:sz="4" w:space="0" w:color="000000"/>
              <w:right w:val="single" w:sz="4" w:space="0" w:color="000000"/>
            </w:tcBorders>
            <w:vAlign w:val="center"/>
          </w:tcPr>
          <w:p w14:paraId="742E1C96"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10</w:t>
            </w:r>
          </w:p>
        </w:tc>
        <w:tc>
          <w:tcPr>
            <w:tcW w:w="288" w:type="pct"/>
            <w:tcBorders>
              <w:top w:val="single" w:sz="4" w:space="0" w:color="000000"/>
              <w:left w:val="single" w:sz="4" w:space="0" w:color="000000"/>
              <w:right w:val="single" w:sz="4" w:space="0" w:color="000000"/>
            </w:tcBorders>
            <w:vAlign w:val="center"/>
          </w:tcPr>
          <w:p w14:paraId="280BA4C0"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10</w:t>
            </w:r>
          </w:p>
        </w:tc>
        <w:tc>
          <w:tcPr>
            <w:tcW w:w="287" w:type="pct"/>
            <w:tcBorders>
              <w:top w:val="single" w:sz="4" w:space="0" w:color="000000"/>
              <w:left w:val="single" w:sz="4" w:space="0" w:color="000000"/>
              <w:right w:val="single" w:sz="4" w:space="0" w:color="000000"/>
            </w:tcBorders>
            <w:vAlign w:val="center"/>
          </w:tcPr>
          <w:p w14:paraId="61BC0FC6"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8" w:type="pct"/>
            <w:tcBorders>
              <w:top w:val="single" w:sz="4" w:space="0" w:color="000000"/>
              <w:left w:val="single" w:sz="4" w:space="0" w:color="000000"/>
              <w:right w:val="single" w:sz="4" w:space="0" w:color="000000"/>
            </w:tcBorders>
            <w:vAlign w:val="center"/>
          </w:tcPr>
          <w:p w14:paraId="06B5F759"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8" w:type="pct"/>
            <w:tcBorders>
              <w:top w:val="single" w:sz="4" w:space="0" w:color="000000"/>
              <w:left w:val="single" w:sz="4" w:space="0" w:color="000000"/>
              <w:right w:val="single" w:sz="4" w:space="0" w:color="000000"/>
            </w:tcBorders>
            <w:vAlign w:val="center"/>
          </w:tcPr>
          <w:p w14:paraId="0DDED1B3"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7" w:type="pct"/>
            <w:tcBorders>
              <w:top w:val="single" w:sz="4" w:space="0" w:color="000000"/>
              <w:left w:val="single" w:sz="4" w:space="0" w:color="000000"/>
              <w:right w:val="single" w:sz="4" w:space="0" w:color="000000"/>
            </w:tcBorders>
            <w:vAlign w:val="center"/>
          </w:tcPr>
          <w:p w14:paraId="381F74A1"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8" w:type="pct"/>
            <w:tcBorders>
              <w:top w:val="single" w:sz="4" w:space="0" w:color="000000"/>
              <w:left w:val="single" w:sz="4" w:space="0" w:color="000000"/>
              <w:right w:val="single" w:sz="4" w:space="0" w:color="000000"/>
            </w:tcBorders>
            <w:vAlign w:val="center"/>
          </w:tcPr>
          <w:p w14:paraId="29CA0B99"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9" w:type="pct"/>
            <w:tcBorders>
              <w:top w:val="single" w:sz="4" w:space="0" w:color="000000"/>
              <w:left w:val="single" w:sz="4" w:space="0" w:color="000000"/>
              <w:right w:val="single" w:sz="4" w:space="0" w:color="000000"/>
            </w:tcBorders>
            <w:vAlign w:val="center"/>
          </w:tcPr>
          <w:p w14:paraId="472BAE85"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87" w:type="pct"/>
            <w:tcBorders>
              <w:top w:val="single" w:sz="4" w:space="0" w:color="000000"/>
              <w:left w:val="single" w:sz="4" w:space="0" w:color="000000"/>
            </w:tcBorders>
            <w:vAlign w:val="center"/>
          </w:tcPr>
          <w:p w14:paraId="71D2F829" w14:textId="77777777" w:rsidR="002836D4" w:rsidRPr="00DA13B5" w:rsidRDefault="002836D4" w:rsidP="002836D4">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bl>
    <w:p w14:paraId="4B38B48F" w14:textId="5973B24E" w:rsidR="00EF7744" w:rsidRPr="00DA13B5" w:rsidRDefault="00EF7744" w:rsidP="00B329DE">
      <w:pPr>
        <w:spacing w:after="0" w:line="360" w:lineRule="auto"/>
        <w:jc w:val="both"/>
        <w:rPr>
          <w:rFonts w:ascii="Arial" w:hAnsi="Arial" w:cs="Arial"/>
          <w:sz w:val="20"/>
          <w:szCs w:val="20"/>
        </w:rPr>
      </w:pPr>
    </w:p>
    <w:p w14:paraId="468C4ACE" w14:textId="7CA4CADB" w:rsidR="00EF7744" w:rsidRPr="00DA13B5" w:rsidRDefault="002836D4" w:rsidP="002836D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Los valores indicados en la tabla anterior, que corresponden a los valores máximos para una tangente vertical, pueden ser aumentados en dos por ciento (2%) cuando en una tangente vertical de pendiente máxima se diseñan dos curvas verticales consecutivas, una convexa y la siguiente cóncava o viceversa. Además, no existe segmento recto vertical entre tales curvas verticales consecutivas o lo que es lo mismo, el P</w:t>
      </w:r>
      <w:r w:rsidRPr="00DA13B5">
        <w:rPr>
          <w:rFonts w:ascii="Arial" w:hAnsi="Arial" w:cs="Arial"/>
          <w:sz w:val="20"/>
          <w:szCs w:val="20"/>
          <w:vertAlign w:val="subscript"/>
          <w:lang w:val="es-ES"/>
        </w:rPr>
        <w:t>TV</w:t>
      </w:r>
      <w:r w:rsidRPr="00DA13B5">
        <w:rPr>
          <w:rFonts w:ascii="Arial" w:hAnsi="Arial" w:cs="Arial"/>
          <w:sz w:val="20"/>
          <w:szCs w:val="20"/>
          <w:lang w:val="es-ES"/>
        </w:rPr>
        <w:t xml:space="preserve"> de la curva anterior coincide con el P</w:t>
      </w:r>
      <w:r w:rsidRPr="00DA13B5">
        <w:rPr>
          <w:rFonts w:ascii="Arial" w:hAnsi="Arial" w:cs="Arial"/>
          <w:sz w:val="20"/>
          <w:szCs w:val="20"/>
          <w:vertAlign w:val="subscript"/>
          <w:lang w:val="es-ES"/>
        </w:rPr>
        <w:t>CV</w:t>
      </w:r>
      <w:r w:rsidRPr="00DA13B5">
        <w:rPr>
          <w:rFonts w:ascii="Arial" w:hAnsi="Arial" w:cs="Arial"/>
          <w:sz w:val="20"/>
          <w:szCs w:val="20"/>
          <w:lang w:val="es-ES"/>
        </w:rPr>
        <w:t xml:space="preserve"> de la siguiente.</w:t>
      </w:r>
    </w:p>
    <w:p w14:paraId="1EB612B2" w14:textId="77777777" w:rsidR="000C3D64" w:rsidRPr="00DA13B5" w:rsidRDefault="002836D4" w:rsidP="000C3D6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Para ser más explícitos, toda la longitud de la tangente vertical, de P</w:t>
      </w:r>
      <w:r w:rsidRPr="00DA13B5">
        <w:rPr>
          <w:rFonts w:ascii="Arial" w:hAnsi="Arial" w:cs="Arial"/>
          <w:sz w:val="20"/>
          <w:szCs w:val="20"/>
          <w:vertAlign w:val="subscript"/>
          <w:lang w:val="es-ES"/>
        </w:rPr>
        <w:t>IV</w:t>
      </w:r>
      <w:r w:rsidRPr="00DA13B5">
        <w:rPr>
          <w:rFonts w:ascii="Arial" w:hAnsi="Arial" w:cs="Arial"/>
          <w:sz w:val="20"/>
          <w:szCs w:val="20"/>
          <w:lang w:val="es-ES"/>
        </w:rPr>
        <w:t xml:space="preserve"> a P</w:t>
      </w:r>
      <w:r w:rsidRPr="00DA13B5">
        <w:rPr>
          <w:rFonts w:ascii="Arial" w:hAnsi="Arial" w:cs="Arial"/>
          <w:sz w:val="20"/>
          <w:szCs w:val="20"/>
          <w:vertAlign w:val="subscript"/>
          <w:lang w:val="es-ES"/>
        </w:rPr>
        <w:t>IV</w:t>
      </w:r>
      <w:r w:rsidRPr="00DA13B5">
        <w:rPr>
          <w:rFonts w:ascii="Arial" w:hAnsi="Arial" w:cs="Arial"/>
          <w:sz w:val="20"/>
          <w:szCs w:val="20"/>
          <w:lang w:val="es-ES"/>
        </w:rPr>
        <w:t>, está cubierta por la rama de salida de la curva vertical anterior y por la rama de entrada de la curva vertical siguiente.</w:t>
      </w:r>
    </w:p>
    <w:p w14:paraId="6751FBB6" w14:textId="77777777" w:rsidR="000C3D64" w:rsidRPr="00DA13B5" w:rsidRDefault="002836D4" w:rsidP="000C3D6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 xml:space="preserve">A lo largo de los dos corredores donde se priorizaron los subtramos de diseño componen el corredor vial de estudio, existen curvas verticales cóncavas y convexas pronunciadas, las cuales recibieron un tratamiento para mejorar su geometría y así poderlas suavizar; pero sin que esto conllevara a causar traumatismos en la </w:t>
      </w:r>
      <w:r w:rsidRPr="00DA13B5">
        <w:rPr>
          <w:rFonts w:ascii="Arial" w:hAnsi="Arial" w:cs="Arial"/>
          <w:sz w:val="20"/>
          <w:szCs w:val="20"/>
          <w:lang w:val="es-ES"/>
        </w:rPr>
        <w:lastRenderedPageBreak/>
        <w:t>propiedad privada y en la movilidad de la zona con grandes volúmenes de cortes o llenos puntuales, en el momento de la ejecución de la obra.</w:t>
      </w:r>
    </w:p>
    <w:p w14:paraId="4FD2E2FA" w14:textId="4A818ED9" w:rsidR="002836D4" w:rsidRPr="00DA13B5" w:rsidRDefault="002836D4" w:rsidP="000C3D6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A continuación, se hace un resumen de los detalles que componen el diseño en perfil de los subtramos priorizados de este proyecto.</w:t>
      </w:r>
    </w:p>
    <w:p w14:paraId="685A7E23" w14:textId="77777777" w:rsidR="002836D4" w:rsidRPr="00DA13B5" w:rsidRDefault="002836D4" w:rsidP="002836D4">
      <w:pPr>
        <w:spacing w:after="0" w:line="360" w:lineRule="auto"/>
        <w:jc w:val="both"/>
        <w:rPr>
          <w:rFonts w:ascii="Arial" w:hAnsi="Arial" w:cs="Arial"/>
          <w:sz w:val="20"/>
          <w:szCs w:val="20"/>
          <w:lang w:val="es-ES"/>
        </w:rPr>
      </w:pPr>
    </w:p>
    <w:p w14:paraId="72A60570" w14:textId="31A0751A" w:rsidR="002836D4" w:rsidRPr="00DA13B5" w:rsidRDefault="002836D4" w:rsidP="00AB7B9D">
      <w:pPr>
        <w:pStyle w:val="Ttulo2"/>
        <w:numPr>
          <w:ilvl w:val="1"/>
          <w:numId w:val="1"/>
        </w:numPr>
        <w:spacing w:line="360" w:lineRule="auto"/>
        <w:rPr>
          <w:rFonts w:ascii="Arial" w:hAnsi="Arial" w:cs="Arial"/>
          <w:b/>
          <w:bCs/>
          <w:color w:val="auto"/>
          <w:sz w:val="20"/>
          <w:szCs w:val="20"/>
          <w:lang w:val="es-ES"/>
        </w:rPr>
      </w:pPr>
      <w:bookmarkStart w:id="68" w:name="_Toc216596190"/>
      <w:r w:rsidRPr="00DA13B5">
        <w:rPr>
          <w:rFonts w:ascii="Arial" w:hAnsi="Arial" w:cs="Arial"/>
          <w:b/>
          <w:bCs/>
          <w:color w:val="auto"/>
          <w:sz w:val="20"/>
          <w:szCs w:val="20"/>
          <w:lang w:val="es-ES"/>
        </w:rPr>
        <w:t xml:space="preserve">Asignación de pendiente a entre tangencias verticales </w:t>
      </w:r>
      <w:r w:rsidR="00825F8F" w:rsidRPr="00DA13B5">
        <w:rPr>
          <w:rFonts w:ascii="Arial" w:hAnsi="Arial" w:cs="Arial"/>
          <w:b/>
          <w:bCs/>
          <w:color w:val="auto"/>
          <w:sz w:val="20"/>
          <w:szCs w:val="20"/>
          <w:lang w:val="es-ES"/>
        </w:rPr>
        <w:t xml:space="preserve">corredor </w:t>
      </w:r>
      <w:r w:rsidR="008A5B0B" w:rsidRPr="00DA13B5">
        <w:rPr>
          <w:rFonts w:ascii="Arial" w:hAnsi="Arial" w:cs="Arial"/>
          <w:b/>
          <w:bCs/>
          <w:color w:val="auto"/>
          <w:sz w:val="20"/>
          <w:szCs w:val="20"/>
          <w:lang w:val="es-ES"/>
        </w:rPr>
        <w:t>DE LA VÍA QUE CONDUCE DE LA VEREDA MONTELARGO A LA VEREDA LIMONAL (DEL SECTOR LOMA DIVINO NIÑO AL SECTOR PUENTE LA TRAMPA) MUNICIPIO DE ANOLAIMA, DEPARTAMENTO DE CUNDINAMARCA</w:t>
      </w:r>
      <w:bookmarkEnd w:id="68"/>
    </w:p>
    <w:p w14:paraId="6A19DF20" w14:textId="211B4DC7" w:rsidR="000C3D64" w:rsidRPr="00DA13B5" w:rsidRDefault="000C3D64" w:rsidP="000C3D64">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El</w:t>
      </w:r>
      <w:r w:rsidR="002836D4" w:rsidRPr="00DA13B5">
        <w:rPr>
          <w:rFonts w:ascii="Arial" w:hAnsi="Arial" w:cs="Arial"/>
          <w:sz w:val="20"/>
          <w:szCs w:val="20"/>
          <w:lang w:val="es-ES"/>
        </w:rPr>
        <w:t xml:space="preserve"> corredor con longitud de diseño de </w:t>
      </w:r>
      <w:r w:rsidR="00825F8F" w:rsidRPr="00DA13B5">
        <w:rPr>
          <w:rFonts w:ascii="Arial" w:hAnsi="Arial" w:cs="Arial"/>
          <w:sz w:val="20"/>
          <w:szCs w:val="20"/>
          <w:lang w:val="es-ES"/>
        </w:rPr>
        <w:t>2.031</w:t>
      </w:r>
      <w:r w:rsidR="003939C5" w:rsidRPr="00DA13B5">
        <w:rPr>
          <w:rFonts w:ascii="Arial" w:hAnsi="Arial" w:cs="Arial"/>
          <w:sz w:val="20"/>
          <w:szCs w:val="20"/>
          <w:lang w:val="es-ES"/>
        </w:rPr>
        <w:t>.</w:t>
      </w:r>
      <w:r w:rsidR="00825F8F" w:rsidRPr="00DA13B5">
        <w:rPr>
          <w:rFonts w:ascii="Arial" w:hAnsi="Arial" w:cs="Arial"/>
          <w:sz w:val="20"/>
          <w:szCs w:val="20"/>
          <w:lang w:val="es-ES"/>
        </w:rPr>
        <w:t>318</w:t>
      </w:r>
      <w:r w:rsidR="00176DAC" w:rsidRPr="00DA13B5">
        <w:rPr>
          <w:rFonts w:ascii="Arial" w:hAnsi="Arial" w:cs="Arial"/>
          <w:sz w:val="20"/>
          <w:szCs w:val="20"/>
          <w:lang w:val="es-ES"/>
        </w:rPr>
        <w:t>m</w:t>
      </w:r>
      <w:r w:rsidR="002836D4" w:rsidRPr="00DA13B5">
        <w:rPr>
          <w:rFonts w:ascii="Arial" w:hAnsi="Arial" w:cs="Arial"/>
          <w:sz w:val="20"/>
          <w:szCs w:val="20"/>
          <w:lang w:val="es-ES"/>
        </w:rPr>
        <w:t xml:space="preserve"> lineales respectivamente, presentan pendientes prolongadas entre 3% y 10%, también existen tramos donde su pendiente supera el (12%), llegando hasta 16% y en algunas zonas puntuales, en todos los casos se realizó un mejoramiento en su alineamiento vertical y a su vez definiendo sus entre tangencias verticales para velocidades especificas V</w:t>
      </w:r>
      <w:r w:rsidR="002836D4" w:rsidRPr="00DA13B5">
        <w:rPr>
          <w:rFonts w:ascii="Arial" w:hAnsi="Arial" w:cs="Arial"/>
          <w:sz w:val="20"/>
          <w:szCs w:val="20"/>
          <w:vertAlign w:val="subscript"/>
          <w:lang w:val="es-ES"/>
        </w:rPr>
        <w:t>TV</w:t>
      </w:r>
      <w:r w:rsidR="00F9132F" w:rsidRPr="00DA13B5">
        <w:rPr>
          <w:rFonts w:ascii="Arial" w:hAnsi="Arial" w:cs="Arial"/>
          <w:sz w:val="20"/>
          <w:szCs w:val="20"/>
          <w:lang w:val="es-ES"/>
        </w:rPr>
        <w:t xml:space="preserve"> de 2</w:t>
      </w:r>
      <w:r w:rsidR="002836D4" w:rsidRPr="00DA13B5">
        <w:rPr>
          <w:rFonts w:ascii="Arial" w:hAnsi="Arial" w:cs="Arial"/>
          <w:sz w:val="20"/>
          <w:szCs w:val="20"/>
          <w:lang w:val="es-ES"/>
        </w:rPr>
        <w:t>0 Km/h.</w:t>
      </w:r>
    </w:p>
    <w:p w14:paraId="39EFB72F" w14:textId="402170B1" w:rsidR="007F4C90" w:rsidRPr="00DA13B5" w:rsidRDefault="002836D4" w:rsidP="003939C5">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En la tabla siguiente, se presenta la asignación de pendiente mínima y pendiente máxima de las entre tangencias verticales de este tramo vial</w:t>
      </w:r>
    </w:p>
    <w:p w14:paraId="339AAEAB" w14:textId="77777777" w:rsidR="003939C5" w:rsidRPr="00DA13B5" w:rsidRDefault="003939C5" w:rsidP="003939C5">
      <w:pPr>
        <w:spacing w:after="0" w:line="360" w:lineRule="auto"/>
        <w:ind w:firstLine="708"/>
        <w:jc w:val="both"/>
        <w:rPr>
          <w:rFonts w:ascii="Arial" w:hAnsi="Arial" w:cs="Arial"/>
          <w:b/>
          <w:bCs/>
          <w:sz w:val="20"/>
          <w:szCs w:val="20"/>
          <w:lang w:val="es-ES"/>
        </w:rPr>
      </w:pPr>
    </w:p>
    <w:p w14:paraId="2C677E72" w14:textId="1F512FB5"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Tomando en cuenta la caracterización del especialista en el informe geológico y geomorfológico, donde anota que el 90% de los corredores está en taludes de corte de alta pendiente, en algunos casos pendientes transversales negativas, (ver informe geológico), por tal motivo la rectificación de curvas evito comprometer la estabilidad e integridad de los taludes adyacentes, ya que estos tienen su ángulo de reposo establecido, y generar grandes cortes en la pata de estos, ya se para corregir una curva vertical o horizontal, podría comprometer su estado, al quedar descubiertos, por tal motivo el mejoramiento que se aplicó a los tramos de diseño va muy ligado a la rasante natural, pero sin desatender las premisas de diseño.</w:t>
      </w:r>
    </w:p>
    <w:p w14:paraId="08A00494" w14:textId="77777777" w:rsidR="00AB7B9D" w:rsidRPr="00DA13B5" w:rsidRDefault="00AB7B9D" w:rsidP="00AB7B9D">
      <w:pPr>
        <w:spacing w:after="0" w:line="360" w:lineRule="auto"/>
        <w:jc w:val="both"/>
        <w:rPr>
          <w:rFonts w:ascii="Arial" w:hAnsi="Arial" w:cs="Arial"/>
          <w:sz w:val="20"/>
          <w:szCs w:val="20"/>
          <w:lang w:val="es-ES"/>
        </w:rPr>
      </w:pPr>
    </w:p>
    <w:p w14:paraId="3C5FFFD7" w14:textId="77777777" w:rsidR="007F4C90" w:rsidRPr="00DA13B5" w:rsidRDefault="007F4C90" w:rsidP="00AB7B9D">
      <w:pPr>
        <w:pStyle w:val="Ttulo2"/>
        <w:numPr>
          <w:ilvl w:val="1"/>
          <w:numId w:val="1"/>
        </w:numPr>
        <w:spacing w:line="360" w:lineRule="auto"/>
        <w:rPr>
          <w:rFonts w:ascii="Arial" w:hAnsi="Arial" w:cs="Arial"/>
          <w:b/>
          <w:bCs/>
          <w:color w:val="auto"/>
          <w:sz w:val="20"/>
          <w:szCs w:val="20"/>
          <w:lang w:val="es-ES"/>
        </w:rPr>
      </w:pPr>
      <w:bookmarkStart w:id="69" w:name="_Toc216596191"/>
      <w:r w:rsidRPr="00DA13B5">
        <w:rPr>
          <w:rFonts w:ascii="Arial" w:hAnsi="Arial" w:cs="Arial"/>
          <w:b/>
          <w:bCs/>
          <w:color w:val="auto"/>
          <w:sz w:val="20"/>
          <w:szCs w:val="20"/>
          <w:lang w:val="es-ES"/>
        </w:rPr>
        <w:t>Longitud Máxima</w:t>
      </w:r>
      <w:bookmarkEnd w:id="69"/>
    </w:p>
    <w:p w14:paraId="3062947D" w14:textId="77777777" w:rsidR="007F4C90" w:rsidRPr="00DA13B5" w:rsidRDefault="007F4C90" w:rsidP="00AB7B9D">
      <w:pPr>
        <w:pStyle w:val="Ttulo3"/>
        <w:numPr>
          <w:ilvl w:val="2"/>
          <w:numId w:val="1"/>
        </w:numPr>
        <w:spacing w:line="360" w:lineRule="auto"/>
        <w:rPr>
          <w:rFonts w:ascii="Arial" w:hAnsi="Arial" w:cs="Arial"/>
          <w:b/>
          <w:color w:val="auto"/>
          <w:sz w:val="20"/>
          <w:szCs w:val="20"/>
          <w:lang w:val="es-ES"/>
        </w:rPr>
      </w:pPr>
      <w:bookmarkStart w:id="70" w:name="_Toc216596192"/>
      <w:r w:rsidRPr="00DA13B5">
        <w:rPr>
          <w:rFonts w:ascii="Arial" w:hAnsi="Arial" w:cs="Arial"/>
          <w:b/>
          <w:color w:val="auto"/>
          <w:sz w:val="20"/>
          <w:szCs w:val="20"/>
          <w:lang w:val="es-ES"/>
        </w:rPr>
        <w:t>Longitud crítica de la tangente vertical</w:t>
      </w:r>
      <w:bookmarkEnd w:id="70"/>
    </w:p>
    <w:p w14:paraId="02A5AB2B" w14:textId="28354753"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El diseño del eje en perfil de la carretera debe considerar la longitud máxima de la tangente vertical. Este criterio debe ser aplicado en el desarrollo de la Fase 1, cuando se realiza el trazado de la línea pendiente, ya que es fundamental dejar habilitado el corredor para que sea congruente con la pendiente máxima y la longitud crítica de las tangentes verticales.</w:t>
      </w:r>
    </w:p>
    <w:p w14:paraId="1EFE11D9" w14:textId="77777777" w:rsidR="00AB7B9D" w:rsidRPr="00DA13B5" w:rsidRDefault="00AB7B9D" w:rsidP="00AB7B9D">
      <w:pPr>
        <w:spacing w:after="0" w:line="360" w:lineRule="auto"/>
        <w:ind w:firstLine="708"/>
        <w:jc w:val="both"/>
        <w:rPr>
          <w:rFonts w:ascii="Arial" w:hAnsi="Arial" w:cs="Arial"/>
          <w:sz w:val="20"/>
          <w:szCs w:val="20"/>
          <w:lang w:val="es-ES"/>
        </w:rPr>
      </w:pPr>
    </w:p>
    <w:p w14:paraId="5280AA27" w14:textId="16B6ECC3"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La longitud crítica de la tangente vertical se define como la máxima longitud en ascenso sobre la cual un camión puede operar sin ver reducida su velocidad por debajo de un valor prefijado. Para establecer estos parámetros es necesario considerar los siguientes aspectos:</w:t>
      </w:r>
    </w:p>
    <w:p w14:paraId="76E325C9" w14:textId="77777777" w:rsidR="007F4C90" w:rsidRPr="00DA13B5" w:rsidRDefault="007F4C90" w:rsidP="00411AA2">
      <w:pPr>
        <w:pStyle w:val="Prrafodelista"/>
        <w:numPr>
          <w:ilvl w:val="0"/>
          <w:numId w:val="18"/>
        </w:numPr>
        <w:spacing w:line="360" w:lineRule="auto"/>
        <w:jc w:val="both"/>
        <w:rPr>
          <w:rFonts w:ascii="Arial" w:hAnsi="Arial" w:cs="Arial"/>
          <w:sz w:val="20"/>
          <w:szCs w:val="20"/>
          <w:lang w:val="es-ES"/>
        </w:rPr>
      </w:pPr>
      <w:r w:rsidRPr="00DA13B5">
        <w:rPr>
          <w:rFonts w:ascii="Arial" w:hAnsi="Arial" w:cs="Arial"/>
          <w:sz w:val="20"/>
          <w:szCs w:val="20"/>
          <w:lang w:val="es-ES"/>
        </w:rPr>
        <w:t>Relación peso/potencia del vehículo pesado de diseño.</w:t>
      </w:r>
    </w:p>
    <w:p w14:paraId="37D3D301" w14:textId="77777777" w:rsidR="007F4C90" w:rsidRPr="00DA13B5" w:rsidRDefault="007F4C90" w:rsidP="00411AA2">
      <w:pPr>
        <w:pStyle w:val="Prrafodelista"/>
        <w:numPr>
          <w:ilvl w:val="0"/>
          <w:numId w:val="18"/>
        </w:numPr>
        <w:spacing w:line="360" w:lineRule="auto"/>
        <w:jc w:val="both"/>
        <w:rPr>
          <w:rFonts w:ascii="Arial" w:hAnsi="Arial" w:cs="Arial"/>
          <w:sz w:val="20"/>
          <w:szCs w:val="20"/>
          <w:lang w:val="es-ES"/>
        </w:rPr>
      </w:pPr>
      <w:r w:rsidRPr="00DA13B5">
        <w:rPr>
          <w:rFonts w:ascii="Arial" w:hAnsi="Arial" w:cs="Arial"/>
          <w:sz w:val="20"/>
          <w:szCs w:val="20"/>
          <w:lang w:val="es-ES"/>
        </w:rPr>
        <w:lastRenderedPageBreak/>
        <w:t>Velocidad media de operación de los vehículos pesados en tramos a nivel de la carretera que se diseña.</w:t>
      </w:r>
    </w:p>
    <w:p w14:paraId="6E3A8B50" w14:textId="77777777" w:rsidR="007F4C90" w:rsidRPr="00DA13B5" w:rsidRDefault="007F4C90" w:rsidP="00411AA2">
      <w:pPr>
        <w:pStyle w:val="Prrafodelista"/>
        <w:numPr>
          <w:ilvl w:val="0"/>
          <w:numId w:val="18"/>
        </w:numPr>
        <w:spacing w:line="360" w:lineRule="auto"/>
        <w:jc w:val="both"/>
        <w:rPr>
          <w:rFonts w:ascii="Arial" w:hAnsi="Arial" w:cs="Arial"/>
          <w:sz w:val="20"/>
          <w:szCs w:val="20"/>
          <w:lang w:val="es-ES"/>
        </w:rPr>
      </w:pPr>
      <w:r w:rsidRPr="00DA13B5">
        <w:rPr>
          <w:rFonts w:ascii="Arial" w:hAnsi="Arial" w:cs="Arial"/>
          <w:sz w:val="20"/>
          <w:szCs w:val="20"/>
          <w:lang w:val="es-ES"/>
        </w:rPr>
        <w:t>La velocidad media de operación de los vehículos pesados se estima con base en los resultados del estudio de tránsito y de la geometría de la vía.</w:t>
      </w:r>
    </w:p>
    <w:p w14:paraId="7B760AAB" w14:textId="45A1E0D1" w:rsidR="007F4C90" w:rsidRPr="00DA13B5" w:rsidRDefault="007F4C90" w:rsidP="00AB7B9D">
      <w:pPr>
        <w:pStyle w:val="Prrafodelista"/>
        <w:numPr>
          <w:ilvl w:val="0"/>
          <w:numId w:val="18"/>
        </w:numPr>
        <w:spacing w:after="0" w:line="360" w:lineRule="auto"/>
        <w:jc w:val="both"/>
        <w:rPr>
          <w:rFonts w:ascii="Arial" w:hAnsi="Arial" w:cs="Arial"/>
          <w:sz w:val="20"/>
          <w:szCs w:val="20"/>
          <w:lang w:val="es-ES"/>
        </w:rPr>
      </w:pPr>
      <w:r w:rsidRPr="00DA13B5">
        <w:rPr>
          <w:rFonts w:ascii="Arial" w:hAnsi="Arial" w:cs="Arial"/>
          <w:sz w:val="20"/>
          <w:szCs w:val="20"/>
          <w:lang w:val="es-ES"/>
        </w:rPr>
        <w:t>Pérdida aceptable de velocidad de los vehículos pesados en la tangente vertical.</w:t>
      </w:r>
    </w:p>
    <w:p w14:paraId="2D4EE35E" w14:textId="77777777" w:rsidR="00AB7B9D" w:rsidRPr="00DA13B5" w:rsidRDefault="00AB7B9D" w:rsidP="00AB7B9D">
      <w:pPr>
        <w:spacing w:after="0" w:line="360" w:lineRule="auto"/>
        <w:ind w:firstLine="708"/>
        <w:jc w:val="both"/>
        <w:rPr>
          <w:rFonts w:ascii="Arial" w:hAnsi="Arial" w:cs="Arial"/>
          <w:sz w:val="20"/>
          <w:szCs w:val="20"/>
          <w:lang w:val="es-ES"/>
        </w:rPr>
      </w:pPr>
    </w:p>
    <w:p w14:paraId="09453537" w14:textId="3F43F65B"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Se considera que la Longitud crítica de la tangente vertical es aquella en la que el vehículo pesado seleccionado para el diseño sufre una reducción en su velocidad de veinticinco kilómetros por hora (25 km/h) con respecto a su velocidad media de operación en tramos a nivel de la carretera que se diseña.</w:t>
      </w:r>
    </w:p>
    <w:p w14:paraId="2A90EAA4" w14:textId="77777777" w:rsidR="00AB7B9D" w:rsidRPr="00DA13B5" w:rsidRDefault="00AB7B9D" w:rsidP="00C35252">
      <w:pPr>
        <w:spacing w:after="0" w:line="360" w:lineRule="auto"/>
        <w:jc w:val="both"/>
        <w:rPr>
          <w:rFonts w:ascii="Arial" w:hAnsi="Arial" w:cs="Arial"/>
          <w:sz w:val="20"/>
          <w:szCs w:val="20"/>
          <w:lang w:val="es-ES"/>
        </w:rPr>
      </w:pPr>
    </w:p>
    <w:p w14:paraId="2A357E27" w14:textId="2091826C"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El parque de vehículos de carga que circula por las carreteras </w:t>
      </w:r>
      <w:proofErr w:type="gramStart"/>
      <w:r w:rsidRPr="00DA13B5">
        <w:rPr>
          <w:rFonts w:ascii="Arial" w:hAnsi="Arial" w:cs="Arial"/>
          <w:sz w:val="20"/>
          <w:szCs w:val="20"/>
          <w:lang w:val="es-ES"/>
        </w:rPr>
        <w:t>colombianas,</w:t>
      </w:r>
      <w:proofErr w:type="gramEnd"/>
      <w:r w:rsidRPr="00DA13B5">
        <w:rPr>
          <w:rFonts w:ascii="Arial" w:hAnsi="Arial" w:cs="Arial"/>
          <w:sz w:val="20"/>
          <w:szCs w:val="20"/>
          <w:lang w:val="es-ES"/>
        </w:rPr>
        <w:t xml:space="preserve"> presenta en la práctica, unas características de operación que, en promedio, se pueden asimilar a las siguientes relaciones Peso/potencia:</w:t>
      </w:r>
    </w:p>
    <w:p w14:paraId="59912D88" w14:textId="77777777" w:rsidR="007F4C90" w:rsidRPr="00DA13B5" w:rsidRDefault="007F4C90" w:rsidP="00411AA2">
      <w:pPr>
        <w:pStyle w:val="Prrafodelista"/>
        <w:numPr>
          <w:ilvl w:val="0"/>
          <w:numId w:val="19"/>
        </w:numPr>
        <w:spacing w:line="360" w:lineRule="auto"/>
        <w:jc w:val="both"/>
        <w:rPr>
          <w:rFonts w:ascii="Arial" w:hAnsi="Arial" w:cs="Arial"/>
          <w:sz w:val="20"/>
          <w:szCs w:val="20"/>
          <w:lang w:val="es-ES"/>
        </w:rPr>
      </w:pPr>
      <w:r w:rsidRPr="00DA13B5">
        <w:rPr>
          <w:rFonts w:ascii="Arial" w:hAnsi="Arial" w:cs="Arial"/>
          <w:sz w:val="20"/>
          <w:szCs w:val="20"/>
          <w:lang w:val="es-ES"/>
        </w:rPr>
        <w:t>Camiones de chasis rígido (Categoría 2 y Categoría 3): 150 kg/HP</w:t>
      </w:r>
    </w:p>
    <w:p w14:paraId="188617BE" w14:textId="376C8759" w:rsidR="007F4C90" w:rsidRPr="00DA13B5" w:rsidRDefault="007F4C90" w:rsidP="00411AA2">
      <w:pPr>
        <w:pStyle w:val="Prrafodelista"/>
        <w:numPr>
          <w:ilvl w:val="0"/>
          <w:numId w:val="19"/>
        </w:numPr>
        <w:spacing w:line="360" w:lineRule="auto"/>
        <w:jc w:val="both"/>
        <w:rPr>
          <w:rFonts w:ascii="Arial" w:hAnsi="Arial" w:cs="Arial"/>
          <w:sz w:val="20"/>
          <w:szCs w:val="20"/>
          <w:lang w:val="es-ES"/>
        </w:rPr>
      </w:pPr>
      <w:r w:rsidRPr="00DA13B5">
        <w:rPr>
          <w:rFonts w:ascii="Arial" w:hAnsi="Arial" w:cs="Arial"/>
          <w:sz w:val="20"/>
          <w:szCs w:val="20"/>
          <w:lang w:val="es-ES"/>
        </w:rPr>
        <w:t>Camiones articulados (Categoría 3S2 y Categoría 3S3): 180 kg/HP</w:t>
      </w:r>
    </w:p>
    <w:p w14:paraId="788797A9" w14:textId="3EA57941"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El análisis de longitud crítica de la tangente vertical aplica únicamente para aquellas cuya pendiente</w:t>
      </w:r>
      <w:r w:rsidRPr="00DA13B5">
        <w:rPr>
          <w:rFonts w:ascii="Arial" w:hAnsi="Arial" w:cs="Arial"/>
          <w:sz w:val="20"/>
          <w:szCs w:val="20"/>
        </w:rPr>
        <w:t xml:space="preserve"> </w:t>
      </w:r>
      <w:r w:rsidRPr="00DA13B5">
        <w:rPr>
          <w:rFonts w:ascii="Arial" w:hAnsi="Arial" w:cs="Arial"/>
          <w:sz w:val="20"/>
          <w:szCs w:val="20"/>
          <w:lang w:val="es-ES"/>
        </w:rPr>
        <w:t>sea superior al 7%. Existen entre tangencias presentes en este diseño a la cuales se les debe analizar este aspecto, que para las condiciones de velocidad 30 Km/h, relación peso potencia de 150 Kg/Hp (para camiones de chasis rígido C2 y C3 que transitan por esta vía) y pendientes de 3 % y 17 % de los ábacos propuestos por el INVIAS en su Manual de Diseño Geométrico de Carreteras 2008.</w:t>
      </w:r>
    </w:p>
    <w:p w14:paraId="04D22E60" w14:textId="77777777" w:rsidR="007F4C90" w:rsidRPr="00DA13B5" w:rsidRDefault="007F4C90" w:rsidP="00AB7B9D">
      <w:pPr>
        <w:spacing w:after="0" w:line="360" w:lineRule="auto"/>
        <w:jc w:val="both"/>
        <w:rPr>
          <w:rFonts w:ascii="Arial" w:hAnsi="Arial" w:cs="Arial"/>
          <w:sz w:val="20"/>
          <w:szCs w:val="20"/>
          <w:lang w:val="es-ES"/>
        </w:rPr>
      </w:pPr>
    </w:p>
    <w:p w14:paraId="0E49D5A5" w14:textId="77777777" w:rsidR="007F4C90" w:rsidRPr="00DA13B5" w:rsidRDefault="007F4C90" w:rsidP="00AB7B9D">
      <w:pPr>
        <w:pStyle w:val="Ttulo3"/>
        <w:numPr>
          <w:ilvl w:val="2"/>
          <w:numId w:val="1"/>
        </w:numPr>
        <w:spacing w:line="360" w:lineRule="auto"/>
        <w:rPr>
          <w:rFonts w:ascii="Arial" w:hAnsi="Arial" w:cs="Arial"/>
          <w:b/>
          <w:color w:val="auto"/>
          <w:sz w:val="20"/>
          <w:szCs w:val="20"/>
          <w:lang w:val="es-ES"/>
        </w:rPr>
      </w:pPr>
      <w:bookmarkStart w:id="71" w:name="_Toc216596193"/>
      <w:r w:rsidRPr="00DA13B5">
        <w:rPr>
          <w:rFonts w:ascii="Arial" w:hAnsi="Arial" w:cs="Arial"/>
          <w:b/>
          <w:color w:val="auto"/>
          <w:sz w:val="20"/>
          <w:szCs w:val="20"/>
          <w:lang w:val="es-ES"/>
        </w:rPr>
        <w:t>Determinación de la longitud de la curva vertical</w:t>
      </w:r>
      <w:bookmarkEnd w:id="71"/>
    </w:p>
    <w:p w14:paraId="4195DA55"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Los criterios para la selección de la longitud de la curva vertical que a continuación se indican son aplicables para las curvas simétricas y asimétricas y son los siguientes:</w:t>
      </w:r>
    </w:p>
    <w:p w14:paraId="04696281" w14:textId="77777777" w:rsidR="007F4C90" w:rsidRPr="00DA13B5" w:rsidRDefault="007F4C90" w:rsidP="00AB7B9D">
      <w:pPr>
        <w:spacing w:after="0" w:line="360" w:lineRule="auto"/>
        <w:jc w:val="both"/>
        <w:rPr>
          <w:rFonts w:ascii="Arial" w:hAnsi="Arial" w:cs="Arial"/>
          <w:sz w:val="20"/>
          <w:szCs w:val="20"/>
          <w:lang w:val="es-ES"/>
        </w:rPr>
      </w:pPr>
    </w:p>
    <w:p w14:paraId="59F4ABEE" w14:textId="77777777" w:rsidR="007F4C90" w:rsidRPr="00DA13B5" w:rsidRDefault="007F4C90" w:rsidP="00AB7B9D">
      <w:pPr>
        <w:pStyle w:val="Ttulo2"/>
        <w:numPr>
          <w:ilvl w:val="1"/>
          <w:numId w:val="1"/>
        </w:numPr>
        <w:spacing w:line="360" w:lineRule="auto"/>
        <w:rPr>
          <w:rFonts w:ascii="Arial" w:hAnsi="Arial" w:cs="Arial"/>
          <w:b/>
          <w:bCs/>
          <w:color w:val="auto"/>
          <w:sz w:val="20"/>
          <w:szCs w:val="20"/>
          <w:lang w:val="es-ES"/>
        </w:rPr>
      </w:pPr>
      <w:bookmarkStart w:id="72" w:name="_Toc216596194"/>
      <w:r w:rsidRPr="00DA13B5">
        <w:rPr>
          <w:rFonts w:ascii="Arial" w:hAnsi="Arial" w:cs="Arial"/>
          <w:b/>
          <w:bCs/>
          <w:color w:val="auto"/>
          <w:sz w:val="20"/>
          <w:szCs w:val="20"/>
          <w:lang w:val="es-ES"/>
        </w:rPr>
        <w:t>Criterio de Seguridad</w:t>
      </w:r>
      <w:bookmarkEnd w:id="72"/>
    </w:p>
    <w:p w14:paraId="247ACBAB" w14:textId="0E813A7D"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Establece una longitud mínima que debe tener la curva vertical para que en toda su trayectoria la distancia de visibilidad sea mayor o igual a la de parada (DP). Es pertinente manifestar que en algunos casos el nivel de servicio deseado puede obligar a diseñar curvas verticales que satisfagan la distancia de visibilidad de adelantamiento (Da).</w:t>
      </w:r>
    </w:p>
    <w:p w14:paraId="0EAD9352" w14:textId="77777777" w:rsidR="00AB7B9D" w:rsidRPr="00DA13B5" w:rsidRDefault="00AB7B9D" w:rsidP="00AB7B9D">
      <w:pPr>
        <w:spacing w:after="0" w:line="360" w:lineRule="auto"/>
        <w:ind w:firstLine="708"/>
        <w:jc w:val="both"/>
        <w:rPr>
          <w:rFonts w:ascii="Arial" w:hAnsi="Arial" w:cs="Arial"/>
          <w:sz w:val="20"/>
          <w:szCs w:val="20"/>
          <w:lang w:val="es-ES"/>
        </w:rPr>
      </w:pPr>
    </w:p>
    <w:p w14:paraId="473B0054" w14:textId="77777777" w:rsidR="007F4C90" w:rsidRPr="00DA13B5" w:rsidRDefault="007F4C90" w:rsidP="00F245AC">
      <w:pPr>
        <w:pStyle w:val="Prrafodelista"/>
        <w:numPr>
          <w:ilvl w:val="0"/>
          <w:numId w:val="20"/>
        </w:numPr>
        <w:spacing w:after="0" w:line="360" w:lineRule="auto"/>
        <w:jc w:val="both"/>
        <w:rPr>
          <w:rFonts w:ascii="Arial" w:hAnsi="Arial" w:cs="Arial"/>
          <w:b/>
          <w:sz w:val="20"/>
          <w:szCs w:val="20"/>
          <w:lang w:val="es-ES"/>
        </w:rPr>
      </w:pPr>
      <w:r w:rsidRPr="00DA13B5">
        <w:rPr>
          <w:rFonts w:ascii="Arial" w:hAnsi="Arial" w:cs="Arial"/>
          <w:b/>
          <w:sz w:val="20"/>
          <w:szCs w:val="20"/>
          <w:lang w:val="es-ES"/>
        </w:rPr>
        <w:t>Curvas Convexas:</w:t>
      </w:r>
    </w:p>
    <w:p w14:paraId="18E0F5FA" w14:textId="28FAA054"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El control de la distancia de visibilidad de parada (DP) se hace mediante el parámetro K, el cual es igual a la relación L/A (distancia horizontal en metros, necesaria para tener un cambio de pendiente de uno por ciento (1%) a lo largo de la curva. Lo anterior se traduce en:</w:t>
      </w:r>
    </w:p>
    <w:p w14:paraId="31E579E1" w14:textId="77777777" w:rsidR="00AB7B9D" w:rsidRPr="00DA13B5" w:rsidRDefault="00AB7B9D" w:rsidP="00AB7B9D">
      <w:pPr>
        <w:spacing w:after="0" w:line="360" w:lineRule="auto"/>
        <w:ind w:firstLine="708"/>
        <w:jc w:val="both"/>
        <w:rPr>
          <w:rFonts w:ascii="Arial" w:hAnsi="Arial" w:cs="Arial"/>
          <w:sz w:val="20"/>
          <w:szCs w:val="20"/>
          <w:lang w:val="es-ES"/>
        </w:rPr>
      </w:pPr>
    </w:p>
    <w:p w14:paraId="6571932F" w14:textId="4B816B8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Y utilizando la ecuación adoptada se tiene:</w:t>
      </w:r>
    </w:p>
    <w:p w14:paraId="3F06FC20" w14:textId="77777777" w:rsidR="00AB7B9D" w:rsidRPr="00DA13B5" w:rsidRDefault="00AB7B9D" w:rsidP="00AB7B9D">
      <w:pPr>
        <w:spacing w:after="0" w:line="360" w:lineRule="auto"/>
        <w:ind w:firstLine="708"/>
        <w:jc w:val="both"/>
        <w:rPr>
          <w:rFonts w:ascii="Arial" w:hAnsi="Arial" w:cs="Arial"/>
          <w:sz w:val="20"/>
          <w:szCs w:val="20"/>
          <w:lang w:val="es-ES"/>
        </w:rPr>
      </w:pPr>
    </w:p>
    <w:p w14:paraId="253B5F4A" w14:textId="5F47FB4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Los valores de </w:t>
      </w:r>
      <w:proofErr w:type="spellStart"/>
      <w:r w:rsidRPr="00DA13B5">
        <w:rPr>
          <w:rFonts w:ascii="Arial" w:hAnsi="Arial" w:cs="Arial"/>
          <w:sz w:val="20"/>
          <w:szCs w:val="20"/>
          <w:lang w:val="es-ES"/>
        </w:rPr>
        <w:t>Kmín</w:t>
      </w:r>
      <w:proofErr w:type="spellEnd"/>
      <w:r w:rsidRPr="00DA13B5">
        <w:rPr>
          <w:rFonts w:ascii="Arial" w:hAnsi="Arial" w:cs="Arial"/>
          <w:sz w:val="20"/>
          <w:szCs w:val="20"/>
          <w:lang w:val="es-ES"/>
        </w:rPr>
        <w:t xml:space="preserve"> para curvas convexas se presentan en la Tabla 30 para diferentes Velocidades Específicas de las curvas verticales (VCV) de acuerdo con la expresión anterior. Por lo tanto, para obtener la longitud mínima de la curva se emplea la expresión</w:t>
      </w:r>
    </w:p>
    <w:p w14:paraId="3A86BF4A" w14:textId="2229787E" w:rsidR="007F4C90" w:rsidRPr="00DA13B5" w:rsidRDefault="00000000" w:rsidP="007F4C90">
      <w:pPr>
        <w:spacing w:line="360" w:lineRule="auto"/>
        <w:jc w:val="both"/>
        <w:rPr>
          <w:rFonts w:ascii="Arial" w:hAnsi="Arial" w:cs="Arial"/>
          <w:sz w:val="20"/>
          <w:szCs w:val="20"/>
          <w:lang w:val="es-ES"/>
        </w:rPr>
      </w:pPr>
      <m:oMathPara>
        <m:oMath>
          <m:sSub>
            <m:sSubPr>
              <m:ctrlPr>
                <w:rPr>
                  <w:rFonts w:ascii="Cambria Math" w:hAnsi="Cambria Math" w:cs="Arial"/>
                  <w:i/>
                  <w:sz w:val="20"/>
                  <w:szCs w:val="20"/>
                  <w:lang w:val="es-ES"/>
                </w:rPr>
              </m:ctrlPr>
            </m:sSubPr>
            <m:e>
              <m:r>
                <w:rPr>
                  <w:rFonts w:ascii="Cambria Math" w:hAnsi="Cambria Math" w:cs="Arial"/>
                  <w:sz w:val="20"/>
                  <w:szCs w:val="20"/>
                  <w:lang w:val="es-ES"/>
                </w:rPr>
                <m:t>L</m:t>
              </m:r>
            </m:e>
            <m:sub>
              <m:r>
                <w:rPr>
                  <w:rFonts w:ascii="Cambria Math" w:hAnsi="Cambria Math" w:cs="Arial"/>
                  <w:sz w:val="20"/>
                  <w:szCs w:val="20"/>
                  <w:lang w:val="es-ES"/>
                </w:rPr>
                <m:t>min</m:t>
              </m:r>
            </m:sub>
          </m:sSub>
          <m:r>
            <w:rPr>
              <w:rFonts w:ascii="Cambria Math" w:hAnsi="Cambria Math" w:cs="Arial"/>
              <w:sz w:val="20"/>
              <w:szCs w:val="20"/>
              <w:lang w:val="es-ES"/>
            </w:rPr>
            <m:t>=</m:t>
          </m:r>
          <m:sSub>
            <m:sSubPr>
              <m:ctrlPr>
                <w:rPr>
                  <w:rFonts w:ascii="Cambria Math" w:hAnsi="Cambria Math" w:cs="Arial"/>
                  <w:i/>
                  <w:sz w:val="20"/>
                  <w:szCs w:val="20"/>
                  <w:lang w:val="es-ES"/>
                </w:rPr>
              </m:ctrlPr>
            </m:sSubPr>
            <m:e>
              <m:r>
                <w:rPr>
                  <w:rFonts w:ascii="Cambria Math" w:hAnsi="Cambria Math" w:cs="Arial"/>
                  <w:sz w:val="20"/>
                  <w:szCs w:val="20"/>
                  <w:lang w:val="es-ES"/>
                </w:rPr>
                <m:t>e</m:t>
              </m:r>
            </m:e>
            <m:sub>
              <m:r>
                <w:rPr>
                  <w:rFonts w:ascii="Cambria Math" w:hAnsi="Cambria Math" w:cs="Arial"/>
                  <w:sz w:val="20"/>
                  <w:szCs w:val="20"/>
                  <w:lang w:val="es-ES"/>
                </w:rPr>
                <m:t>máx</m:t>
              </m:r>
            </m:sub>
          </m:sSub>
          <m:r>
            <w:rPr>
              <w:rFonts w:ascii="Cambria Math" w:hAnsi="Cambria Math" w:cs="Arial"/>
              <w:sz w:val="20"/>
              <w:szCs w:val="20"/>
              <w:lang w:val="es-ES"/>
            </w:rPr>
            <m:t>*A</m:t>
          </m:r>
        </m:oMath>
      </m:oMathPara>
    </w:p>
    <w:p w14:paraId="34DD9618" w14:textId="77777777" w:rsidR="00825F8F" w:rsidRPr="00DA13B5" w:rsidRDefault="007F4C90" w:rsidP="00825F8F">
      <w:pPr>
        <w:spacing w:line="360" w:lineRule="auto"/>
        <w:ind w:firstLine="708"/>
        <w:jc w:val="both"/>
        <w:rPr>
          <w:rFonts w:ascii="Arial" w:hAnsi="Arial" w:cs="Arial"/>
          <w:sz w:val="20"/>
          <w:szCs w:val="20"/>
          <w:lang w:val="es-ES"/>
        </w:rPr>
      </w:pPr>
      <w:r w:rsidRPr="00DA13B5">
        <w:rPr>
          <w:rFonts w:ascii="Arial" w:hAnsi="Arial" w:cs="Arial"/>
          <w:sz w:val="20"/>
          <w:szCs w:val="20"/>
          <w:lang w:val="es-ES"/>
        </w:rPr>
        <w:t xml:space="preserve">Donde A es en porcentaje (%) y </w:t>
      </w:r>
      <w:proofErr w:type="spellStart"/>
      <w:r w:rsidRPr="00DA13B5">
        <w:rPr>
          <w:rFonts w:ascii="Arial" w:hAnsi="Arial" w:cs="Arial"/>
          <w:sz w:val="20"/>
          <w:szCs w:val="20"/>
          <w:lang w:val="es-ES"/>
        </w:rPr>
        <w:t>Lmin</w:t>
      </w:r>
      <w:proofErr w:type="spellEnd"/>
      <w:r w:rsidRPr="00DA13B5">
        <w:rPr>
          <w:rFonts w:ascii="Arial" w:hAnsi="Arial" w:cs="Arial"/>
          <w:sz w:val="20"/>
          <w:szCs w:val="20"/>
          <w:lang w:val="es-ES"/>
        </w:rPr>
        <w:t xml:space="preserve"> en metros (m)</w:t>
      </w:r>
    </w:p>
    <w:p w14:paraId="748DD532" w14:textId="33D3DAD4" w:rsidR="007F4C90" w:rsidRPr="00DA13B5" w:rsidRDefault="007F4C90" w:rsidP="00825F8F">
      <w:pPr>
        <w:spacing w:line="360" w:lineRule="auto"/>
        <w:ind w:firstLine="708"/>
        <w:jc w:val="both"/>
        <w:rPr>
          <w:rFonts w:ascii="Arial" w:hAnsi="Arial" w:cs="Arial"/>
          <w:b/>
          <w:sz w:val="20"/>
          <w:szCs w:val="20"/>
          <w:lang w:val="es-ES"/>
        </w:rPr>
      </w:pPr>
      <w:r w:rsidRPr="00DA13B5">
        <w:rPr>
          <w:rFonts w:ascii="Arial" w:hAnsi="Arial" w:cs="Arial"/>
          <w:b/>
          <w:sz w:val="20"/>
          <w:szCs w:val="20"/>
          <w:lang w:val="es-ES"/>
        </w:rPr>
        <w:t xml:space="preserve">Tabla 26. Valores de </w:t>
      </w:r>
      <w:proofErr w:type="spellStart"/>
      <w:r w:rsidRPr="00DA13B5">
        <w:rPr>
          <w:rFonts w:ascii="Arial" w:hAnsi="Arial" w:cs="Arial"/>
          <w:b/>
          <w:sz w:val="20"/>
          <w:szCs w:val="20"/>
          <w:lang w:val="es-ES"/>
        </w:rPr>
        <w:t>Kmín</w:t>
      </w:r>
      <w:proofErr w:type="spellEnd"/>
      <w:r w:rsidRPr="00DA13B5">
        <w:rPr>
          <w:rFonts w:ascii="Arial" w:hAnsi="Arial" w:cs="Arial"/>
          <w:b/>
          <w:sz w:val="20"/>
          <w:szCs w:val="20"/>
          <w:lang w:val="es-ES"/>
        </w:rPr>
        <w:t xml:space="preserve"> para el control de la distancia de visibilidad de parada y longitudes mínimas según criterio de operación en curvas verticales.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1339"/>
        <w:gridCol w:w="1328"/>
        <w:gridCol w:w="1401"/>
        <w:gridCol w:w="1567"/>
        <w:gridCol w:w="1401"/>
        <w:gridCol w:w="1567"/>
        <w:gridCol w:w="1349"/>
      </w:tblGrid>
      <w:tr w:rsidR="007F4C90" w:rsidRPr="00DA13B5" w14:paraId="1736A13B" w14:textId="77777777" w:rsidTr="007F4C90">
        <w:trPr>
          <w:trHeight w:val="311"/>
        </w:trPr>
        <w:tc>
          <w:tcPr>
            <w:tcW w:w="680" w:type="pct"/>
            <w:vMerge w:val="restart"/>
            <w:tcBorders>
              <w:right w:val="single" w:sz="4" w:space="0" w:color="000000"/>
            </w:tcBorders>
            <w:vAlign w:val="center"/>
          </w:tcPr>
          <w:p w14:paraId="0BD06164" w14:textId="77777777" w:rsidR="007F4C90" w:rsidRPr="00DA13B5" w:rsidRDefault="007F4C90" w:rsidP="007F4C90">
            <w:pPr>
              <w:spacing w:after="0" w:line="240" w:lineRule="auto"/>
              <w:jc w:val="center"/>
              <w:rPr>
                <w:rFonts w:ascii="Arial" w:hAnsi="Arial" w:cs="Arial"/>
                <w:sz w:val="20"/>
                <w:szCs w:val="20"/>
                <w:lang w:val="es-ES"/>
              </w:rPr>
            </w:pPr>
          </w:p>
          <w:p w14:paraId="5434EDDA"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VELOCIDAD ESPECÍFICA</w:t>
            </w:r>
          </w:p>
          <w:p w14:paraId="0D95AAB3"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VCV (km/h)</w:t>
            </w:r>
          </w:p>
        </w:tc>
        <w:tc>
          <w:tcPr>
            <w:tcW w:w="771" w:type="pct"/>
            <w:vMerge w:val="restart"/>
            <w:tcBorders>
              <w:left w:val="single" w:sz="4" w:space="0" w:color="000000"/>
              <w:right w:val="single" w:sz="4" w:space="0" w:color="000000"/>
            </w:tcBorders>
            <w:vAlign w:val="center"/>
          </w:tcPr>
          <w:p w14:paraId="41C25B16" w14:textId="77777777" w:rsidR="007F4C90" w:rsidRPr="00DA13B5" w:rsidRDefault="007F4C90" w:rsidP="007F4C90">
            <w:pPr>
              <w:spacing w:after="0" w:line="240" w:lineRule="auto"/>
              <w:jc w:val="center"/>
              <w:rPr>
                <w:rFonts w:ascii="Arial" w:hAnsi="Arial" w:cs="Arial"/>
                <w:sz w:val="20"/>
                <w:szCs w:val="20"/>
                <w:lang w:val="es-ES"/>
              </w:rPr>
            </w:pPr>
          </w:p>
          <w:p w14:paraId="582D2E76"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DISTANCIA DE VISIBILIDAD DE PARADA (m)</w:t>
            </w:r>
          </w:p>
        </w:tc>
        <w:tc>
          <w:tcPr>
            <w:tcW w:w="2796" w:type="pct"/>
            <w:gridSpan w:val="4"/>
            <w:tcBorders>
              <w:left w:val="single" w:sz="4" w:space="0" w:color="000000"/>
              <w:bottom w:val="single" w:sz="4" w:space="0" w:color="000000"/>
              <w:right w:val="single" w:sz="4" w:space="0" w:color="000000"/>
            </w:tcBorders>
            <w:vAlign w:val="center"/>
          </w:tcPr>
          <w:p w14:paraId="585C4C0B"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 xml:space="preserve">VALORES DE </w:t>
            </w:r>
            <w:proofErr w:type="spellStart"/>
            <w:r w:rsidRPr="00DA13B5">
              <w:rPr>
                <w:rFonts w:ascii="Arial" w:hAnsi="Arial" w:cs="Arial"/>
                <w:b/>
                <w:sz w:val="20"/>
                <w:szCs w:val="20"/>
                <w:lang w:val="es-ES"/>
              </w:rPr>
              <w:t>Kmin</w:t>
            </w:r>
            <w:proofErr w:type="spellEnd"/>
          </w:p>
        </w:tc>
        <w:tc>
          <w:tcPr>
            <w:tcW w:w="754" w:type="pct"/>
            <w:vMerge w:val="restart"/>
            <w:tcBorders>
              <w:left w:val="single" w:sz="4" w:space="0" w:color="000000"/>
            </w:tcBorders>
            <w:vAlign w:val="center"/>
          </w:tcPr>
          <w:p w14:paraId="67DE2067"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LONGITUD MÍNIMA SEGÚN CRITERIO DE OPERACIÓN</w:t>
            </w:r>
          </w:p>
          <w:p w14:paraId="4F8E0A86"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(m)</w:t>
            </w:r>
          </w:p>
        </w:tc>
      </w:tr>
      <w:tr w:rsidR="007F4C90" w:rsidRPr="00DA13B5" w14:paraId="0DBF97AE" w14:textId="77777777" w:rsidTr="007F4C90">
        <w:trPr>
          <w:trHeight w:val="284"/>
        </w:trPr>
        <w:tc>
          <w:tcPr>
            <w:tcW w:w="680" w:type="pct"/>
            <w:vMerge/>
            <w:tcBorders>
              <w:top w:val="nil"/>
              <w:right w:val="single" w:sz="4" w:space="0" w:color="000000"/>
            </w:tcBorders>
            <w:vAlign w:val="center"/>
          </w:tcPr>
          <w:p w14:paraId="25D41327" w14:textId="77777777" w:rsidR="007F4C90" w:rsidRPr="00DA13B5" w:rsidRDefault="007F4C90" w:rsidP="007F4C90">
            <w:pPr>
              <w:spacing w:after="0" w:line="240" w:lineRule="auto"/>
              <w:jc w:val="center"/>
              <w:rPr>
                <w:rFonts w:ascii="Arial" w:hAnsi="Arial" w:cs="Arial"/>
                <w:sz w:val="20"/>
                <w:szCs w:val="20"/>
                <w:lang w:val="es-ES"/>
              </w:rPr>
            </w:pPr>
          </w:p>
        </w:tc>
        <w:tc>
          <w:tcPr>
            <w:tcW w:w="771" w:type="pct"/>
            <w:vMerge/>
            <w:tcBorders>
              <w:top w:val="nil"/>
              <w:left w:val="single" w:sz="4" w:space="0" w:color="000000"/>
              <w:right w:val="single" w:sz="4" w:space="0" w:color="000000"/>
            </w:tcBorders>
            <w:vAlign w:val="center"/>
          </w:tcPr>
          <w:p w14:paraId="53EF73EB" w14:textId="77777777" w:rsidR="007F4C90" w:rsidRPr="00DA13B5" w:rsidRDefault="007F4C90" w:rsidP="007F4C90">
            <w:pPr>
              <w:spacing w:after="0" w:line="240" w:lineRule="auto"/>
              <w:jc w:val="center"/>
              <w:rPr>
                <w:rFonts w:ascii="Arial" w:hAnsi="Arial" w:cs="Arial"/>
                <w:sz w:val="20"/>
                <w:szCs w:val="20"/>
                <w:lang w:val="es-ES"/>
              </w:rPr>
            </w:pPr>
          </w:p>
        </w:tc>
        <w:tc>
          <w:tcPr>
            <w:tcW w:w="1397" w:type="pct"/>
            <w:gridSpan w:val="2"/>
            <w:tcBorders>
              <w:top w:val="single" w:sz="4" w:space="0" w:color="000000"/>
              <w:left w:val="single" w:sz="4" w:space="0" w:color="000000"/>
              <w:bottom w:val="single" w:sz="4" w:space="0" w:color="000000"/>
              <w:right w:val="single" w:sz="4" w:space="0" w:color="000000"/>
            </w:tcBorders>
            <w:vAlign w:val="center"/>
          </w:tcPr>
          <w:p w14:paraId="243ED36B"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CURVA CONVEXA</w:t>
            </w:r>
          </w:p>
        </w:tc>
        <w:tc>
          <w:tcPr>
            <w:tcW w:w="1398" w:type="pct"/>
            <w:gridSpan w:val="2"/>
            <w:tcBorders>
              <w:top w:val="single" w:sz="4" w:space="0" w:color="000000"/>
              <w:left w:val="single" w:sz="4" w:space="0" w:color="000000"/>
              <w:bottom w:val="single" w:sz="4" w:space="0" w:color="000000"/>
              <w:right w:val="single" w:sz="4" w:space="0" w:color="000000"/>
            </w:tcBorders>
            <w:vAlign w:val="center"/>
          </w:tcPr>
          <w:p w14:paraId="19416992"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CURVA CÓNCAVA</w:t>
            </w:r>
          </w:p>
        </w:tc>
        <w:tc>
          <w:tcPr>
            <w:tcW w:w="754" w:type="pct"/>
            <w:vMerge/>
            <w:tcBorders>
              <w:top w:val="nil"/>
              <w:left w:val="single" w:sz="4" w:space="0" w:color="000000"/>
            </w:tcBorders>
            <w:vAlign w:val="center"/>
          </w:tcPr>
          <w:p w14:paraId="7D7BB444" w14:textId="77777777" w:rsidR="007F4C90" w:rsidRPr="00DA13B5" w:rsidRDefault="007F4C90" w:rsidP="007F4C90">
            <w:pPr>
              <w:spacing w:after="0" w:line="240" w:lineRule="auto"/>
              <w:jc w:val="center"/>
              <w:rPr>
                <w:rFonts w:ascii="Arial" w:hAnsi="Arial" w:cs="Arial"/>
                <w:sz w:val="20"/>
                <w:szCs w:val="20"/>
                <w:lang w:val="es-ES"/>
              </w:rPr>
            </w:pPr>
          </w:p>
        </w:tc>
      </w:tr>
      <w:tr w:rsidR="007F4C90" w:rsidRPr="00DA13B5" w14:paraId="54F0D847" w14:textId="77777777" w:rsidTr="00F9132F">
        <w:trPr>
          <w:trHeight w:val="635"/>
        </w:trPr>
        <w:tc>
          <w:tcPr>
            <w:tcW w:w="680" w:type="pct"/>
            <w:vMerge/>
            <w:tcBorders>
              <w:top w:val="nil"/>
              <w:bottom w:val="single" w:sz="8" w:space="0" w:color="FF0000"/>
              <w:right w:val="single" w:sz="4" w:space="0" w:color="000000"/>
            </w:tcBorders>
            <w:vAlign w:val="center"/>
          </w:tcPr>
          <w:p w14:paraId="0A2AB52C" w14:textId="77777777" w:rsidR="007F4C90" w:rsidRPr="00DA13B5" w:rsidRDefault="007F4C90" w:rsidP="007F4C90">
            <w:pPr>
              <w:spacing w:after="0" w:line="240" w:lineRule="auto"/>
              <w:jc w:val="center"/>
              <w:rPr>
                <w:rFonts w:ascii="Arial" w:hAnsi="Arial" w:cs="Arial"/>
                <w:sz w:val="20"/>
                <w:szCs w:val="20"/>
                <w:lang w:val="es-ES"/>
              </w:rPr>
            </w:pPr>
          </w:p>
        </w:tc>
        <w:tc>
          <w:tcPr>
            <w:tcW w:w="771" w:type="pct"/>
            <w:vMerge/>
            <w:tcBorders>
              <w:top w:val="nil"/>
              <w:left w:val="single" w:sz="4" w:space="0" w:color="000000"/>
              <w:bottom w:val="single" w:sz="8" w:space="0" w:color="FF0000"/>
              <w:right w:val="single" w:sz="4" w:space="0" w:color="000000"/>
            </w:tcBorders>
            <w:vAlign w:val="center"/>
          </w:tcPr>
          <w:p w14:paraId="23750CFD" w14:textId="77777777" w:rsidR="007F4C90" w:rsidRPr="00DA13B5" w:rsidRDefault="007F4C90" w:rsidP="007F4C90">
            <w:pPr>
              <w:spacing w:after="0" w:line="240" w:lineRule="auto"/>
              <w:jc w:val="center"/>
              <w:rPr>
                <w:rFonts w:ascii="Arial" w:hAnsi="Arial" w:cs="Arial"/>
                <w:sz w:val="20"/>
                <w:szCs w:val="20"/>
                <w:lang w:val="es-ES"/>
              </w:rPr>
            </w:pPr>
          </w:p>
        </w:tc>
        <w:tc>
          <w:tcPr>
            <w:tcW w:w="663" w:type="pct"/>
            <w:tcBorders>
              <w:top w:val="single" w:sz="4" w:space="0" w:color="000000"/>
              <w:left w:val="single" w:sz="4" w:space="0" w:color="000000"/>
              <w:bottom w:val="single" w:sz="8" w:space="0" w:color="FF0000"/>
              <w:right w:val="single" w:sz="4" w:space="0" w:color="000000"/>
            </w:tcBorders>
            <w:vAlign w:val="center"/>
          </w:tcPr>
          <w:p w14:paraId="34E558C2"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CALCULADO</w:t>
            </w:r>
          </w:p>
        </w:tc>
        <w:tc>
          <w:tcPr>
            <w:tcW w:w="734" w:type="pct"/>
            <w:tcBorders>
              <w:top w:val="single" w:sz="4" w:space="0" w:color="000000"/>
              <w:left w:val="single" w:sz="4" w:space="0" w:color="000000"/>
              <w:bottom w:val="single" w:sz="8" w:space="0" w:color="FF0000"/>
              <w:right w:val="single" w:sz="4" w:space="0" w:color="000000"/>
            </w:tcBorders>
            <w:vAlign w:val="center"/>
          </w:tcPr>
          <w:p w14:paraId="330CD89E"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REDONDEADO</w:t>
            </w:r>
          </w:p>
        </w:tc>
        <w:tc>
          <w:tcPr>
            <w:tcW w:w="664" w:type="pct"/>
            <w:tcBorders>
              <w:top w:val="single" w:sz="4" w:space="0" w:color="000000"/>
              <w:left w:val="single" w:sz="4" w:space="0" w:color="000000"/>
              <w:bottom w:val="single" w:sz="8" w:space="0" w:color="FF0000"/>
              <w:right w:val="single" w:sz="4" w:space="0" w:color="000000"/>
            </w:tcBorders>
            <w:vAlign w:val="center"/>
          </w:tcPr>
          <w:p w14:paraId="1B4060DA"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CALCULADO</w:t>
            </w:r>
          </w:p>
        </w:tc>
        <w:tc>
          <w:tcPr>
            <w:tcW w:w="734" w:type="pct"/>
            <w:tcBorders>
              <w:top w:val="single" w:sz="4" w:space="0" w:color="000000"/>
              <w:left w:val="single" w:sz="4" w:space="0" w:color="000000"/>
              <w:bottom w:val="single" w:sz="8" w:space="0" w:color="FF0000"/>
              <w:right w:val="single" w:sz="4" w:space="0" w:color="000000"/>
            </w:tcBorders>
            <w:vAlign w:val="center"/>
          </w:tcPr>
          <w:p w14:paraId="46BB7338"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REDONDEADO</w:t>
            </w:r>
          </w:p>
        </w:tc>
        <w:tc>
          <w:tcPr>
            <w:tcW w:w="754" w:type="pct"/>
            <w:vMerge/>
            <w:tcBorders>
              <w:top w:val="nil"/>
              <w:left w:val="single" w:sz="4" w:space="0" w:color="000000"/>
              <w:bottom w:val="single" w:sz="8" w:space="0" w:color="FF0000"/>
            </w:tcBorders>
            <w:vAlign w:val="center"/>
          </w:tcPr>
          <w:p w14:paraId="204011A0" w14:textId="77777777" w:rsidR="007F4C90" w:rsidRPr="00DA13B5" w:rsidRDefault="007F4C90" w:rsidP="007F4C90">
            <w:pPr>
              <w:spacing w:after="0" w:line="240" w:lineRule="auto"/>
              <w:jc w:val="center"/>
              <w:rPr>
                <w:rFonts w:ascii="Arial" w:hAnsi="Arial" w:cs="Arial"/>
                <w:sz w:val="20"/>
                <w:szCs w:val="20"/>
                <w:lang w:val="es-ES"/>
              </w:rPr>
            </w:pPr>
          </w:p>
        </w:tc>
      </w:tr>
      <w:tr w:rsidR="007F4C90" w:rsidRPr="00DA13B5" w14:paraId="44405B8B" w14:textId="77777777" w:rsidTr="00F9132F">
        <w:trPr>
          <w:trHeight w:val="210"/>
        </w:trPr>
        <w:tc>
          <w:tcPr>
            <w:tcW w:w="680" w:type="pct"/>
            <w:tcBorders>
              <w:top w:val="single" w:sz="8" w:space="0" w:color="FF0000"/>
              <w:left w:val="single" w:sz="8" w:space="0" w:color="FF0000"/>
              <w:bottom w:val="single" w:sz="8" w:space="0" w:color="FF0000"/>
              <w:right w:val="single" w:sz="8" w:space="0" w:color="FF0000"/>
            </w:tcBorders>
            <w:vAlign w:val="center"/>
          </w:tcPr>
          <w:p w14:paraId="36A5FBA1"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20</w:t>
            </w:r>
          </w:p>
        </w:tc>
        <w:tc>
          <w:tcPr>
            <w:tcW w:w="771" w:type="pct"/>
            <w:tcBorders>
              <w:top w:val="single" w:sz="8" w:space="0" w:color="FF0000"/>
              <w:left w:val="single" w:sz="8" w:space="0" w:color="FF0000"/>
              <w:bottom w:val="single" w:sz="8" w:space="0" w:color="FF0000"/>
              <w:right w:val="single" w:sz="8" w:space="0" w:color="FF0000"/>
            </w:tcBorders>
            <w:vAlign w:val="center"/>
          </w:tcPr>
          <w:p w14:paraId="18B30F2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20</w:t>
            </w:r>
          </w:p>
        </w:tc>
        <w:tc>
          <w:tcPr>
            <w:tcW w:w="663" w:type="pct"/>
            <w:tcBorders>
              <w:top w:val="single" w:sz="8" w:space="0" w:color="FF0000"/>
              <w:left w:val="single" w:sz="8" w:space="0" w:color="FF0000"/>
              <w:bottom w:val="single" w:sz="8" w:space="0" w:color="FF0000"/>
              <w:right w:val="single" w:sz="8" w:space="0" w:color="FF0000"/>
            </w:tcBorders>
            <w:vAlign w:val="center"/>
          </w:tcPr>
          <w:p w14:paraId="285A1A5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0,6</w:t>
            </w:r>
          </w:p>
        </w:tc>
        <w:tc>
          <w:tcPr>
            <w:tcW w:w="734" w:type="pct"/>
            <w:tcBorders>
              <w:top w:val="single" w:sz="8" w:space="0" w:color="FF0000"/>
              <w:left w:val="single" w:sz="8" w:space="0" w:color="FF0000"/>
              <w:bottom w:val="single" w:sz="8" w:space="0" w:color="FF0000"/>
              <w:right w:val="single" w:sz="8" w:space="0" w:color="FF0000"/>
            </w:tcBorders>
            <w:vAlign w:val="center"/>
          </w:tcPr>
          <w:p w14:paraId="23B0A7F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1,0</w:t>
            </w:r>
          </w:p>
        </w:tc>
        <w:tc>
          <w:tcPr>
            <w:tcW w:w="664" w:type="pct"/>
            <w:tcBorders>
              <w:top w:val="single" w:sz="8" w:space="0" w:color="FF0000"/>
              <w:left w:val="single" w:sz="8" w:space="0" w:color="FF0000"/>
              <w:bottom w:val="single" w:sz="8" w:space="0" w:color="FF0000"/>
              <w:right w:val="single" w:sz="8" w:space="0" w:color="FF0000"/>
            </w:tcBorders>
            <w:vAlign w:val="center"/>
          </w:tcPr>
          <w:p w14:paraId="4B29537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2,1</w:t>
            </w:r>
          </w:p>
        </w:tc>
        <w:tc>
          <w:tcPr>
            <w:tcW w:w="734" w:type="pct"/>
            <w:tcBorders>
              <w:top w:val="single" w:sz="8" w:space="0" w:color="FF0000"/>
              <w:left w:val="single" w:sz="8" w:space="0" w:color="FF0000"/>
              <w:bottom w:val="single" w:sz="8" w:space="0" w:color="FF0000"/>
              <w:right w:val="single" w:sz="8" w:space="0" w:color="FF0000"/>
            </w:tcBorders>
            <w:vAlign w:val="center"/>
          </w:tcPr>
          <w:p w14:paraId="0B743C8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3,0</w:t>
            </w:r>
          </w:p>
        </w:tc>
        <w:tc>
          <w:tcPr>
            <w:tcW w:w="754" w:type="pct"/>
            <w:tcBorders>
              <w:top w:val="single" w:sz="8" w:space="0" w:color="FF0000"/>
              <w:left w:val="single" w:sz="8" w:space="0" w:color="FF0000"/>
              <w:bottom w:val="single" w:sz="8" w:space="0" w:color="FF0000"/>
              <w:right w:val="single" w:sz="8" w:space="0" w:color="FF0000"/>
            </w:tcBorders>
            <w:vAlign w:val="center"/>
          </w:tcPr>
          <w:p w14:paraId="0541B16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20</w:t>
            </w:r>
          </w:p>
        </w:tc>
      </w:tr>
      <w:tr w:rsidR="007F4C90" w:rsidRPr="00DA13B5" w14:paraId="66A6D2CB" w14:textId="77777777" w:rsidTr="00F9132F">
        <w:trPr>
          <w:trHeight w:val="212"/>
        </w:trPr>
        <w:tc>
          <w:tcPr>
            <w:tcW w:w="680" w:type="pct"/>
            <w:tcBorders>
              <w:top w:val="single" w:sz="8" w:space="0" w:color="FF0000"/>
              <w:left w:val="single" w:sz="12" w:space="0" w:color="auto"/>
              <w:bottom w:val="single" w:sz="12" w:space="0" w:color="auto"/>
              <w:right w:val="single" w:sz="6" w:space="0" w:color="auto"/>
            </w:tcBorders>
            <w:vAlign w:val="center"/>
          </w:tcPr>
          <w:p w14:paraId="7404BF21"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30</w:t>
            </w:r>
          </w:p>
        </w:tc>
        <w:tc>
          <w:tcPr>
            <w:tcW w:w="771" w:type="pct"/>
            <w:tcBorders>
              <w:top w:val="single" w:sz="8" w:space="0" w:color="FF0000"/>
              <w:left w:val="single" w:sz="6" w:space="0" w:color="auto"/>
              <w:bottom w:val="single" w:sz="12" w:space="0" w:color="auto"/>
              <w:right w:val="single" w:sz="6" w:space="0" w:color="auto"/>
            </w:tcBorders>
            <w:vAlign w:val="center"/>
          </w:tcPr>
          <w:p w14:paraId="75255AC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35</w:t>
            </w:r>
          </w:p>
        </w:tc>
        <w:tc>
          <w:tcPr>
            <w:tcW w:w="663" w:type="pct"/>
            <w:tcBorders>
              <w:top w:val="single" w:sz="8" w:space="0" w:color="FF0000"/>
              <w:left w:val="single" w:sz="6" w:space="0" w:color="auto"/>
              <w:bottom w:val="single" w:sz="12" w:space="0" w:color="auto"/>
              <w:right w:val="single" w:sz="6" w:space="0" w:color="auto"/>
            </w:tcBorders>
            <w:vAlign w:val="center"/>
          </w:tcPr>
          <w:p w14:paraId="3519A0E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1,9</w:t>
            </w:r>
          </w:p>
        </w:tc>
        <w:tc>
          <w:tcPr>
            <w:tcW w:w="734" w:type="pct"/>
            <w:tcBorders>
              <w:top w:val="single" w:sz="8" w:space="0" w:color="FF0000"/>
              <w:left w:val="single" w:sz="6" w:space="0" w:color="auto"/>
              <w:bottom w:val="single" w:sz="12" w:space="0" w:color="auto"/>
              <w:right w:val="single" w:sz="6" w:space="0" w:color="auto"/>
            </w:tcBorders>
            <w:vAlign w:val="center"/>
          </w:tcPr>
          <w:p w14:paraId="333F62F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2,0</w:t>
            </w:r>
          </w:p>
        </w:tc>
        <w:tc>
          <w:tcPr>
            <w:tcW w:w="664" w:type="pct"/>
            <w:tcBorders>
              <w:top w:val="single" w:sz="8" w:space="0" w:color="FF0000"/>
              <w:left w:val="single" w:sz="6" w:space="0" w:color="auto"/>
              <w:bottom w:val="single" w:sz="12" w:space="0" w:color="auto"/>
              <w:right w:val="single" w:sz="6" w:space="0" w:color="auto"/>
            </w:tcBorders>
            <w:vAlign w:val="center"/>
          </w:tcPr>
          <w:p w14:paraId="21C4606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5,1</w:t>
            </w:r>
          </w:p>
        </w:tc>
        <w:tc>
          <w:tcPr>
            <w:tcW w:w="734" w:type="pct"/>
            <w:tcBorders>
              <w:top w:val="single" w:sz="8" w:space="0" w:color="FF0000"/>
              <w:left w:val="single" w:sz="6" w:space="0" w:color="auto"/>
              <w:bottom w:val="single" w:sz="12" w:space="0" w:color="auto"/>
              <w:right w:val="single" w:sz="6" w:space="0" w:color="auto"/>
            </w:tcBorders>
            <w:vAlign w:val="center"/>
          </w:tcPr>
          <w:p w14:paraId="05B3B5A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6,0</w:t>
            </w:r>
          </w:p>
        </w:tc>
        <w:tc>
          <w:tcPr>
            <w:tcW w:w="754" w:type="pct"/>
            <w:tcBorders>
              <w:top w:val="single" w:sz="8" w:space="0" w:color="FF0000"/>
              <w:left w:val="single" w:sz="6" w:space="0" w:color="auto"/>
              <w:bottom w:val="single" w:sz="12" w:space="0" w:color="auto"/>
              <w:right w:val="single" w:sz="12" w:space="0" w:color="auto"/>
            </w:tcBorders>
            <w:vAlign w:val="center"/>
          </w:tcPr>
          <w:p w14:paraId="5A4D684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20</w:t>
            </w:r>
          </w:p>
        </w:tc>
      </w:tr>
      <w:tr w:rsidR="007F4C90" w:rsidRPr="00DA13B5" w14:paraId="69A6BA9E" w14:textId="77777777" w:rsidTr="00F9132F">
        <w:trPr>
          <w:trHeight w:val="212"/>
        </w:trPr>
        <w:tc>
          <w:tcPr>
            <w:tcW w:w="680" w:type="pct"/>
            <w:tcBorders>
              <w:top w:val="single" w:sz="12" w:space="0" w:color="auto"/>
              <w:bottom w:val="single" w:sz="4" w:space="0" w:color="000000"/>
              <w:right w:val="single" w:sz="4" w:space="0" w:color="000000"/>
            </w:tcBorders>
            <w:vAlign w:val="center"/>
          </w:tcPr>
          <w:p w14:paraId="28F1B5E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40</w:t>
            </w:r>
          </w:p>
        </w:tc>
        <w:tc>
          <w:tcPr>
            <w:tcW w:w="771" w:type="pct"/>
            <w:tcBorders>
              <w:top w:val="single" w:sz="12" w:space="0" w:color="auto"/>
              <w:left w:val="single" w:sz="4" w:space="0" w:color="000000"/>
              <w:bottom w:val="single" w:sz="4" w:space="0" w:color="000000"/>
              <w:right w:val="single" w:sz="4" w:space="0" w:color="000000"/>
            </w:tcBorders>
            <w:vAlign w:val="center"/>
          </w:tcPr>
          <w:p w14:paraId="5BDB1D1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50</w:t>
            </w:r>
          </w:p>
        </w:tc>
        <w:tc>
          <w:tcPr>
            <w:tcW w:w="663" w:type="pct"/>
            <w:tcBorders>
              <w:top w:val="single" w:sz="12" w:space="0" w:color="auto"/>
              <w:left w:val="single" w:sz="4" w:space="0" w:color="000000"/>
              <w:bottom w:val="single" w:sz="4" w:space="0" w:color="000000"/>
              <w:right w:val="single" w:sz="4" w:space="0" w:color="000000"/>
            </w:tcBorders>
            <w:vAlign w:val="center"/>
          </w:tcPr>
          <w:p w14:paraId="7FF765C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3,8</w:t>
            </w:r>
          </w:p>
        </w:tc>
        <w:tc>
          <w:tcPr>
            <w:tcW w:w="734" w:type="pct"/>
            <w:tcBorders>
              <w:top w:val="single" w:sz="12" w:space="0" w:color="auto"/>
              <w:left w:val="single" w:sz="4" w:space="0" w:color="000000"/>
              <w:bottom w:val="single" w:sz="4" w:space="0" w:color="000000"/>
              <w:right w:val="single" w:sz="4" w:space="0" w:color="000000"/>
            </w:tcBorders>
            <w:vAlign w:val="center"/>
          </w:tcPr>
          <w:p w14:paraId="51085125"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4,0</w:t>
            </w:r>
          </w:p>
        </w:tc>
        <w:tc>
          <w:tcPr>
            <w:tcW w:w="664" w:type="pct"/>
            <w:tcBorders>
              <w:top w:val="single" w:sz="12" w:space="0" w:color="auto"/>
              <w:left w:val="single" w:sz="4" w:space="0" w:color="000000"/>
              <w:bottom w:val="single" w:sz="4" w:space="0" w:color="000000"/>
              <w:right w:val="single" w:sz="4" w:space="0" w:color="000000"/>
            </w:tcBorders>
            <w:vAlign w:val="center"/>
          </w:tcPr>
          <w:p w14:paraId="471DC7C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8,5</w:t>
            </w:r>
          </w:p>
        </w:tc>
        <w:tc>
          <w:tcPr>
            <w:tcW w:w="734" w:type="pct"/>
            <w:tcBorders>
              <w:top w:val="single" w:sz="12" w:space="0" w:color="auto"/>
              <w:left w:val="single" w:sz="4" w:space="0" w:color="000000"/>
              <w:bottom w:val="single" w:sz="4" w:space="0" w:color="000000"/>
              <w:right w:val="single" w:sz="4" w:space="0" w:color="000000"/>
            </w:tcBorders>
            <w:vAlign w:val="center"/>
          </w:tcPr>
          <w:p w14:paraId="5C8677E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9,0</w:t>
            </w:r>
          </w:p>
        </w:tc>
        <w:tc>
          <w:tcPr>
            <w:tcW w:w="754" w:type="pct"/>
            <w:tcBorders>
              <w:top w:val="single" w:sz="12" w:space="0" w:color="auto"/>
              <w:left w:val="single" w:sz="4" w:space="0" w:color="000000"/>
              <w:bottom w:val="single" w:sz="4" w:space="0" w:color="000000"/>
            </w:tcBorders>
            <w:vAlign w:val="center"/>
          </w:tcPr>
          <w:p w14:paraId="2DB3E6B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24</w:t>
            </w:r>
          </w:p>
        </w:tc>
      </w:tr>
      <w:tr w:rsidR="007F4C90" w:rsidRPr="00DA13B5" w14:paraId="40980FA3" w14:textId="77777777" w:rsidTr="007F4C90">
        <w:trPr>
          <w:trHeight w:val="210"/>
        </w:trPr>
        <w:tc>
          <w:tcPr>
            <w:tcW w:w="680" w:type="pct"/>
            <w:tcBorders>
              <w:top w:val="single" w:sz="4" w:space="0" w:color="000000"/>
              <w:bottom w:val="single" w:sz="4" w:space="0" w:color="000000"/>
              <w:right w:val="single" w:sz="4" w:space="0" w:color="000000"/>
            </w:tcBorders>
            <w:vAlign w:val="center"/>
          </w:tcPr>
          <w:p w14:paraId="3C522BD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50</w:t>
            </w:r>
          </w:p>
        </w:tc>
        <w:tc>
          <w:tcPr>
            <w:tcW w:w="771" w:type="pct"/>
            <w:tcBorders>
              <w:top w:val="single" w:sz="4" w:space="0" w:color="000000"/>
              <w:left w:val="single" w:sz="4" w:space="0" w:color="000000"/>
              <w:bottom w:val="single" w:sz="4" w:space="0" w:color="000000"/>
              <w:right w:val="single" w:sz="4" w:space="0" w:color="000000"/>
            </w:tcBorders>
            <w:vAlign w:val="center"/>
          </w:tcPr>
          <w:p w14:paraId="3767EAC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65</w:t>
            </w:r>
          </w:p>
        </w:tc>
        <w:tc>
          <w:tcPr>
            <w:tcW w:w="663" w:type="pct"/>
            <w:tcBorders>
              <w:top w:val="single" w:sz="4" w:space="0" w:color="000000"/>
              <w:left w:val="single" w:sz="4" w:space="0" w:color="000000"/>
              <w:bottom w:val="single" w:sz="4" w:space="0" w:color="000000"/>
              <w:right w:val="single" w:sz="4" w:space="0" w:color="000000"/>
            </w:tcBorders>
            <w:vAlign w:val="center"/>
          </w:tcPr>
          <w:p w14:paraId="28A5FBA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6,4</w:t>
            </w:r>
          </w:p>
        </w:tc>
        <w:tc>
          <w:tcPr>
            <w:tcW w:w="734" w:type="pct"/>
            <w:tcBorders>
              <w:top w:val="single" w:sz="4" w:space="0" w:color="000000"/>
              <w:left w:val="single" w:sz="4" w:space="0" w:color="000000"/>
              <w:bottom w:val="single" w:sz="4" w:space="0" w:color="000000"/>
              <w:right w:val="single" w:sz="4" w:space="0" w:color="000000"/>
            </w:tcBorders>
            <w:vAlign w:val="center"/>
          </w:tcPr>
          <w:p w14:paraId="02B41415"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7,0</w:t>
            </w:r>
          </w:p>
        </w:tc>
        <w:tc>
          <w:tcPr>
            <w:tcW w:w="664" w:type="pct"/>
            <w:tcBorders>
              <w:top w:val="single" w:sz="4" w:space="0" w:color="000000"/>
              <w:left w:val="single" w:sz="4" w:space="0" w:color="000000"/>
              <w:bottom w:val="single" w:sz="4" w:space="0" w:color="000000"/>
              <w:right w:val="single" w:sz="4" w:space="0" w:color="000000"/>
            </w:tcBorders>
            <w:vAlign w:val="center"/>
          </w:tcPr>
          <w:p w14:paraId="5173180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12,2</w:t>
            </w:r>
          </w:p>
        </w:tc>
        <w:tc>
          <w:tcPr>
            <w:tcW w:w="734" w:type="pct"/>
            <w:tcBorders>
              <w:top w:val="single" w:sz="4" w:space="0" w:color="000000"/>
              <w:left w:val="single" w:sz="4" w:space="0" w:color="000000"/>
              <w:bottom w:val="single" w:sz="4" w:space="0" w:color="000000"/>
              <w:right w:val="single" w:sz="4" w:space="0" w:color="000000"/>
            </w:tcBorders>
            <w:vAlign w:val="center"/>
          </w:tcPr>
          <w:p w14:paraId="476CEF4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13,0</w:t>
            </w:r>
          </w:p>
        </w:tc>
        <w:tc>
          <w:tcPr>
            <w:tcW w:w="754" w:type="pct"/>
            <w:tcBorders>
              <w:top w:val="single" w:sz="4" w:space="0" w:color="000000"/>
              <w:left w:val="single" w:sz="4" w:space="0" w:color="000000"/>
              <w:bottom w:val="single" w:sz="4" w:space="0" w:color="000000"/>
            </w:tcBorders>
            <w:vAlign w:val="center"/>
          </w:tcPr>
          <w:p w14:paraId="39244C8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30</w:t>
            </w:r>
          </w:p>
        </w:tc>
      </w:tr>
      <w:tr w:rsidR="007F4C90" w:rsidRPr="00DA13B5" w14:paraId="72F6F5A1" w14:textId="77777777" w:rsidTr="007F4C90">
        <w:trPr>
          <w:trHeight w:val="210"/>
        </w:trPr>
        <w:tc>
          <w:tcPr>
            <w:tcW w:w="680" w:type="pct"/>
            <w:tcBorders>
              <w:top w:val="single" w:sz="4" w:space="0" w:color="000000"/>
              <w:bottom w:val="single" w:sz="4" w:space="0" w:color="000000"/>
              <w:right w:val="single" w:sz="4" w:space="0" w:color="000000"/>
            </w:tcBorders>
            <w:vAlign w:val="center"/>
          </w:tcPr>
          <w:p w14:paraId="249CB61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60</w:t>
            </w:r>
          </w:p>
        </w:tc>
        <w:tc>
          <w:tcPr>
            <w:tcW w:w="771" w:type="pct"/>
            <w:tcBorders>
              <w:top w:val="single" w:sz="4" w:space="0" w:color="000000"/>
              <w:left w:val="single" w:sz="4" w:space="0" w:color="000000"/>
              <w:bottom w:val="single" w:sz="4" w:space="0" w:color="000000"/>
              <w:right w:val="single" w:sz="4" w:space="0" w:color="000000"/>
            </w:tcBorders>
            <w:vAlign w:val="center"/>
          </w:tcPr>
          <w:p w14:paraId="2B02239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85</w:t>
            </w:r>
          </w:p>
        </w:tc>
        <w:tc>
          <w:tcPr>
            <w:tcW w:w="663" w:type="pct"/>
            <w:tcBorders>
              <w:top w:val="single" w:sz="4" w:space="0" w:color="000000"/>
              <w:left w:val="single" w:sz="4" w:space="0" w:color="000000"/>
              <w:bottom w:val="single" w:sz="4" w:space="0" w:color="000000"/>
              <w:right w:val="single" w:sz="4" w:space="0" w:color="000000"/>
            </w:tcBorders>
            <w:vAlign w:val="center"/>
          </w:tcPr>
          <w:p w14:paraId="0C1D0BA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11</w:t>
            </w:r>
          </w:p>
        </w:tc>
        <w:tc>
          <w:tcPr>
            <w:tcW w:w="734" w:type="pct"/>
            <w:tcBorders>
              <w:top w:val="single" w:sz="4" w:space="0" w:color="000000"/>
              <w:left w:val="single" w:sz="4" w:space="0" w:color="000000"/>
              <w:bottom w:val="single" w:sz="4" w:space="0" w:color="000000"/>
              <w:right w:val="single" w:sz="4" w:space="0" w:color="000000"/>
            </w:tcBorders>
            <w:vAlign w:val="center"/>
          </w:tcPr>
          <w:p w14:paraId="5155332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11,0</w:t>
            </w:r>
          </w:p>
        </w:tc>
        <w:tc>
          <w:tcPr>
            <w:tcW w:w="664" w:type="pct"/>
            <w:tcBorders>
              <w:top w:val="single" w:sz="4" w:space="0" w:color="000000"/>
              <w:left w:val="single" w:sz="4" w:space="0" w:color="000000"/>
              <w:bottom w:val="single" w:sz="4" w:space="0" w:color="000000"/>
              <w:right w:val="single" w:sz="4" w:space="0" w:color="000000"/>
            </w:tcBorders>
            <w:vAlign w:val="center"/>
          </w:tcPr>
          <w:p w14:paraId="4C973F9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17,3</w:t>
            </w:r>
          </w:p>
        </w:tc>
        <w:tc>
          <w:tcPr>
            <w:tcW w:w="734" w:type="pct"/>
            <w:tcBorders>
              <w:top w:val="single" w:sz="4" w:space="0" w:color="000000"/>
              <w:left w:val="single" w:sz="4" w:space="0" w:color="000000"/>
              <w:bottom w:val="single" w:sz="4" w:space="0" w:color="000000"/>
              <w:right w:val="single" w:sz="4" w:space="0" w:color="000000"/>
            </w:tcBorders>
            <w:vAlign w:val="center"/>
          </w:tcPr>
          <w:p w14:paraId="616EA1E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18,0</w:t>
            </w:r>
          </w:p>
        </w:tc>
        <w:tc>
          <w:tcPr>
            <w:tcW w:w="754" w:type="pct"/>
            <w:tcBorders>
              <w:top w:val="single" w:sz="4" w:space="0" w:color="000000"/>
              <w:left w:val="single" w:sz="4" w:space="0" w:color="000000"/>
              <w:bottom w:val="single" w:sz="4" w:space="0" w:color="000000"/>
            </w:tcBorders>
            <w:vAlign w:val="center"/>
          </w:tcPr>
          <w:p w14:paraId="6C46CB6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36</w:t>
            </w:r>
          </w:p>
        </w:tc>
      </w:tr>
      <w:tr w:rsidR="007F4C90" w:rsidRPr="00DA13B5" w14:paraId="75BC22BB" w14:textId="77777777" w:rsidTr="007F4C90">
        <w:trPr>
          <w:trHeight w:val="213"/>
        </w:trPr>
        <w:tc>
          <w:tcPr>
            <w:tcW w:w="680" w:type="pct"/>
            <w:tcBorders>
              <w:top w:val="single" w:sz="4" w:space="0" w:color="000000"/>
              <w:bottom w:val="single" w:sz="4" w:space="0" w:color="000000"/>
              <w:right w:val="single" w:sz="4" w:space="0" w:color="000000"/>
            </w:tcBorders>
            <w:vAlign w:val="center"/>
          </w:tcPr>
          <w:p w14:paraId="073A040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70</w:t>
            </w:r>
          </w:p>
        </w:tc>
        <w:tc>
          <w:tcPr>
            <w:tcW w:w="771" w:type="pct"/>
            <w:tcBorders>
              <w:top w:val="single" w:sz="4" w:space="0" w:color="000000"/>
              <w:left w:val="single" w:sz="4" w:space="0" w:color="000000"/>
              <w:bottom w:val="single" w:sz="4" w:space="0" w:color="000000"/>
              <w:right w:val="single" w:sz="4" w:space="0" w:color="000000"/>
            </w:tcBorders>
            <w:vAlign w:val="center"/>
          </w:tcPr>
          <w:p w14:paraId="57B9084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105</w:t>
            </w:r>
          </w:p>
        </w:tc>
        <w:tc>
          <w:tcPr>
            <w:tcW w:w="663" w:type="pct"/>
            <w:tcBorders>
              <w:top w:val="single" w:sz="4" w:space="0" w:color="000000"/>
              <w:left w:val="single" w:sz="4" w:space="0" w:color="000000"/>
              <w:bottom w:val="single" w:sz="4" w:space="0" w:color="000000"/>
              <w:right w:val="single" w:sz="4" w:space="0" w:color="000000"/>
            </w:tcBorders>
            <w:vAlign w:val="center"/>
          </w:tcPr>
          <w:p w14:paraId="707EC10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16,8</w:t>
            </w:r>
          </w:p>
        </w:tc>
        <w:tc>
          <w:tcPr>
            <w:tcW w:w="734" w:type="pct"/>
            <w:tcBorders>
              <w:top w:val="single" w:sz="4" w:space="0" w:color="000000"/>
              <w:left w:val="single" w:sz="4" w:space="0" w:color="000000"/>
              <w:bottom w:val="single" w:sz="4" w:space="0" w:color="000000"/>
              <w:right w:val="single" w:sz="4" w:space="0" w:color="000000"/>
            </w:tcBorders>
            <w:vAlign w:val="center"/>
          </w:tcPr>
          <w:p w14:paraId="49BF85A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17,0</w:t>
            </w:r>
          </w:p>
        </w:tc>
        <w:tc>
          <w:tcPr>
            <w:tcW w:w="664" w:type="pct"/>
            <w:tcBorders>
              <w:top w:val="single" w:sz="4" w:space="0" w:color="000000"/>
              <w:left w:val="single" w:sz="4" w:space="0" w:color="000000"/>
              <w:bottom w:val="single" w:sz="4" w:space="0" w:color="000000"/>
              <w:right w:val="single" w:sz="4" w:space="0" w:color="000000"/>
            </w:tcBorders>
            <w:vAlign w:val="center"/>
          </w:tcPr>
          <w:p w14:paraId="5377315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22,6</w:t>
            </w:r>
          </w:p>
        </w:tc>
        <w:tc>
          <w:tcPr>
            <w:tcW w:w="734" w:type="pct"/>
            <w:tcBorders>
              <w:top w:val="single" w:sz="4" w:space="0" w:color="000000"/>
              <w:left w:val="single" w:sz="4" w:space="0" w:color="000000"/>
              <w:bottom w:val="single" w:sz="4" w:space="0" w:color="000000"/>
              <w:right w:val="single" w:sz="4" w:space="0" w:color="000000"/>
            </w:tcBorders>
            <w:vAlign w:val="center"/>
          </w:tcPr>
          <w:p w14:paraId="1EAD5A2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23,0</w:t>
            </w:r>
          </w:p>
        </w:tc>
        <w:tc>
          <w:tcPr>
            <w:tcW w:w="754" w:type="pct"/>
            <w:tcBorders>
              <w:top w:val="single" w:sz="4" w:space="0" w:color="000000"/>
              <w:left w:val="single" w:sz="4" w:space="0" w:color="000000"/>
              <w:bottom w:val="single" w:sz="4" w:space="0" w:color="000000"/>
            </w:tcBorders>
            <w:vAlign w:val="center"/>
          </w:tcPr>
          <w:p w14:paraId="7B68922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42</w:t>
            </w:r>
          </w:p>
        </w:tc>
      </w:tr>
      <w:tr w:rsidR="007F4C90" w:rsidRPr="00DA13B5" w14:paraId="05267883" w14:textId="77777777" w:rsidTr="007F4C90">
        <w:trPr>
          <w:trHeight w:val="210"/>
        </w:trPr>
        <w:tc>
          <w:tcPr>
            <w:tcW w:w="680" w:type="pct"/>
            <w:tcBorders>
              <w:top w:val="single" w:sz="4" w:space="0" w:color="000000"/>
              <w:bottom w:val="single" w:sz="4" w:space="0" w:color="000000"/>
              <w:right w:val="single" w:sz="4" w:space="0" w:color="000000"/>
            </w:tcBorders>
            <w:vAlign w:val="center"/>
          </w:tcPr>
          <w:p w14:paraId="4D8D593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80</w:t>
            </w:r>
          </w:p>
        </w:tc>
        <w:tc>
          <w:tcPr>
            <w:tcW w:w="771" w:type="pct"/>
            <w:tcBorders>
              <w:top w:val="single" w:sz="4" w:space="0" w:color="000000"/>
              <w:left w:val="single" w:sz="4" w:space="0" w:color="000000"/>
              <w:bottom w:val="single" w:sz="4" w:space="0" w:color="000000"/>
              <w:right w:val="single" w:sz="4" w:space="0" w:color="000000"/>
            </w:tcBorders>
            <w:vAlign w:val="center"/>
          </w:tcPr>
          <w:p w14:paraId="42A57C5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130</w:t>
            </w:r>
          </w:p>
        </w:tc>
        <w:tc>
          <w:tcPr>
            <w:tcW w:w="663" w:type="pct"/>
            <w:tcBorders>
              <w:top w:val="single" w:sz="4" w:space="0" w:color="000000"/>
              <w:left w:val="single" w:sz="4" w:space="0" w:color="000000"/>
              <w:bottom w:val="single" w:sz="4" w:space="0" w:color="000000"/>
              <w:right w:val="single" w:sz="4" w:space="0" w:color="000000"/>
            </w:tcBorders>
            <w:vAlign w:val="center"/>
          </w:tcPr>
          <w:p w14:paraId="61A0B14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25,7</w:t>
            </w:r>
          </w:p>
        </w:tc>
        <w:tc>
          <w:tcPr>
            <w:tcW w:w="734" w:type="pct"/>
            <w:tcBorders>
              <w:top w:val="single" w:sz="4" w:space="0" w:color="000000"/>
              <w:left w:val="single" w:sz="4" w:space="0" w:color="000000"/>
              <w:bottom w:val="single" w:sz="4" w:space="0" w:color="000000"/>
              <w:right w:val="single" w:sz="4" w:space="0" w:color="000000"/>
            </w:tcBorders>
            <w:vAlign w:val="center"/>
          </w:tcPr>
          <w:p w14:paraId="6CBE0B8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26,0</w:t>
            </w:r>
          </w:p>
        </w:tc>
        <w:tc>
          <w:tcPr>
            <w:tcW w:w="664" w:type="pct"/>
            <w:tcBorders>
              <w:top w:val="single" w:sz="4" w:space="0" w:color="000000"/>
              <w:left w:val="single" w:sz="4" w:space="0" w:color="000000"/>
              <w:bottom w:val="single" w:sz="4" w:space="0" w:color="000000"/>
              <w:right w:val="single" w:sz="4" w:space="0" w:color="000000"/>
            </w:tcBorders>
            <w:vAlign w:val="center"/>
          </w:tcPr>
          <w:p w14:paraId="51CCCA8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29,4</w:t>
            </w:r>
          </w:p>
        </w:tc>
        <w:tc>
          <w:tcPr>
            <w:tcW w:w="734" w:type="pct"/>
            <w:tcBorders>
              <w:top w:val="single" w:sz="4" w:space="0" w:color="000000"/>
              <w:left w:val="single" w:sz="4" w:space="0" w:color="000000"/>
              <w:bottom w:val="single" w:sz="4" w:space="0" w:color="000000"/>
              <w:right w:val="single" w:sz="4" w:space="0" w:color="000000"/>
            </w:tcBorders>
            <w:vAlign w:val="center"/>
          </w:tcPr>
          <w:p w14:paraId="3882756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30,0</w:t>
            </w:r>
          </w:p>
        </w:tc>
        <w:tc>
          <w:tcPr>
            <w:tcW w:w="754" w:type="pct"/>
            <w:tcBorders>
              <w:top w:val="single" w:sz="4" w:space="0" w:color="000000"/>
              <w:left w:val="single" w:sz="4" w:space="0" w:color="000000"/>
              <w:bottom w:val="single" w:sz="4" w:space="0" w:color="000000"/>
            </w:tcBorders>
            <w:vAlign w:val="center"/>
          </w:tcPr>
          <w:p w14:paraId="7FDE105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48</w:t>
            </w:r>
          </w:p>
        </w:tc>
      </w:tr>
      <w:tr w:rsidR="007F4C90" w:rsidRPr="00DA13B5" w14:paraId="351A56A1" w14:textId="77777777" w:rsidTr="007F4C90">
        <w:trPr>
          <w:trHeight w:val="210"/>
        </w:trPr>
        <w:tc>
          <w:tcPr>
            <w:tcW w:w="680" w:type="pct"/>
            <w:tcBorders>
              <w:top w:val="single" w:sz="4" w:space="0" w:color="000000"/>
              <w:bottom w:val="single" w:sz="4" w:space="0" w:color="000000"/>
              <w:right w:val="single" w:sz="4" w:space="0" w:color="000000"/>
            </w:tcBorders>
            <w:vAlign w:val="center"/>
          </w:tcPr>
          <w:p w14:paraId="2FE9DA0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90</w:t>
            </w:r>
          </w:p>
        </w:tc>
        <w:tc>
          <w:tcPr>
            <w:tcW w:w="771" w:type="pct"/>
            <w:tcBorders>
              <w:top w:val="single" w:sz="4" w:space="0" w:color="000000"/>
              <w:left w:val="single" w:sz="4" w:space="0" w:color="000000"/>
              <w:bottom w:val="single" w:sz="4" w:space="0" w:color="000000"/>
              <w:right w:val="single" w:sz="4" w:space="0" w:color="000000"/>
            </w:tcBorders>
            <w:vAlign w:val="center"/>
          </w:tcPr>
          <w:p w14:paraId="395E57B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160</w:t>
            </w:r>
          </w:p>
        </w:tc>
        <w:tc>
          <w:tcPr>
            <w:tcW w:w="663" w:type="pct"/>
            <w:tcBorders>
              <w:top w:val="single" w:sz="4" w:space="0" w:color="000000"/>
              <w:left w:val="single" w:sz="4" w:space="0" w:color="000000"/>
              <w:bottom w:val="single" w:sz="4" w:space="0" w:color="000000"/>
              <w:right w:val="single" w:sz="4" w:space="0" w:color="000000"/>
            </w:tcBorders>
            <w:vAlign w:val="center"/>
          </w:tcPr>
          <w:p w14:paraId="73572BF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38,9</w:t>
            </w:r>
          </w:p>
        </w:tc>
        <w:tc>
          <w:tcPr>
            <w:tcW w:w="734" w:type="pct"/>
            <w:tcBorders>
              <w:top w:val="single" w:sz="4" w:space="0" w:color="000000"/>
              <w:left w:val="single" w:sz="4" w:space="0" w:color="000000"/>
              <w:bottom w:val="single" w:sz="4" w:space="0" w:color="000000"/>
              <w:right w:val="single" w:sz="4" w:space="0" w:color="000000"/>
            </w:tcBorders>
            <w:vAlign w:val="center"/>
          </w:tcPr>
          <w:p w14:paraId="723F916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39,0</w:t>
            </w:r>
          </w:p>
        </w:tc>
        <w:tc>
          <w:tcPr>
            <w:tcW w:w="664" w:type="pct"/>
            <w:tcBorders>
              <w:top w:val="single" w:sz="4" w:space="0" w:color="000000"/>
              <w:left w:val="single" w:sz="4" w:space="0" w:color="000000"/>
              <w:bottom w:val="single" w:sz="4" w:space="0" w:color="000000"/>
              <w:right w:val="single" w:sz="4" w:space="0" w:color="000000"/>
            </w:tcBorders>
            <w:vAlign w:val="center"/>
          </w:tcPr>
          <w:p w14:paraId="0BBB0101"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37,6</w:t>
            </w:r>
          </w:p>
        </w:tc>
        <w:tc>
          <w:tcPr>
            <w:tcW w:w="734" w:type="pct"/>
            <w:tcBorders>
              <w:top w:val="single" w:sz="4" w:space="0" w:color="000000"/>
              <w:left w:val="single" w:sz="4" w:space="0" w:color="000000"/>
              <w:bottom w:val="single" w:sz="4" w:space="0" w:color="000000"/>
              <w:right w:val="single" w:sz="4" w:space="0" w:color="000000"/>
            </w:tcBorders>
            <w:vAlign w:val="center"/>
          </w:tcPr>
          <w:p w14:paraId="2022475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38,0</w:t>
            </w:r>
          </w:p>
        </w:tc>
        <w:tc>
          <w:tcPr>
            <w:tcW w:w="754" w:type="pct"/>
            <w:tcBorders>
              <w:top w:val="single" w:sz="4" w:space="0" w:color="000000"/>
              <w:left w:val="single" w:sz="4" w:space="0" w:color="000000"/>
              <w:bottom w:val="single" w:sz="4" w:space="0" w:color="000000"/>
            </w:tcBorders>
            <w:vAlign w:val="center"/>
          </w:tcPr>
          <w:p w14:paraId="5E170B5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54</w:t>
            </w:r>
          </w:p>
        </w:tc>
      </w:tr>
      <w:tr w:rsidR="007F4C90" w:rsidRPr="00DA13B5" w14:paraId="75825B5E" w14:textId="77777777" w:rsidTr="007F4C90">
        <w:trPr>
          <w:trHeight w:val="213"/>
        </w:trPr>
        <w:tc>
          <w:tcPr>
            <w:tcW w:w="680" w:type="pct"/>
            <w:tcBorders>
              <w:top w:val="single" w:sz="4" w:space="0" w:color="000000"/>
              <w:bottom w:val="single" w:sz="4" w:space="0" w:color="000000"/>
              <w:right w:val="single" w:sz="4" w:space="0" w:color="000000"/>
            </w:tcBorders>
            <w:vAlign w:val="center"/>
          </w:tcPr>
          <w:p w14:paraId="4E7A326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c>
          <w:tcPr>
            <w:tcW w:w="771" w:type="pct"/>
            <w:tcBorders>
              <w:top w:val="single" w:sz="4" w:space="0" w:color="000000"/>
              <w:left w:val="single" w:sz="4" w:space="0" w:color="000000"/>
              <w:bottom w:val="single" w:sz="4" w:space="0" w:color="000000"/>
              <w:right w:val="single" w:sz="4" w:space="0" w:color="000000"/>
            </w:tcBorders>
            <w:vAlign w:val="center"/>
          </w:tcPr>
          <w:p w14:paraId="40ECAA6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185</w:t>
            </w:r>
          </w:p>
        </w:tc>
        <w:tc>
          <w:tcPr>
            <w:tcW w:w="663" w:type="pct"/>
            <w:tcBorders>
              <w:top w:val="single" w:sz="4" w:space="0" w:color="000000"/>
              <w:left w:val="single" w:sz="4" w:space="0" w:color="000000"/>
              <w:bottom w:val="single" w:sz="4" w:space="0" w:color="000000"/>
              <w:right w:val="single" w:sz="4" w:space="0" w:color="000000"/>
            </w:tcBorders>
            <w:vAlign w:val="center"/>
          </w:tcPr>
          <w:p w14:paraId="52521D7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52</w:t>
            </w:r>
          </w:p>
        </w:tc>
        <w:tc>
          <w:tcPr>
            <w:tcW w:w="734" w:type="pct"/>
            <w:tcBorders>
              <w:top w:val="single" w:sz="4" w:space="0" w:color="000000"/>
              <w:left w:val="single" w:sz="4" w:space="0" w:color="000000"/>
              <w:bottom w:val="single" w:sz="4" w:space="0" w:color="000000"/>
              <w:right w:val="single" w:sz="4" w:space="0" w:color="000000"/>
            </w:tcBorders>
            <w:vAlign w:val="center"/>
          </w:tcPr>
          <w:p w14:paraId="3341353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52,0</w:t>
            </w:r>
          </w:p>
        </w:tc>
        <w:tc>
          <w:tcPr>
            <w:tcW w:w="664" w:type="pct"/>
            <w:tcBorders>
              <w:top w:val="single" w:sz="4" w:space="0" w:color="000000"/>
              <w:left w:val="single" w:sz="4" w:space="0" w:color="000000"/>
              <w:bottom w:val="single" w:sz="4" w:space="0" w:color="000000"/>
              <w:right w:val="single" w:sz="4" w:space="0" w:color="000000"/>
            </w:tcBorders>
            <w:vAlign w:val="center"/>
          </w:tcPr>
          <w:p w14:paraId="67A3A12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44,6</w:t>
            </w:r>
          </w:p>
        </w:tc>
        <w:tc>
          <w:tcPr>
            <w:tcW w:w="734" w:type="pct"/>
            <w:tcBorders>
              <w:top w:val="single" w:sz="4" w:space="0" w:color="000000"/>
              <w:left w:val="single" w:sz="4" w:space="0" w:color="000000"/>
              <w:bottom w:val="single" w:sz="4" w:space="0" w:color="000000"/>
              <w:right w:val="single" w:sz="4" w:space="0" w:color="000000"/>
            </w:tcBorders>
            <w:vAlign w:val="center"/>
          </w:tcPr>
          <w:p w14:paraId="0B69252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45,0</w:t>
            </w:r>
          </w:p>
        </w:tc>
        <w:tc>
          <w:tcPr>
            <w:tcW w:w="754" w:type="pct"/>
            <w:tcBorders>
              <w:top w:val="single" w:sz="4" w:space="0" w:color="000000"/>
              <w:left w:val="single" w:sz="4" w:space="0" w:color="000000"/>
              <w:bottom w:val="single" w:sz="4" w:space="0" w:color="000000"/>
            </w:tcBorders>
            <w:vAlign w:val="center"/>
          </w:tcPr>
          <w:p w14:paraId="5BC37C3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60</w:t>
            </w:r>
          </w:p>
        </w:tc>
      </w:tr>
      <w:tr w:rsidR="007F4C90" w:rsidRPr="00DA13B5" w14:paraId="64A63711" w14:textId="77777777" w:rsidTr="007F4C90">
        <w:trPr>
          <w:trHeight w:val="211"/>
        </w:trPr>
        <w:tc>
          <w:tcPr>
            <w:tcW w:w="680" w:type="pct"/>
            <w:tcBorders>
              <w:top w:val="single" w:sz="4" w:space="0" w:color="000000"/>
              <w:bottom w:val="single" w:sz="4" w:space="0" w:color="000000"/>
              <w:right w:val="single" w:sz="4" w:space="0" w:color="000000"/>
            </w:tcBorders>
            <w:vAlign w:val="center"/>
          </w:tcPr>
          <w:p w14:paraId="24F8273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110</w:t>
            </w:r>
          </w:p>
        </w:tc>
        <w:tc>
          <w:tcPr>
            <w:tcW w:w="771" w:type="pct"/>
            <w:tcBorders>
              <w:top w:val="single" w:sz="4" w:space="0" w:color="000000"/>
              <w:left w:val="single" w:sz="4" w:space="0" w:color="000000"/>
              <w:bottom w:val="single" w:sz="4" w:space="0" w:color="000000"/>
              <w:right w:val="single" w:sz="4" w:space="0" w:color="000000"/>
            </w:tcBorders>
            <w:vAlign w:val="center"/>
          </w:tcPr>
          <w:p w14:paraId="5F059C2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220</w:t>
            </w:r>
          </w:p>
        </w:tc>
        <w:tc>
          <w:tcPr>
            <w:tcW w:w="663" w:type="pct"/>
            <w:tcBorders>
              <w:top w:val="single" w:sz="4" w:space="0" w:color="000000"/>
              <w:left w:val="single" w:sz="4" w:space="0" w:color="000000"/>
              <w:bottom w:val="single" w:sz="4" w:space="0" w:color="000000"/>
              <w:right w:val="single" w:sz="4" w:space="0" w:color="000000"/>
            </w:tcBorders>
            <w:vAlign w:val="center"/>
          </w:tcPr>
          <w:p w14:paraId="7543A9C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73,6</w:t>
            </w:r>
          </w:p>
        </w:tc>
        <w:tc>
          <w:tcPr>
            <w:tcW w:w="734" w:type="pct"/>
            <w:tcBorders>
              <w:top w:val="single" w:sz="4" w:space="0" w:color="000000"/>
              <w:left w:val="single" w:sz="4" w:space="0" w:color="000000"/>
              <w:bottom w:val="single" w:sz="4" w:space="0" w:color="000000"/>
              <w:right w:val="single" w:sz="4" w:space="0" w:color="000000"/>
            </w:tcBorders>
            <w:vAlign w:val="center"/>
          </w:tcPr>
          <w:p w14:paraId="3FD61B6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74,0</w:t>
            </w:r>
          </w:p>
        </w:tc>
        <w:tc>
          <w:tcPr>
            <w:tcW w:w="664" w:type="pct"/>
            <w:tcBorders>
              <w:top w:val="single" w:sz="4" w:space="0" w:color="000000"/>
              <w:left w:val="single" w:sz="4" w:space="0" w:color="000000"/>
              <w:bottom w:val="single" w:sz="4" w:space="0" w:color="000000"/>
              <w:right w:val="single" w:sz="4" w:space="0" w:color="000000"/>
            </w:tcBorders>
            <w:vAlign w:val="center"/>
          </w:tcPr>
          <w:p w14:paraId="13E70B7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54,4</w:t>
            </w:r>
          </w:p>
        </w:tc>
        <w:tc>
          <w:tcPr>
            <w:tcW w:w="734" w:type="pct"/>
            <w:tcBorders>
              <w:top w:val="single" w:sz="4" w:space="0" w:color="000000"/>
              <w:left w:val="single" w:sz="4" w:space="0" w:color="000000"/>
              <w:bottom w:val="single" w:sz="4" w:space="0" w:color="000000"/>
              <w:right w:val="single" w:sz="4" w:space="0" w:color="000000"/>
            </w:tcBorders>
            <w:vAlign w:val="center"/>
          </w:tcPr>
          <w:p w14:paraId="21B009D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55,0</w:t>
            </w:r>
          </w:p>
        </w:tc>
        <w:tc>
          <w:tcPr>
            <w:tcW w:w="754" w:type="pct"/>
            <w:tcBorders>
              <w:top w:val="single" w:sz="4" w:space="0" w:color="000000"/>
              <w:left w:val="single" w:sz="4" w:space="0" w:color="000000"/>
              <w:bottom w:val="single" w:sz="4" w:space="0" w:color="000000"/>
            </w:tcBorders>
            <w:vAlign w:val="center"/>
          </w:tcPr>
          <w:p w14:paraId="7976FBC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66</w:t>
            </w:r>
          </w:p>
        </w:tc>
      </w:tr>
      <w:tr w:rsidR="007F4C90" w:rsidRPr="00DA13B5" w14:paraId="2484EA7E" w14:textId="77777777" w:rsidTr="007F4C90">
        <w:trPr>
          <w:trHeight w:val="210"/>
        </w:trPr>
        <w:tc>
          <w:tcPr>
            <w:tcW w:w="680" w:type="pct"/>
            <w:tcBorders>
              <w:top w:val="single" w:sz="4" w:space="0" w:color="000000"/>
              <w:bottom w:val="single" w:sz="4" w:space="0" w:color="000000"/>
              <w:right w:val="single" w:sz="4" w:space="0" w:color="000000"/>
            </w:tcBorders>
            <w:vAlign w:val="center"/>
          </w:tcPr>
          <w:p w14:paraId="579B7A7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120</w:t>
            </w:r>
          </w:p>
        </w:tc>
        <w:tc>
          <w:tcPr>
            <w:tcW w:w="771" w:type="pct"/>
            <w:tcBorders>
              <w:top w:val="single" w:sz="4" w:space="0" w:color="000000"/>
              <w:left w:val="single" w:sz="4" w:space="0" w:color="000000"/>
              <w:bottom w:val="single" w:sz="4" w:space="0" w:color="000000"/>
              <w:right w:val="single" w:sz="4" w:space="0" w:color="000000"/>
            </w:tcBorders>
            <w:vAlign w:val="center"/>
          </w:tcPr>
          <w:p w14:paraId="02B6FC2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c>
          <w:tcPr>
            <w:tcW w:w="663" w:type="pct"/>
            <w:tcBorders>
              <w:top w:val="single" w:sz="4" w:space="0" w:color="000000"/>
              <w:left w:val="single" w:sz="4" w:space="0" w:color="000000"/>
              <w:bottom w:val="single" w:sz="4" w:space="0" w:color="000000"/>
              <w:right w:val="single" w:sz="4" w:space="0" w:color="000000"/>
            </w:tcBorders>
            <w:vAlign w:val="center"/>
          </w:tcPr>
          <w:p w14:paraId="40F44FD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95</w:t>
            </w:r>
          </w:p>
        </w:tc>
        <w:tc>
          <w:tcPr>
            <w:tcW w:w="734" w:type="pct"/>
            <w:tcBorders>
              <w:top w:val="single" w:sz="4" w:space="0" w:color="000000"/>
              <w:left w:val="single" w:sz="4" w:space="0" w:color="000000"/>
              <w:bottom w:val="single" w:sz="4" w:space="0" w:color="000000"/>
              <w:right w:val="single" w:sz="4" w:space="0" w:color="000000"/>
            </w:tcBorders>
            <w:vAlign w:val="center"/>
          </w:tcPr>
          <w:p w14:paraId="77A7C59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95,0</w:t>
            </w:r>
          </w:p>
        </w:tc>
        <w:tc>
          <w:tcPr>
            <w:tcW w:w="664" w:type="pct"/>
            <w:tcBorders>
              <w:top w:val="single" w:sz="4" w:space="0" w:color="000000"/>
              <w:left w:val="single" w:sz="4" w:space="0" w:color="000000"/>
              <w:bottom w:val="single" w:sz="4" w:space="0" w:color="000000"/>
              <w:right w:val="single" w:sz="4" w:space="0" w:color="000000"/>
            </w:tcBorders>
            <w:vAlign w:val="center"/>
          </w:tcPr>
          <w:p w14:paraId="7A553F6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62,8</w:t>
            </w:r>
          </w:p>
        </w:tc>
        <w:tc>
          <w:tcPr>
            <w:tcW w:w="734" w:type="pct"/>
            <w:tcBorders>
              <w:top w:val="single" w:sz="4" w:space="0" w:color="000000"/>
              <w:left w:val="single" w:sz="4" w:space="0" w:color="000000"/>
              <w:bottom w:val="single" w:sz="4" w:space="0" w:color="000000"/>
              <w:right w:val="single" w:sz="4" w:space="0" w:color="000000"/>
            </w:tcBorders>
            <w:vAlign w:val="center"/>
          </w:tcPr>
          <w:p w14:paraId="336F0A5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63,0</w:t>
            </w:r>
          </w:p>
        </w:tc>
        <w:tc>
          <w:tcPr>
            <w:tcW w:w="754" w:type="pct"/>
            <w:tcBorders>
              <w:top w:val="single" w:sz="4" w:space="0" w:color="000000"/>
              <w:left w:val="single" w:sz="4" w:space="0" w:color="000000"/>
              <w:bottom w:val="single" w:sz="4" w:space="0" w:color="000000"/>
            </w:tcBorders>
            <w:vAlign w:val="center"/>
          </w:tcPr>
          <w:p w14:paraId="45ECB26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72</w:t>
            </w:r>
          </w:p>
        </w:tc>
      </w:tr>
      <w:tr w:rsidR="007F4C90" w:rsidRPr="00DA13B5" w14:paraId="3533D5AB" w14:textId="77777777" w:rsidTr="007F4C90">
        <w:trPr>
          <w:trHeight w:val="212"/>
        </w:trPr>
        <w:tc>
          <w:tcPr>
            <w:tcW w:w="680" w:type="pct"/>
            <w:tcBorders>
              <w:top w:val="single" w:sz="4" w:space="0" w:color="000000"/>
              <w:right w:val="single" w:sz="4" w:space="0" w:color="000000"/>
            </w:tcBorders>
            <w:vAlign w:val="center"/>
          </w:tcPr>
          <w:p w14:paraId="1A24ABC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130</w:t>
            </w:r>
          </w:p>
        </w:tc>
        <w:tc>
          <w:tcPr>
            <w:tcW w:w="771" w:type="pct"/>
            <w:tcBorders>
              <w:top w:val="single" w:sz="4" w:space="0" w:color="000000"/>
              <w:left w:val="single" w:sz="4" w:space="0" w:color="000000"/>
              <w:right w:val="single" w:sz="4" w:space="0" w:color="000000"/>
            </w:tcBorders>
            <w:vAlign w:val="center"/>
          </w:tcPr>
          <w:p w14:paraId="0BDEE07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285</w:t>
            </w:r>
          </w:p>
        </w:tc>
        <w:tc>
          <w:tcPr>
            <w:tcW w:w="663" w:type="pct"/>
            <w:tcBorders>
              <w:top w:val="single" w:sz="4" w:space="0" w:color="000000"/>
              <w:left w:val="single" w:sz="4" w:space="0" w:color="000000"/>
              <w:right w:val="single" w:sz="4" w:space="0" w:color="000000"/>
            </w:tcBorders>
            <w:vAlign w:val="center"/>
          </w:tcPr>
          <w:p w14:paraId="0056E42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123,4</w:t>
            </w:r>
          </w:p>
        </w:tc>
        <w:tc>
          <w:tcPr>
            <w:tcW w:w="734" w:type="pct"/>
            <w:tcBorders>
              <w:top w:val="single" w:sz="4" w:space="0" w:color="000000"/>
              <w:left w:val="single" w:sz="4" w:space="0" w:color="000000"/>
              <w:right w:val="single" w:sz="4" w:space="0" w:color="000000"/>
            </w:tcBorders>
            <w:vAlign w:val="center"/>
          </w:tcPr>
          <w:p w14:paraId="207C076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124,0</w:t>
            </w:r>
          </w:p>
        </w:tc>
        <w:tc>
          <w:tcPr>
            <w:tcW w:w="664" w:type="pct"/>
            <w:tcBorders>
              <w:top w:val="single" w:sz="4" w:space="0" w:color="000000"/>
              <w:left w:val="single" w:sz="4" w:space="0" w:color="000000"/>
              <w:right w:val="single" w:sz="4" w:space="0" w:color="000000"/>
            </w:tcBorders>
            <w:vAlign w:val="center"/>
          </w:tcPr>
          <w:p w14:paraId="51350D0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72,2</w:t>
            </w:r>
          </w:p>
        </w:tc>
        <w:tc>
          <w:tcPr>
            <w:tcW w:w="734" w:type="pct"/>
            <w:tcBorders>
              <w:top w:val="single" w:sz="4" w:space="0" w:color="000000"/>
              <w:left w:val="single" w:sz="4" w:space="0" w:color="000000"/>
              <w:right w:val="single" w:sz="4" w:space="0" w:color="000000"/>
            </w:tcBorders>
            <w:vAlign w:val="center"/>
          </w:tcPr>
          <w:p w14:paraId="7B42A601"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73,0</w:t>
            </w:r>
          </w:p>
        </w:tc>
        <w:tc>
          <w:tcPr>
            <w:tcW w:w="754" w:type="pct"/>
            <w:tcBorders>
              <w:top w:val="single" w:sz="4" w:space="0" w:color="000000"/>
              <w:left w:val="single" w:sz="4" w:space="0" w:color="000000"/>
            </w:tcBorders>
            <w:vAlign w:val="center"/>
          </w:tcPr>
          <w:p w14:paraId="46E75EF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78</w:t>
            </w:r>
          </w:p>
        </w:tc>
      </w:tr>
    </w:tbl>
    <w:p w14:paraId="245DD8EB" w14:textId="77777777" w:rsidR="007F4C90" w:rsidRPr="00DA13B5" w:rsidRDefault="007F4C90" w:rsidP="00AB7B9D">
      <w:pPr>
        <w:spacing w:after="0" w:line="360" w:lineRule="auto"/>
        <w:jc w:val="both"/>
        <w:rPr>
          <w:rFonts w:ascii="Arial" w:hAnsi="Arial" w:cs="Arial"/>
          <w:sz w:val="20"/>
          <w:szCs w:val="20"/>
          <w:lang w:val="es-ES"/>
        </w:rPr>
      </w:pPr>
    </w:p>
    <w:p w14:paraId="42A593CF" w14:textId="41D6FBBE" w:rsidR="007F4C90" w:rsidRPr="00DA13B5" w:rsidRDefault="007F4C90" w:rsidP="00AB7B9D">
      <w:pPr>
        <w:pStyle w:val="Ttulo2"/>
        <w:numPr>
          <w:ilvl w:val="1"/>
          <w:numId w:val="1"/>
        </w:numPr>
        <w:spacing w:line="360" w:lineRule="auto"/>
        <w:rPr>
          <w:rFonts w:ascii="Arial" w:hAnsi="Arial" w:cs="Arial"/>
          <w:b/>
          <w:bCs/>
          <w:color w:val="auto"/>
          <w:sz w:val="20"/>
          <w:szCs w:val="20"/>
          <w:lang w:val="es-ES"/>
        </w:rPr>
      </w:pPr>
      <w:bookmarkStart w:id="73" w:name="_Toc216596195"/>
      <w:r w:rsidRPr="00DA13B5">
        <w:rPr>
          <w:rFonts w:ascii="Arial" w:hAnsi="Arial" w:cs="Arial"/>
          <w:b/>
          <w:bCs/>
          <w:color w:val="auto"/>
          <w:sz w:val="20"/>
          <w:szCs w:val="20"/>
          <w:lang w:val="es-ES"/>
        </w:rPr>
        <w:t>Criterio de Operación</w:t>
      </w:r>
      <w:bookmarkEnd w:id="73"/>
    </w:p>
    <w:p w14:paraId="65243374"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Establece una longitud mínima que debe tener la curva vertical para evitar al usuario la impresión de un cambio súbito de pendiente.</w:t>
      </w:r>
    </w:p>
    <w:p w14:paraId="264457D8" w14:textId="5A5FE3A8" w:rsidR="007F4C90" w:rsidRPr="00DA13B5" w:rsidRDefault="007F4C90" w:rsidP="00AB7B9D">
      <w:pPr>
        <w:pStyle w:val="Prrafodelista"/>
        <w:numPr>
          <w:ilvl w:val="0"/>
          <w:numId w:val="20"/>
        </w:numPr>
        <w:spacing w:after="0" w:line="360" w:lineRule="auto"/>
        <w:jc w:val="both"/>
        <w:rPr>
          <w:rFonts w:ascii="Arial" w:hAnsi="Arial" w:cs="Arial"/>
          <w:sz w:val="20"/>
          <w:szCs w:val="20"/>
          <w:lang w:val="es-ES"/>
        </w:rPr>
      </w:pPr>
      <w:r w:rsidRPr="00DA13B5">
        <w:rPr>
          <w:rFonts w:ascii="Arial" w:hAnsi="Arial" w:cs="Arial"/>
          <w:sz w:val="20"/>
          <w:szCs w:val="20"/>
          <w:lang w:val="es-ES"/>
        </w:rPr>
        <w:t>Longitud mínima de la curva vertical convexa según el criterio de operación.</w:t>
      </w:r>
    </w:p>
    <w:p w14:paraId="78C77B9C" w14:textId="77777777" w:rsidR="00AB7B9D" w:rsidRPr="00DA13B5" w:rsidRDefault="00AB7B9D" w:rsidP="00AB7B9D">
      <w:pPr>
        <w:spacing w:after="0" w:line="360" w:lineRule="auto"/>
        <w:jc w:val="both"/>
        <w:rPr>
          <w:rFonts w:ascii="Arial" w:hAnsi="Arial" w:cs="Arial"/>
          <w:sz w:val="20"/>
          <w:szCs w:val="20"/>
          <w:lang w:val="es-ES"/>
        </w:rPr>
      </w:pPr>
    </w:p>
    <w:p w14:paraId="216504E5" w14:textId="75FFFE30" w:rsidR="007F4C90" w:rsidRPr="00DA13B5" w:rsidRDefault="007F4C90" w:rsidP="00C35252">
      <w:pPr>
        <w:spacing w:line="360" w:lineRule="auto"/>
        <w:jc w:val="both"/>
        <w:rPr>
          <w:rFonts w:ascii="Arial" w:hAnsi="Arial" w:cs="Arial"/>
          <w:sz w:val="20"/>
          <w:szCs w:val="20"/>
          <w:lang w:val="es-ES"/>
        </w:rPr>
      </w:pPr>
      <w:r w:rsidRPr="00DA13B5">
        <w:rPr>
          <w:rFonts w:ascii="Arial" w:hAnsi="Arial" w:cs="Arial"/>
          <w:sz w:val="20"/>
          <w:szCs w:val="20"/>
          <w:lang w:val="es-ES"/>
        </w:rPr>
        <w:t>La aplicación de este criterio evita el cambio súbito de pendiente y permite que el perfil de la vía en la curva vertical tenga una adecuada estética y apariencia. La longitud mínima de la curva vertical para cumplir con este criterio está en función de la Velocidad Específica (VCV) y es dada por la siguiente expresión:</w:t>
      </w:r>
    </w:p>
    <w:p w14:paraId="7B771C29" w14:textId="4853BC37" w:rsidR="007F4C90" w:rsidRPr="00DA13B5" w:rsidRDefault="00000000" w:rsidP="00AB7B9D">
      <w:pPr>
        <w:spacing w:after="0" w:line="360" w:lineRule="auto"/>
        <w:jc w:val="both"/>
        <w:rPr>
          <w:rFonts w:ascii="Arial" w:hAnsi="Arial" w:cs="Arial"/>
          <w:sz w:val="20"/>
          <w:szCs w:val="20"/>
          <w:lang w:val="es-ES"/>
        </w:rPr>
      </w:pPr>
      <m:oMathPara>
        <m:oMath>
          <m:sSub>
            <m:sSubPr>
              <m:ctrlPr>
                <w:rPr>
                  <w:rFonts w:ascii="Cambria Math" w:hAnsi="Cambria Math" w:cs="Arial"/>
                  <w:i/>
                  <w:sz w:val="20"/>
                  <w:szCs w:val="20"/>
                  <w:lang w:val="es-ES"/>
                </w:rPr>
              </m:ctrlPr>
            </m:sSubPr>
            <m:e>
              <m:r>
                <w:rPr>
                  <w:rFonts w:ascii="Cambria Math" w:hAnsi="Cambria Math" w:cs="Arial"/>
                  <w:sz w:val="20"/>
                  <w:szCs w:val="20"/>
                  <w:lang w:val="es-ES"/>
                </w:rPr>
                <m:t>L</m:t>
              </m:r>
            </m:e>
            <m:sub>
              <m:r>
                <w:rPr>
                  <w:rFonts w:ascii="Cambria Math" w:hAnsi="Cambria Math" w:cs="Arial"/>
                  <w:sz w:val="20"/>
                  <w:szCs w:val="20"/>
                  <w:lang w:val="es-ES"/>
                </w:rPr>
                <m:t>min</m:t>
              </m:r>
            </m:sub>
          </m:sSub>
          <m:r>
            <w:rPr>
              <w:rFonts w:ascii="Cambria Math" w:hAnsi="Cambria Math" w:cs="Arial"/>
              <w:sz w:val="20"/>
              <w:szCs w:val="20"/>
              <w:lang w:val="es-ES"/>
            </w:rPr>
            <m:t xml:space="preserve">=0.6 </m:t>
          </m:r>
          <m:sSub>
            <m:sSubPr>
              <m:ctrlPr>
                <w:rPr>
                  <w:rFonts w:ascii="Cambria Math" w:hAnsi="Cambria Math" w:cs="Arial"/>
                  <w:i/>
                  <w:sz w:val="20"/>
                  <w:szCs w:val="20"/>
                  <w:lang w:val="es-ES"/>
                </w:rPr>
              </m:ctrlPr>
            </m:sSubPr>
            <m:e>
              <m:r>
                <w:rPr>
                  <w:rFonts w:ascii="Cambria Math" w:hAnsi="Cambria Math" w:cs="Arial"/>
                  <w:sz w:val="20"/>
                  <w:szCs w:val="20"/>
                  <w:lang w:val="es-ES"/>
                </w:rPr>
                <m:t>V</m:t>
              </m:r>
            </m:e>
            <m:sub>
              <m:r>
                <w:rPr>
                  <w:rFonts w:ascii="Cambria Math" w:hAnsi="Cambria Math" w:cs="Arial"/>
                  <w:sz w:val="20"/>
                  <w:szCs w:val="20"/>
                  <w:lang w:val="es-ES"/>
                </w:rPr>
                <m:t>CV</m:t>
              </m:r>
            </m:sub>
          </m:sSub>
        </m:oMath>
      </m:oMathPara>
    </w:p>
    <w:p w14:paraId="3FD4A422" w14:textId="23435EC0" w:rsidR="007F4C90" w:rsidRPr="00DA13B5" w:rsidRDefault="007F4C90" w:rsidP="00AB7B9D">
      <w:pPr>
        <w:spacing w:after="0" w:line="360" w:lineRule="auto"/>
        <w:jc w:val="both"/>
        <w:rPr>
          <w:rFonts w:ascii="Arial" w:hAnsi="Arial" w:cs="Arial"/>
          <w:sz w:val="20"/>
          <w:szCs w:val="20"/>
          <w:lang w:val="es-ES"/>
        </w:rPr>
      </w:pPr>
      <w:r w:rsidRPr="00DA13B5">
        <w:rPr>
          <w:rFonts w:ascii="Arial" w:hAnsi="Arial" w:cs="Arial"/>
          <w:sz w:val="20"/>
          <w:szCs w:val="20"/>
          <w:lang w:val="es-ES"/>
        </w:rPr>
        <w:t>Donde:</w:t>
      </w:r>
    </w:p>
    <w:p w14:paraId="41B6D8EA" w14:textId="77777777" w:rsidR="007F4C90" w:rsidRPr="00DA13B5" w:rsidRDefault="007F4C90" w:rsidP="00411AA2">
      <w:pPr>
        <w:pStyle w:val="Prrafodelista"/>
        <w:numPr>
          <w:ilvl w:val="0"/>
          <w:numId w:val="21"/>
        </w:numPr>
        <w:spacing w:line="360" w:lineRule="auto"/>
        <w:jc w:val="both"/>
        <w:rPr>
          <w:rFonts w:ascii="Arial" w:hAnsi="Arial" w:cs="Arial"/>
          <w:sz w:val="20"/>
          <w:szCs w:val="20"/>
          <w:lang w:val="es-ES"/>
        </w:rPr>
      </w:pPr>
      <w:proofErr w:type="spellStart"/>
      <w:r w:rsidRPr="00DA13B5">
        <w:rPr>
          <w:rFonts w:ascii="Arial" w:hAnsi="Arial" w:cs="Arial"/>
          <w:sz w:val="20"/>
          <w:szCs w:val="20"/>
          <w:lang w:val="es-ES"/>
        </w:rPr>
        <w:t>L</w:t>
      </w:r>
      <w:r w:rsidRPr="00DA13B5">
        <w:rPr>
          <w:rFonts w:ascii="Arial" w:hAnsi="Arial" w:cs="Arial"/>
          <w:sz w:val="20"/>
          <w:szCs w:val="20"/>
          <w:vertAlign w:val="subscript"/>
          <w:lang w:val="es-ES"/>
        </w:rPr>
        <w:t>mín</w:t>
      </w:r>
      <w:proofErr w:type="spellEnd"/>
      <w:r w:rsidRPr="00DA13B5">
        <w:rPr>
          <w:rFonts w:ascii="Arial" w:hAnsi="Arial" w:cs="Arial"/>
          <w:sz w:val="20"/>
          <w:szCs w:val="20"/>
          <w:lang w:val="es-ES"/>
        </w:rPr>
        <w:t>: Longitud mínima según criterio de operación, en metros.</w:t>
      </w:r>
    </w:p>
    <w:p w14:paraId="12C72961" w14:textId="1C2139E5" w:rsidR="007F4C90" w:rsidRPr="00DA13B5" w:rsidRDefault="007F4C90" w:rsidP="00411AA2">
      <w:pPr>
        <w:pStyle w:val="Prrafodelista"/>
        <w:numPr>
          <w:ilvl w:val="0"/>
          <w:numId w:val="21"/>
        </w:numPr>
        <w:spacing w:line="360" w:lineRule="auto"/>
        <w:jc w:val="both"/>
        <w:rPr>
          <w:rFonts w:ascii="Arial" w:hAnsi="Arial" w:cs="Arial"/>
          <w:sz w:val="20"/>
          <w:szCs w:val="20"/>
          <w:lang w:val="es-ES"/>
        </w:rPr>
      </w:pPr>
      <w:r w:rsidRPr="00DA13B5">
        <w:rPr>
          <w:rFonts w:ascii="Arial" w:hAnsi="Arial" w:cs="Arial"/>
          <w:sz w:val="20"/>
          <w:szCs w:val="20"/>
          <w:lang w:val="es-ES"/>
        </w:rPr>
        <w:lastRenderedPageBreak/>
        <w:t>V</w:t>
      </w:r>
      <w:r w:rsidRPr="00DA13B5">
        <w:rPr>
          <w:rFonts w:ascii="Arial" w:hAnsi="Arial" w:cs="Arial"/>
          <w:sz w:val="20"/>
          <w:szCs w:val="20"/>
          <w:vertAlign w:val="subscript"/>
          <w:lang w:val="es-ES"/>
        </w:rPr>
        <w:t>CV</w:t>
      </w:r>
      <w:r w:rsidRPr="00DA13B5">
        <w:rPr>
          <w:rFonts w:ascii="Arial" w:hAnsi="Arial" w:cs="Arial"/>
          <w:sz w:val="20"/>
          <w:szCs w:val="20"/>
          <w:lang w:val="es-ES"/>
        </w:rPr>
        <w:t>: Velocidad Específica de la curva vertical, en km/h.</w:t>
      </w:r>
    </w:p>
    <w:p w14:paraId="5F3448A8" w14:textId="73D446FF" w:rsidR="007F4C90" w:rsidRPr="00DA13B5" w:rsidRDefault="007F4C90" w:rsidP="007F4C90">
      <w:pPr>
        <w:spacing w:line="360" w:lineRule="auto"/>
        <w:jc w:val="both"/>
        <w:rPr>
          <w:rFonts w:ascii="Arial" w:hAnsi="Arial" w:cs="Arial"/>
          <w:sz w:val="20"/>
          <w:szCs w:val="20"/>
          <w:lang w:val="es-ES"/>
        </w:rPr>
      </w:pPr>
    </w:p>
    <w:p w14:paraId="13148094" w14:textId="14FCA3AB" w:rsidR="007F4C90" w:rsidRPr="00DA13B5" w:rsidRDefault="007F4C90" w:rsidP="00AB7B9D">
      <w:pPr>
        <w:pStyle w:val="Prrafodelista"/>
        <w:numPr>
          <w:ilvl w:val="0"/>
          <w:numId w:val="20"/>
        </w:numPr>
        <w:spacing w:after="0" w:line="360" w:lineRule="auto"/>
        <w:jc w:val="both"/>
        <w:rPr>
          <w:rFonts w:ascii="Arial" w:hAnsi="Arial" w:cs="Arial"/>
          <w:sz w:val="20"/>
          <w:szCs w:val="20"/>
          <w:lang w:val="es-ES"/>
        </w:rPr>
      </w:pPr>
      <w:r w:rsidRPr="00DA13B5">
        <w:rPr>
          <w:rFonts w:ascii="Arial" w:hAnsi="Arial" w:cs="Arial"/>
          <w:sz w:val="20"/>
          <w:szCs w:val="20"/>
          <w:lang w:val="es-ES"/>
        </w:rPr>
        <w:t>Longitud mínima de la curva vertical cóncava según el criterio de operación se aplica el mismo criterio de las curvas convexas y por lo tanto la longitud mínima de la curva cóncava se expresa por:</w:t>
      </w:r>
    </w:p>
    <w:p w14:paraId="14956883" w14:textId="77777777" w:rsidR="007F4C90" w:rsidRPr="00DA13B5" w:rsidRDefault="007F4C90" w:rsidP="00AB7B9D">
      <w:pPr>
        <w:spacing w:after="0" w:line="360" w:lineRule="auto"/>
        <w:jc w:val="both"/>
        <w:rPr>
          <w:rFonts w:ascii="Arial" w:hAnsi="Arial" w:cs="Arial"/>
          <w:sz w:val="20"/>
          <w:szCs w:val="20"/>
          <w:lang w:val="es-ES"/>
        </w:rPr>
      </w:pPr>
      <w:r w:rsidRPr="00DA13B5">
        <w:rPr>
          <w:rFonts w:ascii="Arial" w:hAnsi="Arial" w:cs="Arial"/>
          <w:sz w:val="20"/>
          <w:szCs w:val="20"/>
          <w:lang w:val="es-ES"/>
        </w:rPr>
        <w:t>Donde:</w:t>
      </w:r>
    </w:p>
    <w:p w14:paraId="0C49ECC6" w14:textId="77777777" w:rsidR="007F4C90" w:rsidRPr="00DA13B5" w:rsidRDefault="007F4C90" w:rsidP="00AB7B9D">
      <w:pPr>
        <w:pStyle w:val="Prrafodelista"/>
        <w:numPr>
          <w:ilvl w:val="0"/>
          <w:numId w:val="22"/>
        </w:numPr>
        <w:spacing w:after="0" w:line="360" w:lineRule="auto"/>
        <w:jc w:val="both"/>
        <w:rPr>
          <w:rFonts w:ascii="Arial" w:hAnsi="Arial" w:cs="Arial"/>
          <w:sz w:val="20"/>
          <w:szCs w:val="20"/>
          <w:lang w:val="es-ES"/>
        </w:rPr>
      </w:pPr>
      <w:proofErr w:type="spellStart"/>
      <w:r w:rsidRPr="00DA13B5">
        <w:rPr>
          <w:rFonts w:ascii="Arial" w:hAnsi="Arial" w:cs="Arial"/>
          <w:sz w:val="20"/>
          <w:szCs w:val="20"/>
          <w:lang w:val="es-ES"/>
        </w:rPr>
        <w:t>Lmín</w:t>
      </w:r>
      <w:proofErr w:type="spellEnd"/>
      <w:r w:rsidRPr="00DA13B5">
        <w:rPr>
          <w:rFonts w:ascii="Arial" w:hAnsi="Arial" w:cs="Arial"/>
          <w:sz w:val="20"/>
          <w:szCs w:val="20"/>
          <w:lang w:val="es-ES"/>
        </w:rPr>
        <w:t>: Longitud mínima según criterio de operación, en metros.</w:t>
      </w:r>
    </w:p>
    <w:p w14:paraId="53D8CBF2" w14:textId="42B747CA" w:rsidR="007F4C90" w:rsidRPr="00DA13B5" w:rsidRDefault="007F4C90" w:rsidP="00AB7B9D">
      <w:pPr>
        <w:pStyle w:val="Prrafodelista"/>
        <w:numPr>
          <w:ilvl w:val="0"/>
          <w:numId w:val="22"/>
        </w:numPr>
        <w:spacing w:after="0" w:line="360" w:lineRule="auto"/>
        <w:jc w:val="both"/>
        <w:rPr>
          <w:rFonts w:ascii="Arial" w:hAnsi="Arial" w:cs="Arial"/>
          <w:sz w:val="20"/>
          <w:szCs w:val="20"/>
          <w:lang w:val="es-ES"/>
        </w:rPr>
      </w:pPr>
      <w:r w:rsidRPr="00DA13B5">
        <w:rPr>
          <w:rFonts w:ascii="Arial" w:hAnsi="Arial" w:cs="Arial"/>
          <w:sz w:val="20"/>
          <w:szCs w:val="20"/>
          <w:lang w:val="es-ES"/>
        </w:rPr>
        <w:t>VCV: Velocidad Específica de la curva vertical, en km/h.</w:t>
      </w:r>
    </w:p>
    <w:p w14:paraId="3F14F57B" w14:textId="77777777" w:rsidR="007F4C90" w:rsidRPr="00DA13B5" w:rsidRDefault="007F4C90" w:rsidP="00AB7B9D">
      <w:pPr>
        <w:spacing w:after="0" w:line="360" w:lineRule="auto"/>
        <w:jc w:val="both"/>
        <w:rPr>
          <w:rFonts w:ascii="Arial" w:hAnsi="Arial" w:cs="Arial"/>
          <w:sz w:val="20"/>
          <w:szCs w:val="20"/>
          <w:lang w:val="es-ES"/>
        </w:rPr>
      </w:pPr>
    </w:p>
    <w:p w14:paraId="63F3DD53" w14:textId="77777777" w:rsidR="007F4C90" w:rsidRPr="00DA13B5" w:rsidRDefault="007F4C90" w:rsidP="00AB7B9D">
      <w:pPr>
        <w:pStyle w:val="Ttulo2"/>
        <w:numPr>
          <w:ilvl w:val="1"/>
          <w:numId w:val="1"/>
        </w:numPr>
        <w:spacing w:line="360" w:lineRule="auto"/>
        <w:rPr>
          <w:rFonts w:ascii="Arial" w:hAnsi="Arial" w:cs="Arial"/>
          <w:b/>
          <w:bCs/>
          <w:color w:val="auto"/>
          <w:sz w:val="20"/>
          <w:szCs w:val="20"/>
          <w:lang w:val="es-ES"/>
        </w:rPr>
      </w:pPr>
      <w:bookmarkStart w:id="74" w:name="_bookmark121"/>
      <w:bookmarkStart w:id="75" w:name="_Toc216596196"/>
      <w:bookmarkEnd w:id="74"/>
      <w:r w:rsidRPr="00DA13B5">
        <w:rPr>
          <w:rFonts w:ascii="Arial" w:hAnsi="Arial" w:cs="Arial"/>
          <w:b/>
          <w:bCs/>
          <w:color w:val="auto"/>
          <w:sz w:val="20"/>
          <w:szCs w:val="20"/>
          <w:lang w:val="es-ES"/>
        </w:rPr>
        <w:t>Criterio de Drenaje</w:t>
      </w:r>
      <w:bookmarkEnd w:id="75"/>
    </w:p>
    <w:p w14:paraId="353E04F9" w14:textId="2A8195E0" w:rsidR="00AB7B9D"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Establece una longitud máxima que puede tener la curva vertical para evitar que, por ser muy extensa, en su parte central resulte muy plana dificultándose el drenaje de la calzada.</w:t>
      </w:r>
    </w:p>
    <w:p w14:paraId="75CA4ECE" w14:textId="7BB8FD9B" w:rsidR="007F4C90" w:rsidRPr="00DA13B5" w:rsidRDefault="007F4C90" w:rsidP="00AB7B9D">
      <w:pPr>
        <w:pStyle w:val="Prrafodelista"/>
        <w:numPr>
          <w:ilvl w:val="0"/>
          <w:numId w:val="20"/>
        </w:numPr>
        <w:spacing w:after="0" w:line="360" w:lineRule="auto"/>
        <w:jc w:val="both"/>
        <w:rPr>
          <w:rFonts w:ascii="Arial" w:hAnsi="Arial" w:cs="Arial"/>
          <w:sz w:val="20"/>
          <w:szCs w:val="20"/>
          <w:lang w:val="es-ES"/>
        </w:rPr>
      </w:pPr>
      <w:r w:rsidRPr="00DA13B5">
        <w:rPr>
          <w:rFonts w:ascii="Arial" w:hAnsi="Arial" w:cs="Arial"/>
          <w:sz w:val="20"/>
          <w:szCs w:val="20"/>
          <w:lang w:val="es-ES"/>
        </w:rPr>
        <w:t>Longitud máxima de la curva vertical convexa según el criterio de drenaje.</w:t>
      </w:r>
    </w:p>
    <w:p w14:paraId="0EB0AA4A" w14:textId="77777777" w:rsidR="00AB7B9D" w:rsidRPr="00DA13B5" w:rsidRDefault="00AB7B9D" w:rsidP="00AB7B9D">
      <w:pPr>
        <w:spacing w:after="0" w:line="360" w:lineRule="auto"/>
        <w:ind w:firstLine="708"/>
        <w:jc w:val="both"/>
        <w:rPr>
          <w:rFonts w:ascii="Arial" w:hAnsi="Arial" w:cs="Arial"/>
          <w:sz w:val="20"/>
          <w:szCs w:val="20"/>
          <w:lang w:val="es-ES"/>
        </w:rPr>
      </w:pPr>
    </w:p>
    <w:p w14:paraId="38EB33B6" w14:textId="030CA32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En el punto más alto de la cresta de una curva vertical convexa con pendiente S1 y S2 de diferente signo se tiene un corto tramo a nivel (pendiente = 0%), que dificulta el drenaje longitudinal, para lo cual la AASHTO – 2004 considera que un valor de A igual a punto seis por ciento (0.6%) en un tramo de la curva igual a treinta metros (30 m), provee el adecuado drenaje en el sector más plano de la curva.</w:t>
      </w:r>
    </w:p>
    <w:p w14:paraId="118AA1CA" w14:textId="13BE353A"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Para garantizar el drenaje adecuado en la cresta de la curva vertical convexa se debe diseñar la curva con un valor de K menor o igual a cincuenta (50)</w:t>
      </w:r>
      <w:r w:rsidR="00AB7B9D" w:rsidRPr="00DA13B5">
        <w:rPr>
          <w:rFonts w:ascii="Arial" w:hAnsi="Arial" w:cs="Arial"/>
          <w:sz w:val="20"/>
          <w:szCs w:val="20"/>
          <w:lang w:val="es-ES"/>
        </w:rPr>
        <w:t>.</w:t>
      </w:r>
    </w:p>
    <w:p w14:paraId="1AC1EE67" w14:textId="71A7E58E" w:rsidR="007F4C90" w:rsidRPr="00DA13B5" w:rsidRDefault="007F4C90" w:rsidP="00AB7B9D">
      <w:pPr>
        <w:pStyle w:val="Prrafodelista"/>
        <w:numPr>
          <w:ilvl w:val="0"/>
          <w:numId w:val="20"/>
        </w:numPr>
        <w:spacing w:after="0" w:line="360" w:lineRule="auto"/>
        <w:jc w:val="both"/>
        <w:rPr>
          <w:rFonts w:ascii="Arial" w:hAnsi="Arial" w:cs="Arial"/>
          <w:sz w:val="20"/>
          <w:szCs w:val="20"/>
          <w:lang w:val="es-ES"/>
        </w:rPr>
      </w:pPr>
      <w:r w:rsidRPr="00DA13B5">
        <w:rPr>
          <w:rFonts w:ascii="Arial" w:hAnsi="Arial" w:cs="Arial"/>
          <w:sz w:val="20"/>
          <w:szCs w:val="20"/>
          <w:lang w:val="es-ES"/>
        </w:rPr>
        <w:t>Longitud máxima de la curva vertical cóncava según el criterio de drenaje</w:t>
      </w:r>
    </w:p>
    <w:p w14:paraId="5F9BE7D9" w14:textId="77777777" w:rsidR="00AB7B9D" w:rsidRPr="00DA13B5" w:rsidRDefault="00AB7B9D" w:rsidP="00AB7B9D">
      <w:pPr>
        <w:spacing w:after="0" w:line="360" w:lineRule="auto"/>
        <w:ind w:firstLine="708"/>
        <w:jc w:val="both"/>
        <w:rPr>
          <w:rFonts w:ascii="Arial" w:hAnsi="Arial" w:cs="Arial"/>
          <w:sz w:val="20"/>
          <w:szCs w:val="20"/>
          <w:lang w:val="es-ES"/>
        </w:rPr>
      </w:pPr>
    </w:p>
    <w:p w14:paraId="4FB2BB80" w14:textId="07A1A74D"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Es necesario controlar la longitud máxima de la curva vertical cóncava para evitar el empozamiento de las aguas superficiales en la batea o punto más bajo de la curva. De acuerdo con este criterio, se debe diseñar la curva vertical cóncava con un valor de K menor o igual a cincuenta (50).</w:t>
      </w:r>
    </w:p>
    <w:p w14:paraId="31B4890B" w14:textId="04DEB1AD"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A continuación, se presenta la asignación de la longitud de las curvas verticales de esta vía, en cada uno de sus veintidós subtramos, atendiendo a las especificaciones anteriormente descritas.</w:t>
      </w:r>
    </w:p>
    <w:p w14:paraId="4FF58110" w14:textId="7B1A567B"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De la anterior tabla se concluye que para la asignación de longitud de curva vertical a los subtramos analizados del corredor Naranjal-Aperche, el 78% cumplen con este requerimiento, a su vez el 2% no cumplen con la longitud minina de curva vertical, el restante 20% corresponde a empalmes con obras existentes o con terreno natural; los factores que afectan dicho parámetro se clasifican como limitantes en geometría y cota, que obligan al alineamiento vertical a ceñirse a puntos existentes en: placa huellas, puentes y demás obras longitudinales o adyacentes que afectan la rectificación de curvas.</w:t>
      </w:r>
    </w:p>
    <w:p w14:paraId="7B22B7AA" w14:textId="77777777" w:rsidR="007F4C90" w:rsidRPr="00DA13B5" w:rsidRDefault="007F4C90" w:rsidP="00AB7B9D">
      <w:pPr>
        <w:pStyle w:val="Ttulo2"/>
        <w:numPr>
          <w:ilvl w:val="1"/>
          <w:numId w:val="1"/>
        </w:numPr>
        <w:spacing w:line="360" w:lineRule="auto"/>
        <w:rPr>
          <w:rFonts w:ascii="Arial" w:hAnsi="Arial" w:cs="Arial"/>
          <w:b/>
          <w:bCs/>
          <w:color w:val="auto"/>
          <w:sz w:val="20"/>
          <w:szCs w:val="20"/>
          <w:lang w:val="es-ES"/>
        </w:rPr>
      </w:pPr>
      <w:bookmarkStart w:id="76" w:name="_bookmark124"/>
      <w:bookmarkStart w:id="77" w:name="_Toc216596197"/>
      <w:bookmarkEnd w:id="76"/>
      <w:r w:rsidRPr="00DA13B5">
        <w:rPr>
          <w:rFonts w:ascii="Arial" w:hAnsi="Arial" w:cs="Arial"/>
          <w:b/>
          <w:bCs/>
          <w:color w:val="auto"/>
          <w:sz w:val="20"/>
          <w:szCs w:val="20"/>
          <w:lang w:val="es-ES"/>
        </w:rPr>
        <w:lastRenderedPageBreak/>
        <w:t>Factor camión</w:t>
      </w:r>
      <w:bookmarkEnd w:id="77"/>
    </w:p>
    <w:p w14:paraId="7DECE047"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Todo vehículo que hace uso de un pavimento produce en este y en la subrasante, esfuerzos, deformaciones y deflexiones, infligiendo una cantidad infinitesimal de daño en la estructura” (Sierra, 2009), es así como para el diseño de pavimentos en Colombia se usa un eje sencillo de referencia cuya carga equivale a 8,2 toneladas.</w:t>
      </w:r>
    </w:p>
    <w:p w14:paraId="0364F6D0"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Cabe aclarar que cuando se habla de tránsito no solo refiere a vehículos de ejes sencillos, sino buses y camiones de 2 o más ejes. Por tal motivo la Universidad del Cauca en 1996 con motivo de la Investigación Nacional de Pavimentos, adopto unos factores de referencia.</w:t>
      </w:r>
    </w:p>
    <w:p w14:paraId="6E52DDE3" w14:textId="77777777" w:rsidR="007F4C90" w:rsidRPr="00DA13B5" w:rsidRDefault="007F4C90" w:rsidP="00AB7B9D">
      <w:pPr>
        <w:spacing w:after="0" w:line="360" w:lineRule="auto"/>
        <w:ind w:firstLine="708"/>
        <w:jc w:val="both"/>
        <w:rPr>
          <w:rFonts w:ascii="Arial" w:hAnsi="Arial" w:cs="Arial"/>
          <w:sz w:val="20"/>
          <w:szCs w:val="20"/>
          <w:lang w:val="es-ES"/>
        </w:rPr>
      </w:pPr>
    </w:p>
    <w:p w14:paraId="19BA3F40" w14:textId="736E2AFD" w:rsidR="007F4C90" w:rsidRPr="00DA13B5" w:rsidRDefault="007F4C90" w:rsidP="00AB7B9D">
      <w:pPr>
        <w:spacing w:after="0" w:line="360" w:lineRule="auto"/>
        <w:jc w:val="center"/>
        <w:rPr>
          <w:rFonts w:ascii="Arial" w:hAnsi="Arial" w:cs="Arial"/>
          <w:b/>
          <w:sz w:val="20"/>
          <w:szCs w:val="20"/>
          <w:lang w:val="es-ES"/>
        </w:rPr>
      </w:pPr>
      <w:r w:rsidRPr="00DA13B5">
        <w:rPr>
          <w:rFonts w:ascii="Arial" w:hAnsi="Arial" w:cs="Arial"/>
          <w:b/>
          <w:sz w:val="20"/>
          <w:szCs w:val="20"/>
          <w:lang w:val="es-ES"/>
        </w:rPr>
        <w:t>Tabla 27. Para todos aquellos vehículos comerciales que transiten por las vías de Colombia</w:t>
      </w:r>
    </w:p>
    <w:tbl>
      <w:tblPr>
        <w:tblW w:w="0" w:type="auto"/>
        <w:tblInd w:w="4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18"/>
        <w:gridCol w:w="1417"/>
      </w:tblGrid>
      <w:tr w:rsidR="007F4C90" w:rsidRPr="00DA13B5" w14:paraId="00F0E80B" w14:textId="77777777" w:rsidTr="007F4C90">
        <w:trPr>
          <w:trHeight w:val="424"/>
        </w:trPr>
        <w:tc>
          <w:tcPr>
            <w:tcW w:w="1618" w:type="dxa"/>
            <w:vAlign w:val="center"/>
          </w:tcPr>
          <w:p w14:paraId="5365A413"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C-2 TIPO DE</w:t>
            </w:r>
          </w:p>
          <w:p w14:paraId="7D5444CA"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VEHÍCULO</w:t>
            </w:r>
          </w:p>
        </w:tc>
        <w:tc>
          <w:tcPr>
            <w:tcW w:w="1417" w:type="dxa"/>
            <w:vAlign w:val="center"/>
          </w:tcPr>
          <w:p w14:paraId="24DFFC0F"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FACTOR DE</w:t>
            </w:r>
          </w:p>
          <w:p w14:paraId="3FD59CE6"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EQUIVALENCIA</w:t>
            </w:r>
          </w:p>
        </w:tc>
      </w:tr>
      <w:tr w:rsidR="007F4C90" w:rsidRPr="00DA13B5" w14:paraId="0B22D84A" w14:textId="77777777" w:rsidTr="007F4C90">
        <w:trPr>
          <w:trHeight w:val="210"/>
        </w:trPr>
        <w:tc>
          <w:tcPr>
            <w:tcW w:w="1618" w:type="dxa"/>
            <w:vAlign w:val="center"/>
          </w:tcPr>
          <w:p w14:paraId="3502A239" w14:textId="77777777" w:rsidR="007F4C90" w:rsidRPr="00DA13B5" w:rsidRDefault="007F4C90" w:rsidP="007F4C90">
            <w:pPr>
              <w:spacing w:after="0" w:line="240" w:lineRule="auto"/>
              <w:rPr>
                <w:rFonts w:ascii="Arial" w:hAnsi="Arial" w:cs="Arial"/>
                <w:sz w:val="20"/>
                <w:szCs w:val="20"/>
                <w:lang w:val="es-ES"/>
              </w:rPr>
            </w:pPr>
            <w:r w:rsidRPr="00DA13B5">
              <w:rPr>
                <w:rFonts w:ascii="Arial" w:hAnsi="Arial" w:cs="Arial"/>
                <w:sz w:val="20"/>
                <w:szCs w:val="20"/>
                <w:lang w:val="es-ES"/>
              </w:rPr>
              <w:t>Pequeño C-</w:t>
            </w:r>
          </w:p>
        </w:tc>
        <w:tc>
          <w:tcPr>
            <w:tcW w:w="1417" w:type="dxa"/>
            <w:vAlign w:val="center"/>
          </w:tcPr>
          <w:p w14:paraId="41162F5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1.14</w:t>
            </w:r>
          </w:p>
        </w:tc>
      </w:tr>
      <w:tr w:rsidR="007F4C90" w:rsidRPr="00DA13B5" w14:paraId="1E023729" w14:textId="77777777" w:rsidTr="007F4C90">
        <w:trPr>
          <w:trHeight w:val="213"/>
        </w:trPr>
        <w:tc>
          <w:tcPr>
            <w:tcW w:w="1618" w:type="dxa"/>
            <w:vAlign w:val="center"/>
          </w:tcPr>
          <w:p w14:paraId="52D0492D" w14:textId="77777777" w:rsidR="007F4C90" w:rsidRPr="00DA13B5" w:rsidRDefault="007F4C90" w:rsidP="007F4C90">
            <w:pPr>
              <w:spacing w:after="0" w:line="240" w:lineRule="auto"/>
              <w:rPr>
                <w:rFonts w:ascii="Arial" w:hAnsi="Arial" w:cs="Arial"/>
                <w:sz w:val="20"/>
                <w:szCs w:val="20"/>
                <w:lang w:val="es-ES"/>
              </w:rPr>
            </w:pPr>
            <w:r w:rsidRPr="00DA13B5">
              <w:rPr>
                <w:rFonts w:ascii="Arial" w:hAnsi="Arial" w:cs="Arial"/>
                <w:sz w:val="20"/>
                <w:szCs w:val="20"/>
                <w:lang w:val="es-ES"/>
              </w:rPr>
              <w:t>2 Grande C-</w:t>
            </w:r>
          </w:p>
        </w:tc>
        <w:tc>
          <w:tcPr>
            <w:tcW w:w="1417" w:type="dxa"/>
            <w:vAlign w:val="center"/>
          </w:tcPr>
          <w:p w14:paraId="1B94295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3.44</w:t>
            </w:r>
          </w:p>
        </w:tc>
      </w:tr>
      <w:tr w:rsidR="007F4C90" w:rsidRPr="00DA13B5" w14:paraId="2BC6BCAA" w14:textId="77777777" w:rsidTr="007F4C90">
        <w:trPr>
          <w:trHeight w:val="210"/>
        </w:trPr>
        <w:tc>
          <w:tcPr>
            <w:tcW w:w="1618" w:type="dxa"/>
            <w:vAlign w:val="center"/>
          </w:tcPr>
          <w:p w14:paraId="560AE9D9" w14:textId="77777777" w:rsidR="007F4C90" w:rsidRPr="00DA13B5" w:rsidRDefault="007F4C90" w:rsidP="007F4C90">
            <w:pPr>
              <w:spacing w:after="0" w:line="240" w:lineRule="auto"/>
              <w:rPr>
                <w:rFonts w:ascii="Arial" w:hAnsi="Arial" w:cs="Arial"/>
                <w:sz w:val="20"/>
                <w:szCs w:val="20"/>
                <w:lang w:val="es-ES"/>
              </w:rPr>
            </w:pPr>
            <w:r w:rsidRPr="00DA13B5">
              <w:rPr>
                <w:rFonts w:ascii="Arial" w:hAnsi="Arial" w:cs="Arial"/>
                <w:sz w:val="20"/>
                <w:szCs w:val="20"/>
                <w:lang w:val="es-ES"/>
              </w:rPr>
              <w:t>C 3</w:t>
            </w:r>
          </w:p>
        </w:tc>
        <w:tc>
          <w:tcPr>
            <w:tcW w:w="1417" w:type="dxa"/>
            <w:vAlign w:val="center"/>
          </w:tcPr>
          <w:p w14:paraId="7BBA0E6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3.76</w:t>
            </w:r>
          </w:p>
        </w:tc>
      </w:tr>
      <w:tr w:rsidR="007F4C90" w:rsidRPr="00DA13B5" w14:paraId="084A39C8" w14:textId="77777777" w:rsidTr="007F4C90">
        <w:trPr>
          <w:trHeight w:val="210"/>
        </w:trPr>
        <w:tc>
          <w:tcPr>
            <w:tcW w:w="1618" w:type="dxa"/>
            <w:vAlign w:val="center"/>
          </w:tcPr>
          <w:p w14:paraId="0240915D" w14:textId="77777777" w:rsidR="007F4C90" w:rsidRPr="00DA13B5" w:rsidRDefault="007F4C90" w:rsidP="007F4C90">
            <w:pPr>
              <w:spacing w:after="0" w:line="240" w:lineRule="auto"/>
              <w:rPr>
                <w:rFonts w:ascii="Arial" w:hAnsi="Arial" w:cs="Arial"/>
                <w:sz w:val="20"/>
                <w:szCs w:val="20"/>
                <w:lang w:val="es-ES"/>
              </w:rPr>
            </w:pPr>
            <w:r w:rsidRPr="00DA13B5">
              <w:rPr>
                <w:rFonts w:ascii="Arial" w:hAnsi="Arial" w:cs="Arial"/>
                <w:sz w:val="20"/>
                <w:szCs w:val="20"/>
                <w:lang w:val="es-ES"/>
              </w:rPr>
              <w:t>C-2 -S1</w:t>
            </w:r>
          </w:p>
        </w:tc>
        <w:tc>
          <w:tcPr>
            <w:tcW w:w="1417" w:type="dxa"/>
            <w:vAlign w:val="center"/>
          </w:tcPr>
          <w:p w14:paraId="02155AD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3.37</w:t>
            </w:r>
          </w:p>
        </w:tc>
      </w:tr>
      <w:tr w:rsidR="007F4C90" w:rsidRPr="00DA13B5" w14:paraId="37092D37" w14:textId="77777777" w:rsidTr="007F4C90">
        <w:trPr>
          <w:trHeight w:val="213"/>
        </w:trPr>
        <w:tc>
          <w:tcPr>
            <w:tcW w:w="1618" w:type="dxa"/>
            <w:vAlign w:val="center"/>
          </w:tcPr>
          <w:p w14:paraId="22977210" w14:textId="77777777" w:rsidR="007F4C90" w:rsidRPr="00DA13B5" w:rsidRDefault="007F4C90" w:rsidP="007F4C90">
            <w:pPr>
              <w:spacing w:after="0" w:line="240" w:lineRule="auto"/>
              <w:rPr>
                <w:rFonts w:ascii="Arial" w:hAnsi="Arial" w:cs="Arial"/>
                <w:sz w:val="20"/>
                <w:szCs w:val="20"/>
                <w:lang w:val="es-ES"/>
              </w:rPr>
            </w:pPr>
            <w:r w:rsidRPr="00DA13B5">
              <w:rPr>
                <w:rFonts w:ascii="Arial" w:hAnsi="Arial" w:cs="Arial"/>
                <w:sz w:val="20"/>
                <w:szCs w:val="20"/>
                <w:lang w:val="es-ES"/>
              </w:rPr>
              <w:t>C-4</w:t>
            </w:r>
          </w:p>
        </w:tc>
        <w:tc>
          <w:tcPr>
            <w:tcW w:w="1417" w:type="dxa"/>
            <w:vAlign w:val="center"/>
          </w:tcPr>
          <w:p w14:paraId="26FF9BC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6.73</w:t>
            </w:r>
          </w:p>
        </w:tc>
      </w:tr>
      <w:tr w:rsidR="007F4C90" w:rsidRPr="00DA13B5" w14:paraId="5B497FB7" w14:textId="77777777" w:rsidTr="007F4C90">
        <w:trPr>
          <w:trHeight w:val="210"/>
        </w:trPr>
        <w:tc>
          <w:tcPr>
            <w:tcW w:w="1618" w:type="dxa"/>
            <w:vAlign w:val="center"/>
          </w:tcPr>
          <w:p w14:paraId="761868B9" w14:textId="77777777" w:rsidR="007F4C90" w:rsidRPr="00DA13B5" w:rsidRDefault="007F4C90" w:rsidP="007F4C90">
            <w:pPr>
              <w:spacing w:after="0" w:line="240" w:lineRule="auto"/>
              <w:rPr>
                <w:rFonts w:ascii="Arial" w:hAnsi="Arial" w:cs="Arial"/>
                <w:sz w:val="20"/>
                <w:szCs w:val="20"/>
                <w:lang w:val="es-ES"/>
              </w:rPr>
            </w:pPr>
            <w:r w:rsidRPr="00DA13B5">
              <w:rPr>
                <w:rFonts w:ascii="Arial" w:hAnsi="Arial" w:cs="Arial"/>
                <w:sz w:val="20"/>
                <w:szCs w:val="20"/>
                <w:lang w:val="es-ES"/>
              </w:rPr>
              <w:t>C-3-S1</w:t>
            </w:r>
          </w:p>
        </w:tc>
        <w:tc>
          <w:tcPr>
            <w:tcW w:w="1417" w:type="dxa"/>
            <w:vAlign w:val="center"/>
          </w:tcPr>
          <w:p w14:paraId="217687E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2.22</w:t>
            </w:r>
          </w:p>
        </w:tc>
      </w:tr>
      <w:tr w:rsidR="007F4C90" w:rsidRPr="00DA13B5" w14:paraId="210705EE" w14:textId="77777777" w:rsidTr="007F4C90">
        <w:trPr>
          <w:trHeight w:val="210"/>
        </w:trPr>
        <w:tc>
          <w:tcPr>
            <w:tcW w:w="1618" w:type="dxa"/>
            <w:vAlign w:val="center"/>
          </w:tcPr>
          <w:p w14:paraId="2DB5698C" w14:textId="77777777" w:rsidR="007F4C90" w:rsidRPr="00DA13B5" w:rsidRDefault="007F4C90" w:rsidP="007F4C90">
            <w:pPr>
              <w:spacing w:after="0" w:line="240" w:lineRule="auto"/>
              <w:rPr>
                <w:rFonts w:ascii="Arial" w:hAnsi="Arial" w:cs="Arial"/>
                <w:sz w:val="20"/>
                <w:szCs w:val="20"/>
                <w:lang w:val="es-ES"/>
              </w:rPr>
            </w:pPr>
            <w:r w:rsidRPr="00DA13B5">
              <w:rPr>
                <w:rFonts w:ascii="Arial" w:hAnsi="Arial" w:cs="Arial"/>
                <w:sz w:val="20"/>
                <w:szCs w:val="20"/>
                <w:lang w:val="es-ES"/>
              </w:rPr>
              <w:t>C-2-S2</w:t>
            </w:r>
          </w:p>
        </w:tc>
        <w:tc>
          <w:tcPr>
            <w:tcW w:w="1417" w:type="dxa"/>
            <w:vAlign w:val="center"/>
          </w:tcPr>
          <w:p w14:paraId="239EE01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3.42</w:t>
            </w:r>
          </w:p>
        </w:tc>
      </w:tr>
      <w:tr w:rsidR="007F4C90" w:rsidRPr="00DA13B5" w14:paraId="289576A4" w14:textId="77777777" w:rsidTr="007F4C90">
        <w:trPr>
          <w:trHeight w:val="213"/>
        </w:trPr>
        <w:tc>
          <w:tcPr>
            <w:tcW w:w="1618" w:type="dxa"/>
            <w:vAlign w:val="center"/>
          </w:tcPr>
          <w:p w14:paraId="257B4AD0" w14:textId="77777777" w:rsidR="007F4C90" w:rsidRPr="00DA13B5" w:rsidRDefault="007F4C90" w:rsidP="007F4C90">
            <w:pPr>
              <w:spacing w:after="0" w:line="240" w:lineRule="auto"/>
              <w:rPr>
                <w:rFonts w:ascii="Arial" w:hAnsi="Arial" w:cs="Arial"/>
                <w:sz w:val="20"/>
                <w:szCs w:val="20"/>
                <w:lang w:val="es-ES"/>
              </w:rPr>
            </w:pPr>
            <w:r w:rsidRPr="00DA13B5">
              <w:rPr>
                <w:rFonts w:ascii="Arial" w:hAnsi="Arial" w:cs="Arial"/>
                <w:sz w:val="20"/>
                <w:szCs w:val="20"/>
                <w:lang w:val="es-ES"/>
              </w:rPr>
              <w:t>C-3-S2</w:t>
            </w:r>
          </w:p>
        </w:tc>
        <w:tc>
          <w:tcPr>
            <w:tcW w:w="1417" w:type="dxa"/>
            <w:vAlign w:val="center"/>
          </w:tcPr>
          <w:p w14:paraId="05F1CEC1"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4.40</w:t>
            </w:r>
          </w:p>
        </w:tc>
      </w:tr>
      <w:tr w:rsidR="007F4C90" w:rsidRPr="00DA13B5" w14:paraId="1297E264" w14:textId="77777777" w:rsidTr="007F4C90">
        <w:trPr>
          <w:trHeight w:val="211"/>
        </w:trPr>
        <w:tc>
          <w:tcPr>
            <w:tcW w:w="1618" w:type="dxa"/>
            <w:vAlign w:val="center"/>
          </w:tcPr>
          <w:p w14:paraId="08F531B8" w14:textId="77777777" w:rsidR="007F4C90" w:rsidRPr="00DA13B5" w:rsidRDefault="007F4C90" w:rsidP="007F4C90">
            <w:pPr>
              <w:spacing w:after="0" w:line="240" w:lineRule="auto"/>
              <w:rPr>
                <w:rFonts w:ascii="Arial" w:hAnsi="Arial" w:cs="Arial"/>
                <w:sz w:val="20"/>
                <w:szCs w:val="20"/>
                <w:lang w:val="es-ES"/>
              </w:rPr>
            </w:pPr>
            <w:r w:rsidRPr="00DA13B5">
              <w:rPr>
                <w:rFonts w:ascii="Arial" w:hAnsi="Arial" w:cs="Arial"/>
                <w:sz w:val="20"/>
                <w:szCs w:val="20"/>
                <w:lang w:val="es-ES"/>
              </w:rPr>
              <w:t>C-3-S3</w:t>
            </w:r>
          </w:p>
        </w:tc>
        <w:tc>
          <w:tcPr>
            <w:tcW w:w="1417" w:type="dxa"/>
            <w:vAlign w:val="center"/>
          </w:tcPr>
          <w:p w14:paraId="418125E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4.72</w:t>
            </w:r>
          </w:p>
        </w:tc>
      </w:tr>
      <w:tr w:rsidR="007F4C90" w:rsidRPr="00DA13B5" w14:paraId="388BB628" w14:textId="77777777" w:rsidTr="007F4C90">
        <w:trPr>
          <w:trHeight w:val="210"/>
        </w:trPr>
        <w:tc>
          <w:tcPr>
            <w:tcW w:w="1618" w:type="dxa"/>
            <w:vAlign w:val="center"/>
          </w:tcPr>
          <w:p w14:paraId="67D4D724" w14:textId="77777777" w:rsidR="007F4C90" w:rsidRPr="00DA13B5" w:rsidRDefault="007F4C90" w:rsidP="007F4C90">
            <w:pPr>
              <w:spacing w:after="0" w:line="240" w:lineRule="auto"/>
              <w:rPr>
                <w:rFonts w:ascii="Arial" w:hAnsi="Arial" w:cs="Arial"/>
                <w:sz w:val="20"/>
                <w:szCs w:val="20"/>
                <w:lang w:val="es-ES"/>
              </w:rPr>
            </w:pPr>
            <w:r w:rsidRPr="00DA13B5">
              <w:rPr>
                <w:rFonts w:ascii="Arial" w:hAnsi="Arial" w:cs="Arial"/>
                <w:sz w:val="20"/>
                <w:szCs w:val="20"/>
                <w:lang w:val="es-ES"/>
              </w:rPr>
              <w:t>Bus P-600</w:t>
            </w:r>
          </w:p>
        </w:tc>
        <w:tc>
          <w:tcPr>
            <w:tcW w:w="1417" w:type="dxa"/>
            <w:vAlign w:val="center"/>
          </w:tcPr>
          <w:p w14:paraId="6B4E5E7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0.40</w:t>
            </w:r>
          </w:p>
        </w:tc>
      </w:tr>
      <w:tr w:rsidR="007F4C90" w:rsidRPr="00DA13B5" w14:paraId="7EF2FFF3" w14:textId="77777777" w:rsidTr="007F4C90">
        <w:trPr>
          <w:trHeight w:val="213"/>
        </w:trPr>
        <w:tc>
          <w:tcPr>
            <w:tcW w:w="1618" w:type="dxa"/>
            <w:vAlign w:val="center"/>
          </w:tcPr>
          <w:p w14:paraId="62D7E0CA" w14:textId="77777777" w:rsidR="007F4C90" w:rsidRPr="00DA13B5" w:rsidRDefault="007F4C90" w:rsidP="007F4C90">
            <w:pPr>
              <w:spacing w:after="0" w:line="240" w:lineRule="auto"/>
              <w:rPr>
                <w:rFonts w:ascii="Arial" w:hAnsi="Arial" w:cs="Arial"/>
                <w:sz w:val="20"/>
                <w:szCs w:val="20"/>
                <w:lang w:val="es-ES"/>
              </w:rPr>
            </w:pPr>
            <w:r w:rsidRPr="00DA13B5">
              <w:rPr>
                <w:rFonts w:ascii="Arial" w:hAnsi="Arial" w:cs="Arial"/>
                <w:sz w:val="20"/>
                <w:szCs w:val="20"/>
                <w:u w:val="single"/>
                <w:lang w:val="es-ES"/>
              </w:rPr>
              <w:t>Bus P-900</w:t>
            </w:r>
          </w:p>
        </w:tc>
        <w:tc>
          <w:tcPr>
            <w:tcW w:w="1417" w:type="dxa"/>
            <w:vAlign w:val="center"/>
          </w:tcPr>
          <w:p w14:paraId="0ED7916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r>
    </w:tbl>
    <w:p w14:paraId="7D5D95A9" w14:textId="77777777" w:rsidR="000D5D0C" w:rsidRPr="00DA13B5" w:rsidRDefault="000D5D0C" w:rsidP="000D5D0C">
      <w:pPr>
        <w:rPr>
          <w:rFonts w:ascii="Arial" w:hAnsi="Arial" w:cs="Arial"/>
          <w:b/>
          <w:sz w:val="20"/>
          <w:szCs w:val="20"/>
          <w:lang w:val="es-ES"/>
        </w:rPr>
      </w:pPr>
    </w:p>
    <w:p w14:paraId="4B9964A6" w14:textId="70FB8D03"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78" w:name="_Toc216596198"/>
      <w:r w:rsidRPr="00DA13B5">
        <w:rPr>
          <w:rFonts w:ascii="Arial" w:hAnsi="Arial" w:cs="Arial"/>
          <w:b/>
          <w:bCs/>
          <w:color w:val="auto"/>
          <w:sz w:val="20"/>
          <w:szCs w:val="20"/>
          <w:lang w:val="es-ES"/>
        </w:rPr>
        <w:t>Diseño De La Sección Transversal De La Carretera</w:t>
      </w:r>
      <w:bookmarkEnd w:id="78"/>
      <w:r w:rsidRPr="00DA13B5">
        <w:rPr>
          <w:rFonts w:ascii="Arial" w:hAnsi="Arial" w:cs="Arial"/>
          <w:b/>
          <w:bCs/>
          <w:color w:val="auto"/>
          <w:sz w:val="20"/>
          <w:szCs w:val="20"/>
          <w:lang w:val="es-ES"/>
        </w:rPr>
        <w:t xml:space="preserve"> </w:t>
      </w:r>
    </w:p>
    <w:p w14:paraId="2224EF1A" w14:textId="4F675E4C" w:rsidR="007F4C90" w:rsidRPr="00DA13B5" w:rsidRDefault="007F4C90" w:rsidP="000D5D0C">
      <w:pPr>
        <w:pStyle w:val="Ttulo3"/>
        <w:numPr>
          <w:ilvl w:val="2"/>
          <w:numId w:val="1"/>
        </w:numPr>
        <w:spacing w:line="360" w:lineRule="auto"/>
        <w:rPr>
          <w:rFonts w:ascii="Arial" w:hAnsi="Arial" w:cs="Arial"/>
          <w:b/>
          <w:color w:val="auto"/>
          <w:sz w:val="20"/>
          <w:szCs w:val="20"/>
          <w:lang w:val="es-ES"/>
        </w:rPr>
      </w:pPr>
      <w:bookmarkStart w:id="79" w:name="_Toc216596199"/>
      <w:r w:rsidRPr="00DA13B5">
        <w:rPr>
          <w:rFonts w:ascii="Arial" w:hAnsi="Arial" w:cs="Arial"/>
          <w:b/>
          <w:color w:val="auto"/>
          <w:sz w:val="20"/>
          <w:szCs w:val="20"/>
          <w:lang w:val="es-ES"/>
        </w:rPr>
        <w:t>Elementos Geométricos de la Sección Transversal</w:t>
      </w:r>
      <w:bookmarkEnd w:id="79"/>
    </w:p>
    <w:p w14:paraId="6F5DD2FF" w14:textId="2AAACB98" w:rsidR="000D5D0C" w:rsidRPr="00DA13B5" w:rsidRDefault="007F4C90" w:rsidP="00825F8F">
      <w:pPr>
        <w:spacing w:after="0" w:line="360" w:lineRule="auto"/>
        <w:jc w:val="both"/>
        <w:rPr>
          <w:rFonts w:ascii="Arial" w:hAnsi="Arial" w:cs="Arial"/>
          <w:b/>
          <w:sz w:val="20"/>
          <w:szCs w:val="20"/>
          <w:lang w:val="es-ES"/>
        </w:rPr>
      </w:pPr>
      <w:r w:rsidRPr="00DA13B5">
        <w:rPr>
          <w:rFonts w:ascii="Arial" w:hAnsi="Arial" w:cs="Arial"/>
          <w:sz w:val="20"/>
          <w:szCs w:val="20"/>
          <w:lang w:val="es-ES"/>
        </w:rPr>
        <w:t>En la siguiente figura se representa la sección transversal típica para una carretera terciaria, en la cual se describen los elementos de la carretera en un plano normal a su eje.</w:t>
      </w:r>
    </w:p>
    <w:p w14:paraId="23ECC05A" w14:textId="15F4E765" w:rsidR="007F4C90" w:rsidRPr="00DA13B5" w:rsidRDefault="007F4C90" w:rsidP="000D5D0C">
      <w:pPr>
        <w:spacing w:after="0" w:line="276" w:lineRule="auto"/>
        <w:jc w:val="center"/>
        <w:rPr>
          <w:rFonts w:ascii="Arial" w:hAnsi="Arial" w:cs="Arial"/>
          <w:b/>
          <w:sz w:val="20"/>
          <w:szCs w:val="20"/>
          <w:lang w:val="es-ES"/>
        </w:rPr>
      </w:pPr>
      <w:r w:rsidRPr="00DA13B5">
        <w:rPr>
          <w:rFonts w:ascii="Arial" w:hAnsi="Arial" w:cs="Arial"/>
          <w:b/>
          <w:sz w:val="20"/>
          <w:szCs w:val="20"/>
          <w:lang w:val="es-ES"/>
        </w:rPr>
        <w:t>Figura 10. Sección transversal típica en vías Terciarias</w:t>
      </w:r>
    </w:p>
    <w:p w14:paraId="33EFEA49" w14:textId="5963D854" w:rsidR="007F4C90" w:rsidRPr="00DA13B5" w:rsidRDefault="007F4C90" w:rsidP="007F4C90">
      <w:pPr>
        <w:spacing w:after="0" w:line="360" w:lineRule="auto"/>
        <w:jc w:val="center"/>
        <w:rPr>
          <w:rFonts w:ascii="Arial" w:hAnsi="Arial" w:cs="Arial"/>
          <w:sz w:val="20"/>
          <w:szCs w:val="20"/>
          <w:lang w:val="es-ES"/>
        </w:rPr>
      </w:pPr>
      <w:r w:rsidRPr="00DA13B5">
        <w:rPr>
          <w:rFonts w:ascii="Arial" w:hAnsi="Arial" w:cs="Arial"/>
          <w:noProof/>
          <w:sz w:val="20"/>
          <w:szCs w:val="20"/>
          <w:lang w:eastAsia="es-CO"/>
        </w:rPr>
        <w:drawing>
          <wp:inline distT="0" distB="0" distL="0" distR="0" wp14:anchorId="21A3C619" wp14:editId="4AA7B5F0">
            <wp:extent cx="5934075" cy="1962150"/>
            <wp:effectExtent l="0" t="0" r="9525" b="0"/>
            <wp:docPr id="132" name="docshape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docshape36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4075" cy="1962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2DF15CC" w14:textId="666EEC19" w:rsidR="007F4C90" w:rsidRPr="00DA13B5" w:rsidRDefault="007F4C90" w:rsidP="007F4C90">
      <w:pPr>
        <w:spacing w:after="0" w:line="360" w:lineRule="auto"/>
        <w:jc w:val="both"/>
        <w:rPr>
          <w:rFonts w:ascii="Arial" w:hAnsi="Arial" w:cs="Arial"/>
          <w:sz w:val="20"/>
          <w:szCs w:val="20"/>
          <w:lang w:val="es-ES"/>
        </w:rPr>
      </w:pPr>
    </w:p>
    <w:p w14:paraId="714B42FA" w14:textId="77777777"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80" w:name="_Toc216596200"/>
      <w:r w:rsidRPr="00DA13B5">
        <w:rPr>
          <w:rFonts w:ascii="Arial" w:hAnsi="Arial" w:cs="Arial"/>
          <w:b/>
          <w:bCs/>
          <w:color w:val="auto"/>
          <w:sz w:val="20"/>
          <w:szCs w:val="20"/>
          <w:lang w:val="es-ES"/>
        </w:rPr>
        <w:lastRenderedPageBreak/>
        <w:t>Ancho de Zona o Derecho de Vía</w:t>
      </w:r>
      <w:bookmarkEnd w:id="80"/>
    </w:p>
    <w:p w14:paraId="1E88B05D"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Es la faja de terreno destinada a la construcción, mantenimiento, futuras ampliaciones, si la demanda de tránsito así lo exige, servicios de seguridad, servicios auxiliares y desarrollo paisajístico. A esta zona no se le puede dar uso privado.</w:t>
      </w:r>
    </w:p>
    <w:p w14:paraId="4BFB115A"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El ancho de zona debe estar en el rango presentado en la siguiente tabla, sin embargo, en el presente proyecto que consiste en mejoramiento de vía, se debe ceñir al ancho existente del derecho de vía, todo debido a condiciones económicas y sociales en la adquisición de predios y aplica para los dos corredores en estudio los cuales funcionan de forma independiente.</w:t>
      </w:r>
    </w:p>
    <w:p w14:paraId="48647644" w14:textId="3884714B"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Como producto del diseño de la sección transversal propia para cada tramo se generan unos volúmenes producto del movimiento de material, ya sean de cortes o llenos a lo largo del tramo en estudio, o como producto del mejoramiento de una curva vertical, estos volúmenes se encuentran en las memorias de cálculo de corte y lleno, y fueron generadas con el programa Civil 3D. (ver anexo de volúmenes)</w:t>
      </w:r>
    </w:p>
    <w:p w14:paraId="246BCBED" w14:textId="77777777" w:rsidR="00531419" w:rsidRPr="00DA13B5" w:rsidRDefault="00531419" w:rsidP="007F4C90">
      <w:pPr>
        <w:spacing w:after="0" w:line="360" w:lineRule="auto"/>
        <w:jc w:val="center"/>
        <w:rPr>
          <w:rFonts w:ascii="Arial" w:hAnsi="Arial" w:cs="Arial"/>
          <w:b/>
          <w:sz w:val="20"/>
          <w:szCs w:val="20"/>
          <w:lang w:val="es-ES"/>
        </w:rPr>
      </w:pPr>
    </w:p>
    <w:p w14:paraId="5F0D14B8" w14:textId="3ADFCC6A" w:rsidR="007F4C90" w:rsidRPr="00DA13B5" w:rsidRDefault="007F4C90" w:rsidP="000D5D0C">
      <w:pPr>
        <w:spacing w:after="0" w:line="276" w:lineRule="auto"/>
        <w:jc w:val="center"/>
        <w:rPr>
          <w:rFonts w:ascii="Arial" w:hAnsi="Arial" w:cs="Arial"/>
          <w:b/>
          <w:sz w:val="20"/>
          <w:szCs w:val="20"/>
          <w:lang w:val="es-ES"/>
        </w:rPr>
      </w:pPr>
      <w:r w:rsidRPr="00DA13B5">
        <w:rPr>
          <w:rFonts w:ascii="Arial" w:hAnsi="Arial" w:cs="Arial"/>
          <w:b/>
          <w:sz w:val="20"/>
          <w:szCs w:val="20"/>
          <w:lang w:val="es-ES"/>
        </w:rPr>
        <w:t>Tabla 28. Ancho de Derecho de Vía o Zona</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102"/>
        <w:gridCol w:w="2261"/>
      </w:tblGrid>
      <w:tr w:rsidR="007F4C90" w:rsidRPr="00DA13B5" w14:paraId="61F58ECC" w14:textId="77777777" w:rsidTr="007F4C90">
        <w:trPr>
          <w:trHeight w:val="390"/>
          <w:jc w:val="center"/>
        </w:trPr>
        <w:tc>
          <w:tcPr>
            <w:tcW w:w="3102" w:type="dxa"/>
            <w:tcBorders>
              <w:bottom w:val="single" w:sz="4" w:space="0" w:color="000000"/>
              <w:right w:val="single" w:sz="4" w:space="0" w:color="000000"/>
            </w:tcBorders>
            <w:vAlign w:val="center"/>
          </w:tcPr>
          <w:p w14:paraId="739DA97B"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CATEGORÍA DE LA CARRETERA</w:t>
            </w:r>
          </w:p>
        </w:tc>
        <w:tc>
          <w:tcPr>
            <w:tcW w:w="2261" w:type="dxa"/>
            <w:tcBorders>
              <w:left w:val="single" w:sz="4" w:space="0" w:color="000000"/>
              <w:bottom w:val="single" w:sz="4" w:space="0" w:color="000000"/>
            </w:tcBorders>
            <w:vAlign w:val="center"/>
          </w:tcPr>
          <w:p w14:paraId="027BC9B3"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ANCHO DE ZONA</w:t>
            </w:r>
          </w:p>
        </w:tc>
      </w:tr>
      <w:tr w:rsidR="007F4C90" w:rsidRPr="00DA13B5" w14:paraId="30D8FE57" w14:textId="77777777" w:rsidTr="007F4C90">
        <w:trPr>
          <w:trHeight w:val="222"/>
          <w:jc w:val="center"/>
        </w:trPr>
        <w:tc>
          <w:tcPr>
            <w:tcW w:w="3102" w:type="dxa"/>
            <w:tcBorders>
              <w:top w:val="single" w:sz="4" w:space="0" w:color="000000"/>
              <w:bottom w:val="single" w:sz="4" w:space="0" w:color="000000"/>
              <w:right w:val="single" w:sz="4" w:space="0" w:color="000000"/>
            </w:tcBorders>
            <w:vAlign w:val="center"/>
          </w:tcPr>
          <w:p w14:paraId="24741FD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Primaria de dos calzadas</w:t>
            </w:r>
          </w:p>
        </w:tc>
        <w:tc>
          <w:tcPr>
            <w:tcW w:w="2261" w:type="dxa"/>
            <w:tcBorders>
              <w:top w:val="single" w:sz="4" w:space="0" w:color="000000"/>
              <w:left w:val="single" w:sz="4" w:space="0" w:color="000000"/>
              <w:bottom w:val="single" w:sz="4" w:space="0" w:color="000000"/>
            </w:tcBorders>
            <w:vAlign w:val="center"/>
          </w:tcPr>
          <w:p w14:paraId="15F69C5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&gt; 30</w:t>
            </w:r>
          </w:p>
        </w:tc>
      </w:tr>
      <w:tr w:rsidR="007F4C90" w:rsidRPr="00DA13B5" w14:paraId="1E9EC4EC" w14:textId="77777777" w:rsidTr="007F4C90">
        <w:trPr>
          <w:trHeight w:val="222"/>
          <w:jc w:val="center"/>
        </w:trPr>
        <w:tc>
          <w:tcPr>
            <w:tcW w:w="3102" w:type="dxa"/>
            <w:tcBorders>
              <w:top w:val="single" w:sz="4" w:space="0" w:color="000000"/>
              <w:bottom w:val="single" w:sz="4" w:space="0" w:color="000000"/>
              <w:right w:val="single" w:sz="4" w:space="0" w:color="000000"/>
            </w:tcBorders>
            <w:vAlign w:val="center"/>
          </w:tcPr>
          <w:p w14:paraId="0FA21AB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Primaria de una calzada</w:t>
            </w:r>
          </w:p>
        </w:tc>
        <w:tc>
          <w:tcPr>
            <w:tcW w:w="2261" w:type="dxa"/>
            <w:tcBorders>
              <w:top w:val="single" w:sz="4" w:space="0" w:color="000000"/>
              <w:left w:val="single" w:sz="4" w:space="0" w:color="000000"/>
              <w:bottom w:val="single" w:sz="4" w:space="0" w:color="000000"/>
            </w:tcBorders>
            <w:vAlign w:val="center"/>
          </w:tcPr>
          <w:p w14:paraId="58E6859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24 - 30</w:t>
            </w:r>
          </w:p>
        </w:tc>
      </w:tr>
      <w:tr w:rsidR="007F4C90" w:rsidRPr="00DA13B5" w14:paraId="53B68EF9" w14:textId="77777777" w:rsidTr="007F4C90">
        <w:trPr>
          <w:trHeight w:val="219"/>
          <w:jc w:val="center"/>
        </w:trPr>
        <w:tc>
          <w:tcPr>
            <w:tcW w:w="3102" w:type="dxa"/>
            <w:tcBorders>
              <w:top w:val="single" w:sz="4" w:space="0" w:color="000000"/>
              <w:bottom w:val="single" w:sz="12" w:space="0" w:color="FF0000"/>
              <w:right w:val="single" w:sz="4" w:space="0" w:color="000000"/>
            </w:tcBorders>
            <w:vAlign w:val="center"/>
          </w:tcPr>
          <w:p w14:paraId="4BF562E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Secundaria</w:t>
            </w:r>
          </w:p>
        </w:tc>
        <w:tc>
          <w:tcPr>
            <w:tcW w:w="2261" w:type="dxa"/>
            <w:tcBorders>
              <w:top w:val="single" w:sz="4" w:space="0" w:color="000000"/>
              <w:left w:val="single" w:sz="4" w:space="0" w:color="000000"/>
              <w:bottom w:val="single" w:sz="12" w:space="0" w:color="FF0000"/>
            </w:tcBorders>
            <w:vAlign w:val="center"/>
          </w:tcPr>
          <w:p w14:paraId="1FDF471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20 - 24</w:t>
            </w:r>
          </w:p>
        </w:tc>
      </w:tr>
      <w:tr w:rsidR="007F4C90" w:rsidRPr="00DA13B5" w14:paraId="0D242EF3" w14:textId="77777777" w:rsidTr="007F4C90">
        <w:trPr>
          <w:trHeight w:val="224"/>
          <w:jc w:val="center"/>
        </w:trPr>
        <w:tc>
          <w:tcPr>
            <w:tcW w:w="3102" w:type="dxa"/>
            <w:tcBorders>
              <w:top w:val="single" w:sz="12" w:space="0" w:color="FF0000"/>
              <w:left w:val="single" w:sz="12" w:space="0" w:color="FF0000"/>
              <w:bottom w:val="single" w:sz="12" w:space="0" w:color="FF0000"/>
              <w:right w:val="single" w:sz="6" w:space="0" w:color="FF0000"/>
            </w:tcBorders>
            <w:vAlign w:val="center"/>
          </w:tcPr>
          <w:p w14:paraId="1D97D5F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Terciaria</w:t>
            </w:r>
          </w:p>
        </w:tc>
        <w:tc>
          <w:tcPr>
            <w:tcW w:w="2261" w:type="dxa"/>
            <w:tcBorders>
              <w:top w:val="single" w:sz="12" w:space="0" w:color="FF0000"/>
              <w:left w:val="single" w:sz="6" w:space="0" w:color="FF0000"/>
              <w:bottom w:val="single" w:sz="12" w:space="0" w:color="FF0000"/>
              <w:right w:val="single" w:sz="12" w:space="0" w:color="FF0000"/>
            </w:tcBorders>
            <w:vAlign w:val="center"/>
          </w:tcPr>
          <w:p w14:paraId="64F7AFE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12</w:t>
            </w:r>
          </w:p>
        </w:tc>
      </w:tr>
    </w:tbl>
    <w:p w14:paraId="7B928E7D" w14:textId="77777777" w:rsidR="007F4C90" w:rsidRPr="00DA13B5" w:rsidRDefault="007F4C90" w:rsidP="007F4C90">
      <w:pPr>
        <w:spacing w:after="0" w:line="360" w:lineRule="auto"/>
        <w:jc w:val="both"/>
        <w:rPr>
          <w:rFonts w:ascii="Arial" w:hAnsi="Arial" w:cs="Arial"/>
          <w:sz w:val="20"/>
          <w:szCs w:val="20"/>
          <w:lang w:val="es-ES"/>
        </w:rPr>
      </w:pPr>
    </w:p>
    <w:p w14:paraId="3AE088F0" w14:textId="4FFEAAF8"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Bajo estas condiciones, el ancho de zona o derecho de vía debería ser 12 m, pero para nuestro proyecto del corredor vial en sus dos tramos, el ancho del derecho de vía es muy inferior y variable, por tanto, el diseño se concibió con este limitante, afectando radios de giro, curvas verticales, anchos de curva, entre otros.</w:t>
      </w:r>
    </w:p>
    <w:p w14:paraId="0D6146DE" w14:textId="2F591C69"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Este diseño geométrico cuenta con dos (2) secciones transversales típicas con las dimensiones y parámetros para cada caso, las cuales aplican según el subtramo diseñado, también se incluye su respetivo diseño de estructura de pavimento y su sección de calzada. En las figuras siguientes se observan dichas secciones para los subtramos diseñados y que hacen parte del corredor vial del proyecto (ver planos diseño geométrico </w:t>
      </w:r>
      <w:proofErr w:type="spellStart"/>
      <w:r w:rsidRPr="00DA13B5">
        <w:rPr>
          <w:rFonts w:ascii="Arial" w:hAnsi="Arial" w:cs="Arial"/>
          <w:sz w:val="20"/>
          <w:szCs w:val="20"/>
          <w:lang w:val="es-ES"/>
        </w:rPr>
        <w:t>y</w:t>
      </w:r>
      <w:proofErr w:type="spellEnd"/>
      <w:r w:rsidRPr="00DA13B5">
        <w:rPr>
          <w:rFonts w:ascii="Arial" w:hAnsi="Arial" w:cs="Arial"/>
          <w:sz w:val="20"/>
          <w:szCs w:val="20"/>
          <w:lang w:val="es-ES"/>
        </w:rPr>
        <w:t xml:space="preserve"> informe de estructura de pavimento).</w:t>
      </w:r>
    </w:p>
    <w:p w14:paraId="3F841BFC"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Secciones trasversales típicas de estructura de pavimento para ancho de 5m y 4.1m, con materia tipo afirmado y rodadura en placa huella y ciclópeo.</w:t>
      </w:r>
    </w:p>
    <w:p w14:paraId="11DB87DA" w14:textId="77777777" w:rsidR="007F4C90" w:rsidRPr="00DA13B5" w:rsidRDefault="007F4C90" w:rsidP="007F4C90">
      <w:pPr>
        <w:spacing w:after="0" w:line="360" w:lineRule="auto"/>
        <w:jc w:val="both"/>
        <w:rPr>
          <w:rFonts w:ascii="Arial" w:hAnsi="Arial" w:cs="Arial"/>
          <w:sz w:val="20"/>
          <w:szCs w:val="20"/>
          <w:lang w:val="es-ES"/>
        </w:rPr>
      </w:pPr>
    </w:p>
    <w:p w14:paraId="70DA2090" w14:textId="53B28A44" w:rsidR="007F4C90" w:rsidRPr="00DA13B5" w:rsidRDefault="007F4C90" w:rsidP="000D5D0C">
      <w:pPr>
        <w:spacing w:after="0" w:line="276" w:lineRule="auto"/>
        <w:jc w:val="center"/>
        <w:rPr>
          <w:rFonts w:ascii="Arial" w:hAnsi="Arial" w:cs="Arial"/>
          <w:b/>
          <w:sz w:val="20"/>
          <w:szCs w:val="20"/>
          <w:lang w:val="es-ES"/>
        </w:rPr>
      </w:pPr>
      <w:r w:rsidRPr="00DA13B5">
        <w:rPr>
          <w:rFonts w:ascii="Arial" w:hAnsi="Arial" w:cs="Arial"/>
          <w:b/>
          <w:sz w:val="20"/>
          <w:szCs w:val="20"/>
          <w:lang w:val="es-ES"/>
        </w:rPr>
        <w:t>Figura 11. Sección trans</w:t>
      </w:r>
      <w:r w:rsidR="00F9132F" w:rsidRPr="00DA13B5">
        <w:rPr>
          <w:rFonts w:ascii="Arial" w:hAnsi="Arial" w:cs="Arial"/>
          <w:b/>
          <w:sz w:val="20"/>
          <w:szCs w:val="20"/>
          <w:lang w:val="es-ES"/>
        </w:rPr>
        <w:t xml:space="preserve">versal típica para ancho de 5 </w:t>
      </w:r>
      <w:r w:rsidRPr="00DA13B5">
        <w:rPr>
          <w:rFonts w:ascii="Arial" w:hAnsi="Arial" w:cs="Arial"/>
          <w:b/>
          <w:sz w:val="20"/>
          <w:szCs w:val="20"/>
          <w:lang w:val="es-ES"/>
        </w:rPr>
        <w:t>m, con material tipo afirmado y rodadura en placa.</w:t>
      </w:r>
    </w:p>
    <w:p w14:paraId="3CD8E409" w14:textId="77777777" w:rsidR="00F9132F" w:rsidRPr="00DA13B5" w:rsidRDefault="00F9132F" w:rsidP="000D5D0C">
      <w:pPr>
        <w:spacing w:after="0" w:line="276" w:lineRule="auto"/>
        <w:jc w:val="center"/>
        <w:rPr>
          <w:rFonts w:ascii="Arial" w:hAnsi="Arial" w:cs="Arial"/>
          <w:b/>
          <w:sz w:val="20"/>
          <w:szCs w:val="20"/>
          <w:lang w:val="es-ES"/>
        </w:rPr>
      </w:pPr>
    </w:p>
    <w:p w14:paraId="34F832FC" w14:textId="2F98CBB1" w:rsidR="007F4C90" w:rsidRPr="00DA13B5" w:rsidRDefault="00F9132F" w:rsidP="007F4C90">
      <w:pPr>
        <w:spacing w:after="0" w:line="360" w:lineRule="auto"/>
        <w:jc w:val="center"/>
        <w:rPr>
          <w:rFonts w:ascii="Arial" w:hAnsi="Arial" w:cs="Arial"/>
          <w:sz w:val="20"/>
          <w:szCs w:val="20"/>
          <w:lang w:val="es-ES"/>
        </w:rPr>
      </w:pPr>
      <w:r w:rsidRPr="00DA13B5">
        <w:rPr>
          <w:rFonts w:ascii="Arial" w:hAnsi="Arial" w:cs="Arial"/>
          <w:noProof/>
          <w:sz w:val="20"/>
          <w:szCs w:val="20"/>
          <w:lang w:eastAsia="es-CO"/>
        </w:rPr>
        <w:lastRenderedPageBreak/>
        <w:drawing>
          <wp:inline distT="0" distB="0" distL="0" distR="0" wp14:anchorId="13CB10AF" wp14:editId="611D966E">
            <wp:extent cx="5879805" cy="1740002"/>
            <wp:effectExtent l="76200" t="76200" r="140335" b="12700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889193" cy="1742780"/>
                    </a:xfrm>
                    <a:prstGeom prst="rect">
                      <a:avLst/>
                    </a:prstGeom>
                    <a:ln w="381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52FE79AC" w14:textId="77777777" w:rsidR="00C35252" w:rsidRPr="00DA13B5" w:rsidRDefault="00C35252" w:rsidP="007F4C90">
      <w:pPr>
        <w:spacing w:after="0" w:line="360" w:lineRule="auto"/>
        <w:ind w:firstLine="708"/>
        <w:jc w:val="both"/>
        <w:rPr>
          <w:rFonts w:ascii="Arial" w:hAnsi="Arial" w:cs="Arial"/>
          <w:sz w:val="20"/>
          <w:szCs w:val="20"/>
          <w:lang w:val="es-ES"/>
        </w:rPr>
      </w:pPr>
    </w:p>
    <w:p w14:paraId="6A0CCEDC" w14:textId="30041120"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Sección transversal típica con base estabilizada y carpeta de rodadura para tramo 2 con ancho de 5 m.</w:t>
      </w:r>
    </w:p>
    <w:p w14:paraId="6B634FDE" w14:textId="2F79ADC9"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La distribución de las anteriores secciones típicas para cada subtramo diseñado se detalla en la siguiente tabla de resumen y está dada por abscisas y solo aplican para esas zonas específicas, sin excepción, según su tipo y ancho de diseño de calzada y su diseño de estructura de pavimento (ver informe de estructura de pavimento).</w:t>
      </w:r>
    </w:p>
    <w:p w14:paraId="3E10073D" w14:textId="77777777" w:rsidR="00C35252" w:rsidRPr="00DA13B5" w:rsidRDefault="00C35252" w:rsidP="007F4C90">
      <w:pPr>
        <w:spacing w:after="0" w:line="360" w:lineRule="auto"/>
        <w:jc w:val="center"/>
        <w:rPr>
          <w:rFonts w:ascii="Arial" w:hAnsi="Arial" w:cs="Arial"/>
          <w:b/>
          <w:sz w:val="20"/>
          <w:szCs w:val="20"/>
          <w:lang w:val="es-ES"/>
        </w:rPr>
      </w:pPr>
    </w:p>
    <w:p w14:paraId="631254E1" w14:textId="61F5E0B2" w:rsidR="000D5D0C" w:rsidRPr="00DA13B5" w:rsidRDefault="007F4C90" w:rsidP="000D5D0C">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Las anteriores tablas contienen los sitios específicos y se relaciona donde se deben usar los tipos de sección transversal y estructuras de pavimentos, será el que indique el diseño geométrico y la anterior tabla (ver planos de diseño geométrico).</w:t>
      </w:r>
    </w:p>
    <w:p w14:paraId="785449D3" w14:textId="30B9EE4C" w:rsidR="007F4C90" w:rsidRPr="00DA13B5" w:rsidRDefault="007F4C90" w:rsidP="000D5D0C">
      <w:pPr>
        <w:spacing w:after="0" w:line="360" w:lineRule="auto"/>
        <w:ind w:firstLine="708"/>
        <w:jc w:val="both"/>
        <w:rPr>
          <w:rFonts w:ascii="Arial" w:hAnsi="Arial" w:cs="Arial"/>
          <w:i/>
          <w:sz w:val="20"/>
          <w:szCs w:val="20"/>
          <w:lang w:val="es-ES"/>
        </w:rPr>
      </w:pPr>
      <w:r w:rsidRPr="00DA13B5">
        <w:rPr>
          <w:rFonts w:ascii="Arial" w:hAnsi="Arial" w:cs="Arial"/>
          <w:i/>
          <w:sz w:val="20"/>
          <w:szCs w:val="20"/>
          <w:lang w:val="es-ES"/>
        </w:rPr>
        <w:t>De la anterior tabla se puede concluir:</w:t>
      </w:r>
    </w:p>
    <w:p w14:paraId="67F7A715" w14:textId="77777777" w:rsidR="000D5D0C" w:rsidRPr="00DA13B5" w:rsidRDefault="000D5D0C" w:rsidP="000D5D0C">
      <w:pPr>
        <w:spacing w:after="0" w:line="360" w:lineRule="auto"/>
        <w:ind w:firstLine="708"/>
        <w:jc w:val="both"/>
        <w:rPr>
          <w:rFonts w:ascii="Arial" w:hAnsi="Arial" w:cs="Arial"/>
          <w:i/>
          <w:sz w:val="20"/>
          <w:szCs w:val="20"/>
          <w:lang w:val="es-ES"/>
        </w:rPr>
      </w:pPr>
    </w:p>
    <w:p w14:paraId="1A689F00" w14:textId="3B4BE889" w:rsidR="007F4C90" w:rsidRPr="00DA13B5" w:rsidRDefault="007F4C90" w:rsidP="00411AA2">
      <w:pPr>
        <w:pStyle w:val="Prrafodelista"/>
        <w:numPr>
          <w:ilvl w:val="0"/>
          <w:numId w:val="23"/>
        </w:num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Corredor </w:t>
      </w:r>
      <w:r w:rsidR="008A5B0B" w:rsidRPr="00DA13B5">
        <w:rPr>
          <w:rFonts w:ascii="Arial" w:hAnsi="Arial" w:cs="Arial"/>
          <w:sz w:val="20"/>
          <w:szCs w:val="20"/>
          <w:lang w:val="es-ES"/>
        </w:rPr>
        <w:t>DE LA VÍA QUE CONDUCE DE LA VEREDA MONTELARGO A LA VEREDA LIMONAL (DEL SECTOR LOMA DIVINO NIÑO AL SECTOR PUENTE LA TRAMPA) MUNICIPIO DE ANOLAIMA, DEPARTAMENTO DE CUNDINAMARCA</w:t>
      </w:r>
      <w:r w:rsidRPr="00DA13B5">
        <w:rPr>
          <w:rFonts w:ascii="Arial" w:hAnsi="Arial" w:cs="Arial"/>
          <w:sz w:val="20"/>
          <w:szCs w:val="20"/>
          <w:lang w:val="es-ES"/>
        </w:rPr>
        <w:t>: L</w:t>
      </w:r>
      <w:r w:rsidR="00C35252" w:rsidRPr="00DA13B5">
        <w:rPr>
          <w:rFonts w:ascii="Arial" w:hAnsi="Arial" w:cs="Arial"/>
          <w:sz w:val="20"/>
          <w:szCs w:val="20"/>
          <w:lang w:val="es-ES"/>
        </w:rPr>
        <w:t xml:space="preserve">ongitud total de diseño </w:t>
      </w:r>
      <w:r w:rsidR="002512ED" w:rsidRPr="00DA13B5">
        <w:rPr>
          <w:rFonts w:ascii="Arial" w:hAnsi="Arial" w:cs="Arial"/>
          <w:sz w:val="20"/>
          <w:szCs w:val="20"/>
          <w:lang w:val="es-ES"/>
        </w:rPr>
        <w:t>2,031.318</w:t>
      </w:r>
      <w:r w:rsidRPr="00DA13B5">
        <w:rPr>
          <w:rFonts w:ascii="Arial" w:hAnsi="Arial" w:cs="Arial"/>
          <w:sz w:val="20"/>
          <w:szCs w:val="20"/>
          <w:lang w:val="es-ES"/>
        </w:rPr>
        <w:t xml:space="preserve"> m, posee una (1) secc</w:t>
      </w:r>
      <w:r w:rsidR="0025112C" w:rsidRPr="00DA13B5">
        <w:rPr>
          <w:rFonts w:ascii="Arial" w:hAnsi="Arial" w:cs="Arial"/>
          <w:sz w:val="20"/>
          <w:szCs w:val="20"/>
          <w:lang w:val="es-ES"/>
        </w:rPr>
        <w:t>iones típicas con anchos de 5</w:t>
      </w:r>
      <w:r w:rsidRPr="00DA13B5">
        <w:rPr>
          <w:rFonts w:ascii="Arial" w:hAnsi="Arial" w:cs="Arial"/>
          <w:sz w:val="20"/>
          <w:szCs w:val="20"/>
          <w:lang w:val="es-ES"/>
        </w:rPr>
        <w:t xml:space="preserve"> m, este último implemento para sitios especiales con limitantes prediales o topográficas (edificaciones contiguas) ver planos de diseño geométrico.</w:t>
      </w:r>
    </w:p>
    <w:p w14:paraId="74F6E690" w14:textId="77777777" w:rsidR="00C35252" w:rsidRPr="00DA13B5" w:rsidRDefault="00C35252" w:rsidP="00C35252">
      <w:pPr>
        <w:pStyle w:val="Prrafodelista"/>
        <w:spacing w:after="0" w:line="360" w:lineRule="auto"/>
        <w:ind w:left="644"/>
        <w:jc w:val="both"/>
        <w:rPr>
          <w:rFonts w:ascii="Arial" w:hAnsi="Arial" w:cs="Arial"/>
          <w:sz w:val="20"/>
          <w:szCs w:val="20"/>
          <w:lang w:val="es-ES"/>
        </w:rPr>
      </w:pPr>
    </w:p>
    <w:p w14:paraId="10BFD565" w14:textId="77777777"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81" w:name="_Toc216596201"/>
      <w:r w:rsidRPr="00DA13B5">
        <w:rPr>
          <w:rFonts w:ascii="Arial" w:hAnsi="Arial" w:cs="Arial"/>
          <w:b/>
          <w:bCs/>
          <w:color w:val="auto"/>
          <w:sz w:val="20"/>
          <w:szCs w:val="20"/>
          <w:lang w:val="es-ES"/>
        </w:rPr>
        <w:t>Corona</w:t>
      </w:r>
      <w:bookmarkEnd w:id="81"/>
    </w:p>
    <w:p w14:paraId="2A6A49C0" w14:textId="77777777" w:rsidR="007F4C90" w:rsidRPr="00DA13B5" w:rsidRDefault="007F4C90" w:rsidP="007F4C90">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Es el conjunto formado por la calzada y las bermas. El ancho de corona es la distancia horizontal</w:t>
      </w:r>
    </w:p>
    <w:p w14:paraId="4A9C1E38" w14:textId="507BF0F6" w:rsidR="007F4C90" w:rsidRPr="00DA13B5" w:rsidRDefault="0025112C" w:rsidP="007F4C90">
      <w:pPr>
        <w:spacing w:after="0" w:line="360" w:lineRule="auto"/>
        <w:jc w:val="both"/>
        <w:rPr>
          <w:rFonts w:ascii="Arial" w:hAnsi="Arial" w:cs="Arial"/>
          <w:sz w:val="20"/>
          <w:szCs w:val="20"/>
          <w:lang w:val="es-ES"/>
        </w:rPr>
      </w:pPr>
      <w:r w:rsidRPr="00DA13B5">
        <w:rPr>
          <w:rFonts w:ascii="Arial" w:hAnsi="Arial" w:cs="Arial"/>
          <w:sz w:val="20"/>
          <w:szCs w:val="20"/>
          <w:lang w:val="es-ES"/>
        </w:rPr>
        <w:t>Medida</w:t>
      </w:r>
      <w:r w:rsidR="007F4C90" w:rsidRPr="00DA13B5">
        <w:rPr>
          <w:rFonts w:ascii="Arial" w:hAnsi="Arial" w:cs="Arial"/>
          <w:sz w:val="20"/>
          <w:szCs w:val="20"/>
          <w:lang w:val="es-ES"/>
        </w:rPr>
        <w:t xml:space="preserve"> normalmente al eje entre los bordes interiores de las cunetas.</w:t>
      </w:r>
    </w:p>
    <w:p w14:paraId="62403185" w14:textId="77777777" w:rsidR="007F4C90" w:rsidRPr="00DA13B5" w:rsidRDefault="007F4C90" w:rsidP="007F4C90">
      <w:pPr>
        <w:spacing w:after="0" w:line="360" w:lineRule="auto"/>
        <w:jc w:val="both"/>
        <w:rPr>
          <w:rFonts w:ascii="Arial" w:hAnsi="Arial" w:cs="Arial"/>
          <w:sz w:val="20"/>
          <w:szCs w:val="20"/>
          <w:lang w:val="es-ES"/>
        </w:rPr>
      </w:pPr>
    </w:p>
    <w:p w14:paraId="53B899BA" w14:textId="77777777"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82" w:name="_Toc216596202"/>
      <w:r w:rsidRPr="00DA13B5">
        <w:rPr>
          <w:rFonts w:ascii="Arial" w:hAnsi="Arial" w:cs="Arial"/>
          <w:b/>
          <w:bCs/>
          <w:color w:val="auto"/>
          <w:sz w:val="20"/>
          <w:szCs w:val="20"/>
          <w:lang w:val="es-ES"/>
        </w:rPr>
        <w:t>Calzada</w:t>
      </w:r>
      <w:bookmarkEnd w:id="82"/>
    </w:p>
    <w:p w14:paraId="6BEE4950" w14:textId="77777777" w:rsidR="007F4C90" w:rsidRPr="00DA13B5" w:rsidRDefault="007F4C90" w:rsidP="007F4C90">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 xml:space="preserve">La calzada es la parte de la corona destinada a la circulación de los vehículos y está constituida por dos o más carriles, entendiéndose por carril la faja de ancho suficiente para la circulación de una fila de vehículos. Las calzadas pueden ser pavimentadas o no. Si son pavimentadas, queda comprendida entre los bordes internos de las bermas. La señalización que ayuda a definir los carriles y el ancho total de la calzada se debe ejecutar de </w:t>
      </w:r>
      <w:r w:rsidRPr="00DA13B5">
        <w:rPr>
          <w:rFonts w:ascii="Arial" w:hAnsi="Arial" w:cs="Arial"/>
          <w:sz w:val="20"/>
          <w:szCs w:val="20"/>
          <w:lang w:val="es-ES"/>
        </w:rPr>
        <w:lastRenderedPageBreak/>
        <w:t>conformidad con las disposiciones del “Manual de Dispositivos para la regulación del Tránsito en calles y carreteras de Colombia”, del Ministerio de Transporte.</w:t>
      </w:r>
    </w:p>
    <w:p w14:paraId="2F7F6C9D" w14:textId="77777777" w:rsidR="007F4C90" w:rsidRPr="00DA13B5" w:rsidRDefault="007F4C90" w:rsidP="007F4C90">
      <w:pPr>
        <w:spacing w:after="0" w:line="360" w:lineRule="auto"/>
        <w:jc w:val="both"/>
        <w:rPr>
          <w:rFonts w:ascii="Arial" w:hAnsi="Arial" w:cs="Arial"/>
          <w:sz w:val="20"/>
          <w:szCs w:val="20"/>
          <w:lang w:val="es-ES"/>
        </w:rPr>
      </w:pPr>
    </w:p>
    <w:p w14:paraId="467681E6" w14:textId="4E58018A"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83" w:name="_Toc216596203"/>
      <w:r w:rsidRPr="00DA13B5">
        <w:rPr>
          <w:rFonts w:ascii="Arial" w:hAnsi="Arial" w:cs="Arial"/>
          <w:b/>
          <w:bCs/>
          <w:color w:val="auto"/>
          <w:sz w:val="20"/>
          <w:szCs w:val="20"/>
          <w:lang w:val="es-ES"/>
        </w:rPr>
        <w:t>Ancho de calzada</w:t>
      </w:r>
      <w:bookmarkEnd w:id="83"/>
    </w:p>
    <w:p w14:paraId="32B55D3E" w14:textId="3DD7EDCD" w:rsidR="007F4C90" w:rsidRPr="00DA13B5" w:rsidRDefault="007F4C90" w:rsidP="000D5D0C">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En la siguiente tabla indica el ancho de la calzada en función de la categoría de la carretera, del tipo de terreno y de la velocidad de diseño del tramo homogéneo (VTR). En carreteras de una sola calzada el ancho mínimo de ésta debe ser de seis metros (6 m) con el propósito de permitir el cruce de dos vehículos de diseño que viajen en sentido contrario.</w:t>
      </w:r>
    </w:p>
    <w:p w14:paraId="0EE1CBE9" w14:textId="34A31BFA" w:rsidR="007F4C90" w:rsidRPr="00DA13B5" w:rsidRDefault="007F4C90" w:rsidP="007F4C90">
      <w:pPr>
        <w:spacing w:after="0" w:line="360" w:lineRule="auto"/>
        <w:jc w:val="center"/>
        <w:rPr>
          <w:rFonts w:ascii="Arial" w:hAnsi="Arial" w:cs="Arial"/>
          <w:b/>
          <w:sz w:val="20"/>
          <w:szCs w:val="20"/>
          <w:lang w:val="es-ES"/>
        </w:rPr>
      </w:pPr>
      <w:r w:rsidRPr="00DA13B5">
        <w:rPr>
          <w:rFonts w:ascii="Arial" w:hAnsi="Arial" w:cs="Arial"/>
          <w:b/>
          <w:sz w:val="20"/>
          <w:szCs w:val="20"/>
          <w:lang w:val="es-ES"/>
        </w:rPr>
        <w:t>Tabla 31. Ancho de Calzado (metros)</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1633"/>
        <w:gridCol w:w="1844"/>
        <w:gridCol w:w="650"/>
        <w:gridCol w:w="652"/>
        <w:gridCol w:w="653"/>
        <w:gridCol w:w="653"/>
        <w:gridCol w:w="651"/>
        <w:gridCol w:w="653"/>
        <w:gridCol w:w="653"/>
        <w:gridCol w:w="651"/>
        <w:gridCol w:w="653"/>
        <w:gridCol w:w="606"/>
      </w:tblGrid>
      <w:tr w:rsidR="007F4C90" w:rsidRPr="00DA13B5" w14:paraId="36F19174" w14:textId="77777777" w:rsidTr="003773AB">
        <w:trPr>
          <w:trHeight w:val="416"/>
          <w:jc w:val="center"/>
        </w:trPr>
        <w:tc>
          <w:tcPr>
            <w:tcW w:w="822" w:type="pct"/>
            <w:vMerge w:val="restart"/>
            <w:tcBorders>
              <w:right w:val="single" w:sz="4" w:space="0" w:color="000000"/>
            </w:tcBorders>
            <w:vAlign w:val="center"/>
          </w:tcPr>
          <w:p w14:paraId="406AD1E2"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Categoría de la Carretera</w:t>
            </w:r>
          </w:p>
        </w:tc>
        <w:tc>
          <w:tcPr>
            <w:tcW w:w="928" w:type="pct"/>
            <w:vMerge w:val="restart"/>
            <w:tcBorders>
              <w:left w:val="single" w:sz="4" w:space="0" w:color="000000"/>
              <w:right w:val="single" w:sz="4" w:space="0" w:color="000000"/>
            </w:tcBorders>
            <w:vAlign w:val="center"/>
          </w:tcPr>
          <w:p w14:paraId="5D02911F" w14:textId="77777777" w:rsidR="007F4C90" w:rsidRPr="00DA13B5" w:rsidRDefault="007F4C90" w:rsidP="003773AB">
            <w:pPr>
              <w:spacing w:after="0" w:line="240" w:lineRule="auto"/>
              <w:jc w:val="center"/>
              <w:rPr>
                <w:rFonts w:ascii="Arial" w:hAnsi="Arial" w:cs="Arial"/>
                <w:sz w:val="20"/>
                <w:szCs w:val="20"/>
                <w:lang w:val="es-ES"/>
              </w:rPr>
            </w:pPr>
          </w:p>
          <w:p w14:paraId="46863577"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Tipo de Terreno</w:t>
            </w:r>
          </w:p>
        </w:tc>
        <w:tc>
          <w:tcPr>
            <w:tcW w:w="3250" w:type="pct"/>
            <w:gridSpan w:val="10"/>
            <w:tcBorders>
              <w:left w:val="single" w:sz="4" w:space="0" w:color="000000"/>
              <w:bottom w:val="single" w:sz="4" w:space="0" w:color="000000"/>
            </w:tcBorders>
            <w:vAlign w:val="center"/>
          </w:tcPr>
          <w:p w14:paraId="25BE02F4"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VELOCIDAD DE DISEÑO DEL TRAMO HOMOGÉNEO (VTR)</w:t>
            </w:r>
          </w:p>
          <w:p w14:paraId="058413A0"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(km/h)</w:t>
            </w:r>
          </w:p>
        </w:tc>
      </w:tr>
      <w:tr w:rsidR="003773AB" w:rsidRPr="00DA13B5" w14:paraId="13029AF4" w14:textId="77777777" w:rsidTr="003773AB">
        <w:trPr>
          <w:trHeight w:val="275"/>
          <w:jc w:val="center"/>
        </w:trPr>
        <w:tc>
          <w:tcPr>
            <w:tcW w:w="822" w:type="pct"/>
            <w:vMerge/>
            <w:tcBorders>
              <w:top w:val="nil"/>
              <w:right w:val="single" w:sz="4" w:space="0" w:color="000000"/>
            </w:tcBorders>
            <w:vAlign w:val="center"/>
          </w:tcPr>
          <w:p w14:paraId="6C65EF0C" w14:textId="77777777" w:rsidR="007F4C90" w:rsidRPr="00DA13B5" w:rsidRDefault="007F4C90" w:rsidP="003773AB">
            <w:pPr>
              <w:spacing w:after="0" w:line="240" w:lineRule="auto"/>
              <w:jc w:val="center"/>
              <w:rPr>
                <w:rFonts w:ascii="Arial" w:hAnsi="Arial" w:cs="Arial"/>
                <w:sz w:val="20"/>
                <w:szCs w:val="20"/>
                <w:lang w:val="es-ES"/>
              </w:rPr>
            </w:pPr>
          </w:p>
        </w:tc>
        <w:tc>
          <w:tcPr>
            <w:tcW w:w="928" w:type="pct"/>
            <w:vMerge/>
            <w:tcBorders>
              <w:top w:val="nil"/>
              <w:left w:val="single" w:sz="4" w:space="0" w:color="000000"/>
              <w:right w:val="single" w:sz="4" w:space="0" w:color="000000"/>
            </w:tcBorders>
            <w:vAlign w:val="center"/>
          </w:tcPr>
          <w:p w14:paraId="1D908C62" w14:textId="77777777" w:rsidR="007F4C90" w:rsidRPr="00DA13B5" w:rsidRDefault="007F4C90" w:rsidP="003773AB">
            <w:pPr>
              <w:spacing w:after="0" w:line="240" w:lineRule="auto"/>
              <w:jc w:val="center"/>
              <w:rPr>
                <w:rFonts w:ascii="Arial" w:hAnsi="Arial" w:cs="Arial"/>
                <w:sz w:val="20"/>
                <w:szCs w:val="20"/>
                <w:lang w:val="es-ES"/>
              </w:rPr>
            </w:pPr>
          </w:p>
        </w:tc>
        <w:tc>
          <w:tcPr>
            <w:tcW w:w="328" w:type="pct"/>
            <w:tcBorders>
              <w:top w:val="single" w:sz="4" w:space="0" w:color="000000"/>
              <w:left w:val="single" w:sz="4" w:space="0" w:color="000000"/>
              <w:right w:val="single" w:sz="4" w:space="0" w:color="000000"/>
            </w:tcBorders>
            <w:vAlign w:val="center"/>
          </w:tcPr>
          <w:p w14:paraId="4D664A2B"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20</w:t>
            </w:r>
          </w:p>
        </w:tc>
        <w:tc>
          <w:tcPr>
            <w:tcW w:w="329" w:type="pct"/>
            <w:tcBorders>
              <w:top w:val="single" w:sz="4" w:space="0" w:color="000000"/>
              <w:left w:val="single" w:sz="4" w:space="0" w:color="000000"/>
              <w:right w:val="single" w:sz="4" w:space="0" w:color="000000"/>
            </w:tcBorders>
            <w:vAlign w:val="center"/>
          </w:tcPr>
          <w:p w14:paraId="683820CC"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30</w:t>
            </w:r>
          </w:p>
        </w:tc>
        <w:tc>
          <w:tcPr>
            <w:tcW w:w="329" w:type="pct"/>
            <w:tcBorders>
              <w:top w:val="single" w:sz="4" w:space="0" w:color="000000"/>
              <w:left w:val="single" w:sz="4" w:space="0" w:color="000000"/>
              <w:right w:val="single" w:sz="4" w:space="0" w:color="000000"/>
            </w:tcBorders>
            <w:vAlign w:val="center"/>
          </w:tcPr>
          <w:p w14:paraId="4C4F0F65"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40</w:t>
            </w:r>
          </w:p>
        </w:tc>
        <w:tc>
          <w:tcPr>
            <w:tcW w:w="329" w:type="pct"/>
            <w:tcBorders>
              <w:top w:val="single" w:sz="4" w:space="0" w:color="000000"/>
              <w:left w:val="single" w:sz="4" w:space="0" w:color="000000"/>
              <w:right w:val="single" w:sz="4" w:space="0" w:color="000000"/>
            </w:tcBorders>
            <w:vAlign w:val="center"/>
          </w:tcPr>
          <w:p w14:paraId="100E7501"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50</w:t>
            </w:r>
          </w:p>
        </w:tc>
        <w:tc>
          <w:tcPr>
            <w:tcW w:w="328" w:type="pct"/>
            <w:tcBorders>
              <w:top w:val="single" w:sz="4" w:space="0" w:color="000000"/>
              <w:left w:val="single" w:sz="4" w:space="0" w:color="000000"/>
              <w:right w:val="single" w:sz="4" w:space="0" w:color="000000"/>
            </w:tcBorders>
            <w:vAlign w:val="center"/>
          </w:tcPr>
          <w:p w14:paraId="15AB5CA4"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60</w:t>
            </w:r>
          </w:p>
        </w:tc>
        <w:tc>
          <w:tcPr>
            <w:tcW w:w="329" w:type="pct"/>
            <w:tcBorders>
              <w:top w:val="single" w:sz="4" w:space="0" w:color="000000"/>
              <w:left w:val="single" w:sz="4" w:space="0" w:color="000000"/>
              <w:right w:val="single" w:sz="4" w:space="0" w:color="000000"/>
            </w:tcBorders>
            <w:vAlign w:val="center"/>
          </w:tcPr>
          <w:p w14:paraId="6A0DB8AC"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70</w:t>
            </w:r>
          </w:p>
        </w:tc>
        <w:tc>
          <w:tcPr>
            <w:tcW w:w="329" w:type="pct"/>
            <w:tcBorders>
              <w:top w:val="single" w:sz="4" w:space="0" w:color="000000"/>
              <w:left w:val="single" w:sz="4" w:space="0" w:color="000000"/>
              <w:right w:val="single" w:sz="4" w:space="0" w:color="000000"/>
            </w:tcBorders>
            <w:vAlign w:val="center"/>
          </w:tcPr>
          <w:p w14:paraId="2B72880F"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80</w:t>
            </w:r>
          </w:p>
        </w:tc>
        <w:tc>
          <w:tcPr>
            <w:tcW w:w="328" w:type="pct"/>
            <w:tcBorders>
              <w:top w:val="single" w:sz="4" w:space="0" w:color="000000"/>
              <w:left w:val="single" w:sz="4" w:space="0" w:color="000000"/>
              <w:right w:val="single" w:sz="4" w:space="0" w:color="000000"/>
            </w:tcBorders>
            <w:vAlign w:val="center"/>
          </w:tcPr>
          <w:p w14:paraId="63DA7EAA"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90</w:t>
            </w:r>
          </w:p>
        </w:tc>
        <w:tc>
          <w:tcPr>
            <w:tcW w:w="329" w:type="pct"/>
            <w:tcBorders>
              <w:top w:val="single" w:sz="4" w:space="0" w:color="000000"/>
              <w:left w:val="single" w:sz="4" w:space="0" w:color="000000"/>
              <w:right w:val="single" w:sz="4" w:space="0" w:color="000000"/>
            </w:tcBorders>
            <w:vAlign w:val="center"/>
          </w:tcPr>
          <w:p w14:paraId="503A2A15"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100</w:t>
            </w:r>
          </w:p>
        </w:tc>
        <w:tc>
          <w:tcPr>
            <w:tcW w:w="291" w:type="pct"/>
            <w:tcBorders>
              <w:top w:val="single" w:sz="4" w:space="0" w:color="000000"/>
              <w:left w:val="single" w:sz="4" w:space="0" w:color="000000"/>
            </w:tcBorders>
            <w:vAlign w:val="center"/>
          </w:tcPr>
          <w:p w14:paraId="626D37CD" w14:textId="77777777" w:rsidR="007F4C90" w:rsidRPr="00DA13B5" w:rsidRDefault="007F4C90" w:rsidP="003773AB">
            <w:pPr>
              <w:spacing w:after="0" w:line="240" w:lineRule="auto"/>
              <w:jc w:val="center"/>
              <w:rPr>
                <w:rFonts w:ascii="Arial" w:hAnsi="Arial" w:cs="Arial"/>
                <w:b/>
                <w:sz w:val="20"/>
                <w:szCs w:val="20"/>
                <w:lang w:val="es-ES"/>
              </w:rPr>
            </w:pPr>
            <w:r w:rsidRPr="00DA13B5">
              <w:rPr>
                <w:rFonts w:ascii="Arial" w:hAnsi="Arial" w:cs="Arial"/>
                <w:b/>
                <w:sz w:val="20"/>
                <w:szCs w:val="20"/>
                <w:lang w:val="es-ES"/>
              </w:rPr>
              <w:t>110</w:t>
            </w:r>
          </w:p>
        </w:tc>
      </w:tr>
      <w:tr w:rsidR="003773AB" w:rsidRPr="00DA13B5" w14:paraId="2D5E871E" w14:textId="77777777" w:rsidTr="003773AB">
        <w:trPr>
          <w:trHeight w:val="213"/>
          <w:jc w:val="center"/>
        </w:trPr>
        <w:tc>
          <w:tcPr>
            <w:tcW w:w="822" w:type="pct"/>
            <w:vMerge w:val="restart"/>
            <w:tcBorders>
              <w:bottom w:val="single" w:sz="4" w:space="0" w:color="000000"/>
              <w:right w:val="single" w:sz="4" w:space="0" w:color="000000"/>
            </w:tcBorders>
            <w:vAlign w:val="center"/>
          </w:tcPr>
          <w:p w14:paraId="65FF3032"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Primaria de dos</w:t>
            </w:r>
          </w:p>
          <w:p w14:paraId="09E8D8CA"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Calzadas</w:t>
            </w:r>
          </w:p>
        </w:tc>
        <w:tc>
          <w:tcPr>
            <w:tcW w:w="928" w:type="pct"/>
            <w:tcBorders>
              <w:left w:val="single" w:sz="4" w:space="0" w:color="000000"/>
              <w:bottom w:val="single" w:sz="4" w:space="0" w:color="000000"/>
              <w:right w:val="single" w:sz="4" w:space="0" w:color="000000"/>
            </w:tcBorders>
            <w:vAlign w:val="center"/>
          </w:tcPr>
          <w:p w14:paraId="44D18311"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Plano</w:t>
            </w:r>
          </w:p>
        </w:tc>
        <w:tc>
          <w:tcPr>
            <w:tcW w:w="328" w:type="pct"/>
            <w:tcBorders>
              <w:left w:val="single" w:sz="4" w:space="0" w:color="000000"/>
              <w:bottom w:val="single" w:sz="4" w:space="0" w:color="000000"/>
              <w:right w:val="single" w:sz="4" w:space="0" w:color="000000"/>
            </w:tcBorders>
            <w:vAlign w:val="center"/>
          </w:tcPr>
          <w:p w14:paraId="349DFA2B"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329" w:type="pct"/>
            <w:tcBorders>
              <w:left w:val="single" w:sz="4" w:space="0" w:color="000000"/>
              <w:bottom w:val="single" w:sz="4" w:space="0" w:color="000000"/>
              <w:right w:val="single" w:sz="4" w:space="0" w:color="000000"/>
            </w:tcBorders>
            <w:vAlign w:val="center"/>
          </w:tcPr>
          <w:p w14:paraId="2B93190A"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329" w:type="pct"/>
            <w:tcBorders>
              <w:left w:val="single" w:sz="4" w:space="0" w:color="000000"/>
              <w:bottom w:val="single" w:sz="4" w:space="0" w:color="000000"/>
              <w:right w:val="single" w:sz="4" w:space="0" w:color="000000"/>
            </w:tcBorders>
            <w:vAlign w:val="center"/>
          </w:tcPr>
          <w:p w14:paraId="4534712B"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329" w:type="pct"/>
            <w:tcBorders>
              <w:left w:val="single" w:sz="4" w:space="0" w:color="000000"/>
              <w:bottom w:val="single" w:sz="4" w:space="0" w:color="000000"/>
              <w:right w:val="single" w:sz="4" w:space="0" w:color="000000"/>
            </w:tcBorders>
            <w:vAlign w:val="center"/>
          </w:tcPr>
          <w:p w14:paraId="07E664FA"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328" w:type="pct"/>
            <w:tcBorders>
              <w:left w:val="single" w:sz="4" w:space="0" w:color="000000"/>
              <w:bottom w:val="single" w:sz="4" w:space="0" w:color="000000"/>
              <w:right w:val="single" w:sz="4" w:space="0" w:color="000000"/>
            </w:tcBorders>
            <w:vAlign w:val="center"/>
          </w:tcPr>
          <w:p w14:paraId="2CBC82F1"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329" w:type="pct"/>
            <w:tcBorders>
              <w:left w:val="single" w:sz="4" w:space="0" w:color="000000"/>
              <w:bottom w:val="single" w:sz="4" w:space="0" w:color="000000"/>
              <w:right w:val="single" w:sz="4" w:space="0" w:color="000000"/>
            </w:tcBorders>
            <w:vAlign w:val="center"/>
          </w:tcPr>
          <w:p w14:paraId="56F83343"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329" w:type="pct"/>
            <w:tcBorders>
              <w:left w:val="single" w:sz="4" w:space="0" w:color="000000"/>
              <w:bottom w:val="single" w:sz="4" w:space="0" w:color="000000"/>
              <w:right w:val="single" w:sz="4" w:space="0" w:color="000000"/>
            </w:tcBorders>
            <w:vAlign w:val="center"/>
          </w:tcPr>
          <w:p w14:paraId="0AD377C5"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7,30</w:t>
            </w:r>
          </w:p>
        </w:tc>
        <w:tc>
          <w:tcPr>
            <w:tcW w:w="328" w:type="pct"/>
            <w:tcBorders>
              <w:left w:val="single" w:sz="4" w:space="0" w:color="000000"/>
              <w:bottom w:val="single" w:sz="4" w:space="0" w:color="000000"/>
              <w:right w:val="single" w:sz="4" w:space="0" w:color="000000"/>
            </w:tcBorders>
            <w:vAlign w:val="center"/>
          </w:tcPr>
          <w:p w14:paraId="6DA67FA7"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7,30</w:t>
            </w:r>
          </w:p>
        </w:tc>
        <w:tc>
          <w:tcPr>
            <w:tcW w:w="329" w:type="pct"/>
            <w:tcBorders>
              <w:left w:val="single" w:sz="4" w:space="0" w:color="000000"/>
              <w:bottom w:val="single" w:sz="4" w:space="0" w:color="000000"/>
              <w:right w:val="single" w:sz="4" w:space="0" w:color="000000"/>
            </w:tcBorders>
            <w:vAlign w:val="center"/>
          </w:tcPr>
          <w:p w14:paraId="277C27A0"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7,30</w:t>
            </w:r>
          </w:p>
        </w:tc>
        <w:tc>
          <w:tcPr>
            <w:tcW w:w="291" w:type="pct"/>
            <w:tcBorders>
              <w:left w:val="single" w:sz="4" w:space="0" w:color="000000"/>
              <w:bottom w:val="single" w:sz="4" w:space="0" w:color="000000"/>
            </w:tcBorders>
            <w:vAlign w:val="center"/>
          </w:tcPr>
          <w:p w14:paraId="6108E5A3"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7,30</w:t>
            </w:r>
          </w:p>
        </w:tc>
      </w:tr>
      <w:tr w:rsidR="003773AB" w:rsidRPr="00DA13B5" w14:paraId="317793E8" w14:textId="77777777" w:rsidTr="003773AB">
        <w:trPr>
          <w:trHeight w:val="210"/>
          <w:jc w:val="center"/>
        </w:trPr>
        <w:tc>
          <w:tcPr>
            <w:tcW w:w="822" w:type="pct"/>
            <w:vMerge/>
            <w:tcBorders>
              <w:top w:val="nil"/>
              <w:bottom w:val="single" w:sz="4" w:space="0" w:color="000000"/>
              <w:right w:val="single" w:sz="4" w:space="0" w:color="000000"/>
            </w:tcBorders>
            <w:vAlign w:val="center"/>
          </w:tcPr>
          <w:p w14:paraId="1E7248C4" w14:textId="77777777" w:rsidR="007F4C90" w:rsidRPr="00DA13B5" w:rsidRDefault="007F4C90" w:rsidP="003773AB">
            <w:pPr>
              <w:spacing w:after="0" w:line="240" w:lineRule="auto"/>
              <w:jc w:val="center"/>
              <w:rPr>
                <w:rFonts w:ascii="Arial" w:hAnsi="Arial" w:cs="Arial"/>
                <w:sz w:val="20"/>
                <w:szCs w:val="20"/>
                <w:lang w:val="es-ES"/>
              </w:rPr>
            </w:pPr>
          </w:p>
        </w:tc>
        <w:tc>
          <w:tcPr>
            <w:tcW w:w="928" w:type="pct"/>
            <w:tcBorders>
              <w:top w:val="single" w:sz="4" w:space="0" w:color="000000"/>
              <w:left w:val="single" w:sz="4" w:space="0" w:color="000000"/>
              <w:bottom w:val="single" w:sz="4" w:space="0" w:color="000000"/>
              <w:right w:val="single" w:sz="4" w:space="0" w:color="000000"/>
            </w:tcBorders>
            <w:vAlign w:val="center"/>
          </w:tcPr>
          <w:p w14:paraId="215E49E4"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Ondulado</w:t>
            </w:r>
          </w:p>
        </w:tc>
        <w:tc>
          <w:tcPr>
            <w:tcW w:w="328" w:type="pct"/>
            <w:tcBorders>
              <w:top w:val="single" w:sz="4" w:space="0" w:color="000000"/>
              <w:left w:val="single" w:sz="4" w:space="0" w:color="000000"/>
              <w:bottom w:val="single" w:sz="4" w:space="0" w:color="000000"/>
              <w:right w:val="single" w:sz="4" w:space="0" w:color="000000"/>
            </w:tcBorders>
            <w:vAlign w:val="center"/>
          </w:tcPr>
          <w:p w14:paraId="39457CA1"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vAlign w:val="center"/>
          </w:tcPr>
          <w:p w14:paraId="39CB0D4C"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vAlign w:val="center"/>
          </w:tcPr>
          <w:p w14:paraId="3DC9EA29"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vAlign w:val="center"/>
          </w:tcPr>
          <w:p w14:paraId="062900AA"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bottom w:val="single" w:sz="4" w:space="0" w:color="000000"/>
              <w:right w:val="single" w:sz="4" w:space="0" w:color="000000"/>
            </w:tcBorders>
            <w:vAlign w:val="center"/>
          </w:tcPr>
          <w:p w14:paraId="6E0B1E18"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vAlign w:val="center"/>
          </w:tcPr>
          <w:p w14:paraId="3B8E8298"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vAlign w:val="center"/>
          </w:tcPr>
          <w:p w14:paraId="6534CF11"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7,30</w:t>
            </w:r>
          </w:p>
        </w:tc>
        <w:tc>
          <w:tcPr>
            <w:tcW w:w="328" w:type="pct"/>
            <w:tcBorders>
              <w:top w:val="single" w:sz="4" w:space="0" w:color="000000"/>
              <w:left w:val="single" w:sz="4" w:space="0" w:color="000000"/>
              <w:bottom w:val="single" w:sz="4" w:space="0" w:color="000000"/>
              <w:right w:val="single" w:sz="4" w:space="0" w:color="000000"/>
            </w:tcBorders>
            <w:vAlign w:val="center"/>
          </w:tcPr>
          <w:p w14:paraId="35F8B4D0"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7,30</w:t>
            </w:r>
          </w:p>
        </w:tc>
        <w:tc>
          <w:tcPr>
            <w:tcW w:w="329" w:type="pct"/>
            <w:tcBorders>
              <w:top w:val="single" w:sz="4" w:space="0" w:color="000000"/>
              <w:left w:val="single" w:sz="4" w:space="0" w:color="000000"/>
              <w:bottom w:val="single" w:sz="4" w:space="0" w:color="000000"/>
              <w:right w:val="single" w:sz="4" w:space="0" w:color="000000"/>
            </w:tcBorders>
            <w:vAlign w:val="center"/>
          </w:tcPr>
          <w:p w14:paraId="213D7026"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7,30</w:t>
            </w:r>
          </w:p>
        </w:tc>
        <w:tc>
          <w:tcPr>
            <w:tcW w:w="291" w:type="pct"/>
            <w:tcBorders>
              <w:top w:val="single" w:sz="4" w:space="0" w:color="000000"/>
              <w:left w:val="single" w:sz="4" w:space="0" w:color="000000"/>
              <w:bottom w:val="single" w:sz="4" w:space="0" w:color="000000"/>
            </w:tcBorders>
            <w:vAlign w:val="center"/>
          </w:tcPr>
          <w:p w14:paraId="4D041A73" w14:textId="77777777" w:rsidR="007F4C90" w:rsidRPr="00DA13B5" w:rsidRDefault="007F4C90" w:rsidP="003773AB">
            <w:pPr>
              <w:spacing w:after="0" w:line="240" w:lineRule="auto"/>
              <w:jc w:val="center"/>
              <w:rPr>
                <w:rFonts w:ascii="Arial" w:hAnsi="Arial" w:cs="Arial"/>
                <w:sz w:val="20"/>
                <w:szCs w:val="20"/>
                <w:lang w:val="es-ES"/>
              </w:rPr>
            </w:pPr>
            <w:r w:rsidRPr="00DA13B5">
              <w:rPr>
                <w:rFonts w:ascii="Arial" w:hAnsi="Arial" w:cs="Arial"/>
                <w:sz w:val="20"/>
                <w:szCs w:val="20"/>
                <w:lang w:val="es-ES"/>
              </w:rPr>
              <w:t>7,30</w:t>
            </w:r>
          </w:p>
        </w:tc>
      </w:tr>
      <w:tr w:rsidR="003773AB" w:rsidRPr="00DA13B5" w14:paraId="34C07B7F" w14:textId="77777777" w:rsidTr="003773AB">
        <w:trPr>
          <w:trHeight w:val="200"/>
          <w:jc w:val="center"/>
        </w:trPr>
        <w:tc>
          <w:tcPr>
            <w:tcW w:w="822" w:type="pct"/>
            <w:vMerge w:val="restart"/>
            <w:tcBorders>
              <w:top w:val="nil"/>
              <w:bottom w:val="single" w:sz="4" w:space="0" w:color="000000"/>
              <w:right w:val="single" w:sz="4" w:space="0" w:color="000000"/>
            </w:tcBorders>
          </w:tcPr>
          <w:p w14:paraId="14134015" w14:textId="77777777" w:rsidR="007F4C90" w:rsidRPr="00DA13B5" w:rsidRDefault="007F4C90" w:rsidP="003773AB">
            <w:pPr>
              <w:spacing w:after="0" w:line="240" w:lineRule="auto"/>
              <w:jc w:val="both"/>
              <w:rPr>
                <w:rFonts w:ascii="Arial" w:hAnsi="Arial" w:cs="Arial"/>
                <w:sz w:val="20"/>
                <w:szCs w:val="20"/>
                <w:lang w:val="es-ES"/>
              </w:rPr>
            </w:pPr>
          </w:p>
        </w:tc>
        <w:tc>
          <w:tcPr>
            <w:tcW w:w="928" w:type="pct"/>
            <w:tcBorders>
              <w:left w:val="single" w:sz="4" w:space="0" w:color="000000"/>
              <w:bottom w:val="single" w:sz="4" w:space="0" w:color="000000"/>
              <w:right w:val="single" w:sz="4" w:space="0" w:color="000000"/>
            </w:tcBorders>
          </w:tcPr>
          <w:p w14:paraId="418E21A6"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Montañoso</w:t>
            </w:r>
          </w:p>
        </w:tc>
        <w:tc>
          <w:tcPr>
            <w:tcW w:w="328" w:type="pct"/>
            <w:tcBorders>
              <w:left w:val="single" w:sz="4" w:space="0" w:color="000000"/>
              <w:bottom w:val="single" w:sz="4" w:space="0" w:color="000000"/>
              <w:right w:val="single" w:sz="4" w:space="0" w:color="000000"/>
            </w:tcBorders>
          </w:tcPr>
          <w:p w14:paraId="04ADA3BE"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left w:val="single" w:sz="4" w:space="0" w:color="000000"/>
              <w:bottom w:val="single" w:sz="4" w:space="0" w:color="000000"/>
              <w:right w:val="single" w:sz="4" w:space="0" w:color="000000"/>
            </w:tcBorders>
          </w:tcPr>
          <w:p w14:paraId="146F599D"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left w:val="single" w:sz="4" w:space="0" w:color="000000"/>
              <w:bottom w:val="single" w:sz="4" w:space="0" w:color="000000"/>
              <w:right w:val="single" w:sz="4" w:space="0" w:color="000000"/>
            </w:tcBorders>
          </w:tcPr>
          <w:p w14:paraId="0ECD883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left w:val="single" w:sz="4" w:space="0" w:color="000000"/>
              <w:bottom w:val="single" w:sz="4" w:space="0" w:color="000000"/>
              <w:right w:val="single" w:sz="4" w:space="0" w:color="000000"/>
            </w:tcBorders>
          </w:tcPr>
          <w:p w14:paraId="7DF092CE"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left w:val="single" w:sz="4" w:space="0" w:color="000000"/>
              <w:bottom w:val="single" w:sz="4" w:space="0" w:color="000000"/>
              <w:right w:val="single" w:sz="4" w:space="0" w:color="000000"/>
            </w:tcBorders>
          </w:tcPr>
          <w:p w14:paraId="113CD257"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left w:val="single" w:sz="4" w:space="0" w:color="000000"/>
              <w:bottom w:val="single" w:sz="4" w:space="0" w:color="000000"/>
              <w:right w:val="single" w:sz="4" w:space="0" w:color="000000"/>
            </w:tcBorders>
          </w:tcPr>
          <w:p w14:paraId="655DFD7D"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left w:val="single" w:sz="4" w:space="0" w:color="000000"/>
              <w:bottom w:val="single" w:sz="4" w:space="0" w:color="000000"/>
              <w:right w:val="single" w:sz="4" w:space="0" w:color="000000"/>
            </w:tcBorders>
          </w:tcPr>
          <w:p w14:paraId="61D292DA"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8" w:type="pct"/>
            <w:tcBorders>
              <w:left w:val="single" w:sz="4" w:space="0" w:color="000000"/>
              <w:bottom w:val="single" w:sz="4" w:space="0" w:color="000000"/>
              <w:right w:val="single" w:sz="4" w:space="0" w:color="000000"/>
            </w:tcBorders>
          </w:tcPr>
          <w:p w14:paraId="6658AB5B"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left w:val="single" w:sz="4" w:space="0" w:color="000000"/>
              <w:bottom w:val="single" w:sz="4" w:space="0" w:color="000000"/>
              <w:right w:val="single" w:sz="4" w:space="0" w:color="000000"/>
            </w:tcBorders>
          </w:tcPr>
          <w:p w14:paraId="72B2AD0E"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291" w:type="pct"/>
            <w:tcBorders>
              <w:left w:val="single" w:sz="4" w:space="0" w:color="000000"/>
              <w:bottom w:val="single" w:sz="4" w:space="0" w:color="000000"/>
            </w:tcBorders>
          </w:tcPr>
          <w:p w14:paraId="4BA5DA9C"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r w:rsidR="003773AB" w:rsidRPr="00DA13B5" w14:paraId="0D7FCF04" w14:textId="77777777" w:rsidTr="003773AB">
        <w:trPr>
          <w:trHeight w:val="213"/>
          <w:jc w:val="center"/>
        </w:trPr>
        <w:tc>
          <w:tcPr>
            <w:tcW w:w="822" w:type="pct"/>
            <w:vMerge/>
            <w:tcBorders>
              <w:top w:val="nil"/>
              <w:bottom w:val="single" w:sz="4" w:space="0" w:color="000000"/>
              <w:right w:val="single" w:sz="4" w:space="0" w:color="000000"/>
            </w:tcBorders>
          </w:tcPr>
          <w:p w14:paraId="574E9565" w14:textId="77777777" w:rsidR="007F4C90" w:rsidRPr="00DA13B5" w:rsidRDefault="007F4C90" w:rsidP="003773AB">
            <w:pPr>
              <w:spacing w:after="0" w:line="240" w:lineRule="auto"/>
              <w:jc w:val="both"/>
              <w:rPr>
                <w:rFonts w:ascii="Arial" w:hAnsi="Arial" w:cs="Arial"/>
                <w:sz w:val="20"/>
                <w:szCs w:val="20"/>
                <w:lang w:val="es-ES"/>
              </w:rPr>
            </w:pPr>
          </w:p>
        </w:tc>
        <w:tc>
          <w:tcPr>
            <w:tcW w:w="928" w:type="pct"/>
            <w:tcBorders>
              <w:top w:val="single" w:sz="4" w:space="0" w:color="000000"/>
              <w:left w:val="single" w:sz="4" w:space="0" w:color="000000"/>
              <w:bottom w:val="single" w:sz="4" w:space="0" w:color="000000"/>
              <w:right w:val="single" w:sz="4" w:space="0" w:color="000000"/>
            </w:tcBorders>
          </w:tcPr>
          <w:p w14:paraId="7CC630DC"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Escarpado</w:t>
            </w:r>
          </w:p>
        </w:tc>
        <w:tc>
          <w:tcPr>
            <w:tcW w:w="328" w:type="pct"/>
            <w:tcBorders>
              <w:top w:val="single" w:sz="4" w:space="0" w:color="000000"/>
              <w:left w:val="single" w:sz="4" w:space="0" w:color="000000"/>
              <w:bottom w:val="single" w:sz="4" w:space="0" w:color="000000"/>
              <w:right w:val="single" w:sz="4" w:space="0" w:color="000000"/>
            </w:tcBorders>
          </w:tcPr>
          <w:p w14:paraId="5A4D5AB6"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649DDC72"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171EE393"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170D2FE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bottom w:val="single" w:sz="4" w:space="0" w:color="000000"/>
              <w:right w:val="single" w:sz="4" w:space="0" w:color="000000"/>
            </w:tcBorders>
          </w:tcPr>
          <w:p w14:paraId="6FF499C5"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15BC1261"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top w:val="single" w:sz="4" w:space="0" w:color="000000"/>
              <w:left w:val="single" w:sz="4" w:space="0" w:color="000000"/>
              <w:bottom w:val="single" w:sz="4" w:space="0" w:color="000000"/>
              <w:right w:val="single" w:sz="4" w:space="0" w:color="000000"/>
            </w:tcBorders>
          </w:tcPr>
          <w:p w14:paraId="6B19D7CC"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8" w:type="pct"/>
            <w:tcBorders>
              <w:top w:val="single" w:sz="4" w:space="0" w:color="000000"/>
              <w:left w:val="single" w:sz="4" w:space="0" w:color="000000"/>
              <w:bottom w:val="single" w:sz="4" w:space="0" w:color="000000"/>
              <w:right w:val="single" w:sz="4" w:space="0" w:color="000000"/>
            </w:tcBorders>
          </w:tcPr>
          <w:p w14:paraId="59788EAA"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top w:val="single" w:sz="4" w:space="0" w:color="000000"/>
              <w:left w:val="single" w:sz="4" w:space="0" w:color="000000"/>
              <w:bottom w:val="single" w:sz="4" w:space="0" w:color="000000"/>
              <w:right w:val="single" w:sz="4" w:space="0" w:color="000000"/>
            </w:tcBorders>
          </w:tcPr>
          <w:p w14:paraId="0105FCC8"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291" w:type="pct"/>
            <w:tcBorders>
              <w:top w:val="single" w:sz="4" w:space="0" w:color="000000"/>
              <w:left w:val="single" w:sz="4" w:space="0" w:color="000000"/>
              <w:bottom w:val="single" w:sz="4" w:space="0" w:color="000000"/>
            </w:tcBorders>
          </w:tcPr>
          <w:p w14:paraId="5DBF4325"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r w:rsidR="003773AB" w:rsidRPr="00DA13B5" w14:paraId="04FB7C95" w14:textId="77777777" w:rsidTr="003773AB">
        <w:trPr>
          <w:trHeight w:val="210"/>
          <w:jc w:val="center"/>
        </w:trPr>
        <w:tc>
          <w:tcPr>
            <w:tcW w:w="822" w:type="pct"/>
            <w:vMerge w:val="restart"/>
            <w:tcBorders>
              <w:top w:val="single" w:sz="4" w:space="0" w:color="000000"/>
              <w:bottom w:val="single" w:sz="4" w:space="0" w:color="000000"/>
              <w:right w:val="single" w:sz="4" w:space="0" w:color="000000"/>
            </w:tcBorders>
          </w:tcPr>
          <w:p w14:paraId="7B3592F5" w14:textId="77777777" w:rsidR="007F4C90" w:rsidRPr="00DA13B5" w:rsidRDefault="007F4C90" w:rsidP="003773AB">
            <w:pPr>
              <w:spacing w:after="0" w:line="240" w:lineRule="auto"/>
              <w:jc w:val="both"/>
              <w:rPr>
                <w:rFonts w:ascii="Arial" w:hAnsi="Arial" w:cs="Arial"/>
                <w:sz w:val="20"/>
                <w:szCs w:val="20"/>
                <w:lang w:val="es-ES"/>
              </w:rPr>
            </w:pPr>
          </w:p>
          <w:p w14:paraId="5153BE49"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Primaria de una Calzada</w:t>
            </w:r>
          </w:p>
        </w:tc>
        <w:tc>
          <w:tcPr>
            <w:tcW w:w="928" w:type="pct"/>
            <w:tcBorders>
              <w:top w:val="single" w:sz="4" w:space="0" w:color="000000"/>
              <w:left w:val="single" w:sz="4" w:space="0" w:color="000000"/>
              <w:bottom w:val="single" w:sz="4" w:space="0" w:color="000000"/>
              <w:right w:val="single" w:sz="4" w:space="0" w:color="000000"/>
            </w:tcBorders>
          </w:tcPr>
          <w:p w14:paraId="14B7C4F9"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Plano</w:t>
            </w:r>
          </w:p>
        </w:tc>
        <w:tc>
          <w:tcPr>
            <w:tcW w:w="328" w:type="pct"/>
            <w:tcBorders>
              <w:top w:val="single" w:sz="4" w:space="0" w:color="000000"/>
              <w:left w:val="single" w:sz="4" w:space="0" w:color="000000"/>
              <w:bottom w:val="single" w:sz="4" w:space="0" w:color="000000"/>
              <w:right w:val="single" w:sz="4" w:space="0" w:color="000000"/>
            </w:tcBorders>
          </w:tcPr>
          <w:p w14:paraId="690C3EC0"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15D031BB"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6F108E93"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693A8DB8"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bottom w:val="single" w:sz="4" w:space="0" w:color="000000"/>
              <w:right w:val="single" w:sz="4" w:space="0" w:color="000000"/>
            </w:tcBorders>
          </w:tcPr>
          <w:p w14:paraId="065BB07A"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068DE9A1"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0D486689"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8" w:type="pct"/>
            <w:tcBorders>
              <w:top w:val="single" w:sz="4" w:space="0" w:color="000000"/>
              <w:left w:val="single" w:sz="4" w:space="0" w:color="000000"/>
              <w:bottom w:val="single" w:sz="4" w:space="0" w:color="000000"/>
              <w:right w:val="single" w:sz="4" w:space="0" w:color="000000"/>
            </w:tcBorders>
          </w:tcPr>
          <w:p w14:paraId="2D924D38"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top w:val="single" w:sz="4" w:space="0" w:color="000000"/>
              <w:left w:val="single" w:sz="4" w:space="0" w:color="000000"/>
              <w:bottom w:val="single" w:sz="4" w:space="0" w:color="000000"/>
              <w:right w:val="single" w:sz="4" w:space="0" w:color="000000"/>
            </w:tcBorders>
          </w:tcPr>
          <w:p w14:paraId="60A920B4"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291" w:type="pct"/>
            <w:tcBorders>
              <w:top w:val="single" w:sz="4" w:space="0" w:color="000000"/>
              <w:left w:val="single" w:sz="4" w:space="0" w:color="000000"/>
              <w:bottom w:val="single" w:sz="4" w:space="0" w:color="000000"/>
            </w:tcBorders>
          </w:tcPr>
          <w:p w14:paraId="53587E8B"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r w:rsidR="003773AB" w:rsidRPr="00DA13B5" w14:paraId="10B09FC7" w14:textId="77777777" w:rsidTr="003773AB">
        <w:trPr>
          <w:trHeight w:val="210"/>
          <w:jc w:val="center"/>
        </w:trPr>
        <w:tc>
          <w:tcPr>
            <w:tcW w:w="822" w:type="pct"/>
            <w:vMerge/>
            <w:tcBorders>
              <w:top w:val="nil"/>
              <w:bottom w:val="single" w:sz="4" w:space="0" w:color="000000"/>
              <w:right w:val="single" w:sz="4" w:space="0" w:color="000000"/>
            </w:tcBorders>
          </w:tcPr>
          <w:p w14:paraId="3EE70AB0" w14:textId="77777777" w:rsidR="007F4C90" w:rsidRPr="00DA13B5" w:rsidRDefault="007F4C90" w:rsidP="003773AB">
            <w:pPr>
              <w:spacing w:after="0" w:line="240" w:lineRule="auto"/>
              <w:jc w:val="both"/>
              <w:rPr>
                <w:rFonts w:ascii="Arial" w:hAnsi="Arial" w:cs="Arial"/>
                <w:sz w:val="20"/>
                <w:szCs w:val="20"/>
                <w:lang w:val="es-ES"/>
              </w:rPr>
            </w:pPr>
          </w:p>
        </w:tc>
        <w:tc>
          <w:tcPr>
            <w:tcW w:w="928" w:type="pct"/>
            <w:tcBorders>
              <w:top w:val="single" w:sz="4" w:space="0" w:color="000000"/>
              <w:left w:val="single" w:sz="4" w:space="0" w:color="000000"/>
              <w:bottom w:val="single" w:sz="4" w:space="0" w:color="000000"/>
              <w:right w:val="single" w:sz="4" w:space="0" w:color="000000"/>
            </w:tcBorders>
          </w:tcPr>
          <w:p w14:paraId="4091E25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Ondulado</w:t>
            </w:r>
          </w:p>
        </w:tc>
        <w:tc>
          <w:tcPr>
            <w:tcW w:w="328" w:type="pct"/>
            <w:tcBorders>
              <w:top w:val="single" w:sz="4" w:space="0" w:color="000000"/>
              <w:left w:val="single" w:sz="4" w:space="0" w:color="000000"/>
              <w:bottom w:val="single" w:sz="4" w:space="0" w:color="000000"/>
              <w:right w:val="single" w:sz="4" w:space="0" w:color="000000"/>
            </w:tcBorders>
          </w:tcPr>
          <w:p w14:paraId="37A62796"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7C496D7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27FA9055"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527FD5A2"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bottom w:val="single" w:sz="4" w:space="0" w:color="000000"/>
              <w:right w:val="single" w:sz="4" w:space="0" w:color="000000"/>
            </w:tcBorders>
          </w:tcPr>
          <w:p w14:paraId="0D339001"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0E283C46"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top w:val="single" w:sz="4" w:space="0" w:color="000000"/>
              <w:left w:val="single" w:sz="4" w:space="0" w:color="000000"/>
              <w:bottom w:val="single" w:sz="4" w:space="0" w:color="000000"/>
              <w:right w:val="single" w:sz="4" w:space="0" w:color="000000"/>
            </w:tcBorders>
          </w:tcPr>
          <w:p w14:paraId="389D0EF7"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8" w:type="pct"/>
            <w:tcBorders>
              <w:top w:val="single" w:sz="4" w:space="0" w:color="000000"/>
              <w:left w:val="single" w:sz="4" w:space="0" w:color="000000"/>
              <w:bottom w:val="single" w:sz="4" w:space="0" w:color="000000"/>
              <w:right w:val="single" w:sz="4" w:space="0" w:color="000000"/>
            </w:tcBorders>
          </w:tcPr>
          <w:p w14:paraId="7C53E2C8"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top w:val="single" w:sz="4" w:space="0" w:color="000000"/>
              <w:left w:val="single" w:sz="4" w:space="0" w:color="000000"/>
              <w:bottom w:val="single" w:sz="4" w:space="0" w:color="000000"/>
              <w:right w:val="single" w:sz="4" w:space="0" w:color="000000"/>
            </w:tcBorders>
          </w:tcPr>
          <w:p w14:paraId="393016AE"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291" w:type="pct"/>
            <w:tcBorders>
              <w:top w:val="single" w:sz="4" w:space="0" w:color="000000"/>
              <w:left w:val="single" w:sz="4" w:space="0" w:color="000000"/>
              <w:bottom w:val="single" w:sz="4" w:space="0" w:color="000000"/>
            </w:tcBorders>
          </w:tcPr>
          <w:p w14:paraId="04E2ED27"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r w:rsidR="003773AB" w:rsidRPr="00DA13B5" w14:paraId="0E0A2330" w14:textId="77777777" w:rsidTr="003773AB">
        <w:trPr>
          <w:trHeight w:val="210"/>
          <w:jc w:val="center"/>
        </w:trPr>
        <w:tc>
          <w:tcPr>
            <w:tcW w:w="822" w:type="pct"/>
            <w:vMerge/>
            <w:tcBorders>
              <w:top w:val="nil"/>
              <w:bottom w:val="single" w:sz="4" w:space="0" w:color="000000"/>
              <w:right w:val="single" w:sz="4" w:space="0" w:color="000000"/>
            </w:tcBorders>
          </w:tcPr>
          <w:p w14:paraId="62EE4805" w14:textId="77777777" w:rsidR="007F4C90" w:rsidRPr="00DA13B5" w:rsidRDefault="007F4C90" w:rsidP="003773AB">
            <w:pPr>
              <w:spacing w:after="0" w:line="240" w:lineRule="auto"/>
              <w:jc w:val="both"/>
              <w:rPr>
                <w:rFonts w:ascii="Arial" w:hAnsi="Arial" w:cs="Arial"/>
                <w:sz w:val="20"/>
                <w:szCs w:val="20"/>
                <w:lang w:val="es-ES"/>
              </w:rPr>
            </w:pPr>
          </w:p>
        </w:tc>
        <w:tc>
          <w:tcPr>
            <w:tcW w:w="928" w:type="pct"/>
            <w:tcBorders>
              <w:top w:val="single" w:sz="4" w:space="0" w:color="000000"/>
              <w:left w:val="single" w:sz="4" w:space="0" w:color="000000"/>
              <w:bottom w:val="single" w:sz="4" w:space="0" w:color="000000"/>
              <w:right w:val="single" w:sz="4" w:space="0" w:color="000000"/>
            </w:tcBorders>
          </w:tcPr>
          <w:p w14:paraId="6A4DC087"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Montañoso</w:t>
            </w:r>
          </w:p>
        </w:tc>
        <w:tc>
          <w:tcPr>
            <w:tcW w:w="328" w:type="pct"/>
            <w:tcBorders>
              <w:top w:val="single" w:sz="4" w:space="0" w:color="000000"/>
              <w:left w:val="single" w:sz="4" w:space="0" w:color="000000"/>
              <w:bottom w:val="single" w:sz="4" w:space="0" w:color="000000"/>
              <w:right w:val="single" w:sz="4" w:space="0" w:color="000000"/>
            </w:tcBorders>
          </w:tcPr>
          <w:p w14:paraId="43DFFDA5"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03126D6D"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74FC90D6"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184D6253"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bottom w:val="single" w:sz="4" w:space="0" w:color="000000"/>
              <w:right w:val="single" w:sz="4" w:space="0" w:color="000000"/>
            </w:tcBorders>
          </w:tcPr>
          <w:p w14:paraId="6BC1C904"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top w:val="single" w:sz="4" w:space="0" w:color="000000"/>
              <w:left w:val="single" w:sz="4" w:space="0" w:color="000000"/>
              <w:bottom w:val="single" w:sz="4" w:space="0" w:color="000000"/>
              <w:right w:val="single" w:sz="4" w:space="0" w:color="000000"/>
            </w:tcBorders>
          </w:tcPr>
          <w:p w14:paraId="04498782"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top w:val="single" w:sz="4" w:space="0" w:color="000000"/>
              <w:left w:val="single" w:sz="4" w:space="0" w:color="000000"/>
              <w:bottom w:val="single" w:sz="4" w:space="0" w:color="000000"/>
              <w:right w:val="single" w:sz="4" w:space="0" w:color="000000"/>
            </w:tcBorders>
          </w:tcPr>
          <w:p w14:paraId="13E02CD1"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8" w:type="pct"/>
            <w:tcBorders>
              <w:top w:val="single" w:sz="4" w:space="0" w:color="000000"/>
              <w:left w:val="single" w:sz="4" w:space="0" w:color="000000"/>
              <w:bottom w:val="single" w:sz="4" w:space="0" w:color="000000"/>
              <w:right w:val="single" w:sz="4" w:space="0" w:color="000000"/>
            </w:tcBorders>
          </w:tcPr>
          <w:p w14:paraId="1A24164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top w:val="single" w:sz="4" w:space="0" w:color="000000"/>
              <w:left w:val="single" w:sz="4" w:space="0" w:color="000000"/>
              <w:bottom w:val="single" w:sz="4" w:space="0" w:color="000000"/>
              <w:right w:val="single" w:sz="4" w:space="0" w:color="000000"/>
            </w:tcBorders>
          </w:tcPr>
          <w:p w14:paraId="75789A01"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291" w:type="pct"/>
            <w:tcBorders>
              <w:top w:val="single" w:sz="4" w:space="0" w:color="000000"/>
              <w:left w:val="single" w:sz="4" w:space="0" w:color="000000"/>
              <w:bottom w:val="single" w:sz="4" w:space="0" w:color="000000"/>
            </w:tcBorders>
          </w:tcPr>
          <w:p w14:paraId="2EB9193E"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r w:rsidR="003773AB" w:rsidRPr="00DA13B5" w14:paraId="263355A8" w14:textId="77777777" w:rsidTr="003773AB">
        <w:trPr>
          <w:trHeight w:val="213"/>
          <w:jc w:val="center"/>
        </w:trPr>
        <w:tc>
          <w:tcPr>
            <w:tcW w:w="822" w:type="pct"/>
            <w:vMerge/>
            <w:tcBorders>
              <w:top w:val="nil"/>
              <w:bottom w:val="single" w:sz="4" w:space="0" w:color="000000"/>
              <w:right w:val="single" w:sz="4" w:space="0" w:color="000000"/>
            </w:tcBorders>
          </w:tcPr>
          <w:p w14:paraId="35F49CBD" w14:textId="77777777" w:rsidR="007F4C90" w:rsidRPr="00DA13B5" w:rsidRDefault="007F4C90" w:rsidP="003773AB">
            <w:pPr>
              <w:spacing w:after="0" w:line="240" w:lineRule="auto"/>
              <w:jc w:val="both"/>
              <w:rPr>
                <w:rFonts w:ascii="Arial" w:hAnsi="Arial" w:cs="Arial"/>
                <w:sz w:val="20"/>
                <w:szCs w:val="20"/>
                <w:lang w:val="es-ES"/>
              </w:rPr>
            </w:pPr>
          </w:p>
        </w:tc>
        <w:tc>
          <w:tcPr>
            <w:tcW w:w="928" w:type="pct"/>
            <w:tcBorders>
              <w:top w:val="single" w:sz="4" w:space="0" w:color="000000"/>
              <w:left w:val="single" w:sz="4" w:space="0" w:color="000000"/>
              <w:bottom w:val="single" w:sz="4" w:space="0" w:color="000000"/>
              <w:right w:val="single" w:sz="4" w:space="0" w:color="000000"/>
            </w:tcBorders>
          </w:tcPr>
          <w:p w14:paraId="042DD043"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Escarpado</w:t>
            </w:r>
          </w:p>
        </w:tc>
        <w:tc>
          <w:tcPr>
            <w:tcW w:w="328" w:type="pct"/>
            <w:tcBorders>
              <w:top w:val="single" w:sz="4" w:space="0" w:color="000000"/>
              <w:left w:val="single" w:sz="4" w:space="0" w:color="000000"/>
              <w:bottom w:val="single" w:sz="4" w:space="0" w:color="000000"/>
              <w:right w:val="single" w:sz="4" w:space="0" w:color="000000"/>
            </w:tcBorders>
          </w:tcPr>
          <w:p w14:paraId="6C9B4665"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1BE88967"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42EBFFD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72C3E47A"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bottom w:val="single" w:sz="4" w:space="0" w:color="000000"/>
              <w:right w:val="single" w:sz="4" w:space="0" w:color="000000"/>
            </w:tcBorders>
          </w:tcPr>
          <w:p w14:paraId="60210DA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7,00</w:t>
            </w:r>
          </w:p>
        </w:tc>
        <w:tc>
          <w:tcPr>
            <w:tcW w:w="329" w:type="pct"/>
            <w:tcBorders>
              <w:top w:val="single" w:sz="4" w:space="0" w:color="000000"/>
              <w:left w:val="single" w:sz="4" w:space="0" w:color="000000"/>
              <w:bottom w:val="single" w:sz="4" w:space="0" w:color="000000"/>
              <w:right w:val="single" w:sz="4" w:space="0" w:color="000000"/>
            </w:tcBorders>
          </w:tcPr>
          <w:p w14:paraId="6F16EC08"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7,00</w:t>
            </w:r>
          </w:p>
        </w:tc>
        <w:tc>
          <w:tcPr>
            <w:tcW w:w="329" w:type="pct"/>
            <w:tcBorders>
              <w:top w:val="single" w:sz="4" w:space="0" w:color="000000"/>
              <w:left w:val="single" w:sz="4" w:space="0" w:color="000000"/>
              <w:bottom w:val="single" w:sz="4" w:space="0" w:color="000000"/>
              <w:right w:val="single" w:sz="4" w:space="0" w:color="000000"/>
            </w:tcBorders>
          </w:tcPr>
          <w:p w14:paraId="5D69D99A"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7,00</w:t>
            </w:r>
          </w:p>
        </w:tc>
        <w:tc>
          <w:tcPr>
            <w:tcW w:w="328" w:type="pct"/>
            <w:tcBorders>
              <w:top w:val="single" w:sz="4" w:space="0" w:color="000000"/>
              <w:left w:val="single" w:sz="4" w:space="0" w:color="000000"/>
              <w:bottom w:val="single" w:sz="4" w:space="0" w:color="000000"/>
              <w:right w:val="single" w:sz="4" w:space="0" w:color="000000"/>
            </w:tcBorders>
          </w:tcPr>
          <w:p w14:paraId="40CDDBF6"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347C3F3D"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291" w:type="pct"/>
            <w:tcBorders>
              <w:top w:val="single" w:sz="4" w:space="0" w:color="000000"/>
              <w:left w:val="single" w:sz="4" w:space="0" w:color="000000"/>
              <w:bottom w:val="single" w:sz="4" w:space="0" w:color="000000"/>
            </w:tcBorders>
          </w:tcPr>
          <w:p w14:paraId="1D92DCF5"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r w:rsidR="003773AB" w:rsidRPr="00DA13B5" w14:paraId="632C7C96" w14:textId="77777777" w:rsidTr="003773AB">
        <w:trPr>
          <w:trHeight w:val="210"/>
          <w:jc w:val="center"/>
        </w:trPr>
        <w:tc>
          <w:tcPr>
            <w:tcW w:w="822" w:type="pct"/>
            <w:vMerge w:val="restart"/>
            <w:tcBorders>
              <w:top w:val="single" w:sz="4" w:space="0" w:color="000000"/>
              <w:bottom w:val="single" w:sz="4" w:space="0" w:color="000000"/>
              <w:right w:val="single" w:sz="4" w:space="0" w:color="000000"/>
            </w:tcBorders>
          </w:tcPr>
          <w:p w14:paraId="1A69DFC8" w14:textId="77777777" w:rsidR="007F4C90" w:rsidRPr="00DA13B5" w:rsidRDefault="007F4C90" w:rsidP="003773AB">
            <w:pPr>
              <w:spacing w:after="0" w:line="240" w:lineRule="auto"/>
              <w:jc w:val="both"/>
              <w:rPr>
                <w:rFonts w:ascii="Arial" w:hAnsi="Arial" w:cs="Arial"/>
                <w:sz w:val="20"/>
                <w:szCs w:val="20"/>
                <w:lang w:val="es-ES"/>
              </w:rPr>
            </w:pPr>
          </w:p>
          <w:p w14:paraId="6ABAB5A6"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Secundaria</w:t>
            </w:r>
          </w:p>
        </w:tc>
        <w:tc>
          <w:tcPr>
            <w:tcW w:w="928" w:type="pct"/>
            <w:tcBorders>
              <w:top w:val="single" w:sz="4" w:space="0" w:color="000000"/>
              <w:left w:val="single" w:sz="4" w:space="0" w:color="000000"/>
              <w:bottom w:val="single" w:sz="4" w:space="0" w:color="000000"/>
              <w:right w:val="single" w:sz="4" w:space="0" w:color="000000"/>
            </w:tcBorders>
          </w:tcPr>
          <w:p w14:paraId="17D791C6"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Plano</w:t>
            </w:r>
          </w:p>
        </w:tc>
        <w:tc>
          <w:tcPr>
            <w:tcW w:w="328" w:type="pct"/>
            <w:tcBorders>
              <w:top w:val="single" w:sz="4" w:space="0" w:color="000000"/>
              <w:left w:val="single" w:sz="4" w:space="0" w:color="000000"/>
              <w:bottom w:val="single" w:sz="4" w:space="0" w:color="000000"/>
              <w:right w:val="single" w:sz="4" w:space="0" w:color="000000"/>
            </w:tcBorders>
          </w:tcPr>
          <w:p w14:paraId="4400250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549A78E7"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451D288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0AA9CC58"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bottom w:val="single" w:sz="4" w:space="0" w:color="000000"/>
              <w:right w:val="single" w:sz="4" w:space="0" w:color="000000"/>
            </w:tcBorders>
          </w:tcPr>
          <w:p w14:paraId="2F111001"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top w:val="single" w:sz="4" w:space="0" w:color="000000"/>
              <w:left w:val="single" w:sz="4" w:space="0" w:color="000000"/>
              <w:bottom w:val="single" w:sz="4" w:space="0" w:color="000000"/>
              <w:right w:val="single" w:sz="4" w:space="0" w:color="000000"/>
            </w:tcBorders>
          </w:tcPr>
          <w:p w14:paraId="3C9FCD81"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top w:val="single" w:sz="4" w:space="0" w:color="000000"/>
              <w:left w:val="single" w:sz="4" w:space="0" w:color="000000"/>
              <w:bottom w:val="single" w:sz="4" w:space="0" w:color="000000"/>
              <w:right w:val="single" w:sz="4" w:space="0" w:color="000000"/>
            </w:tcBorders>
          </w:tcPr>
          <w:p w14:paraId="599BB138"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8" w:type="pct"/>
            <w:tcBorders>
              <w:top w:val="single" w:sz="4" w:space="0" w:color="000000"/>
              <w:left w:val="single" w:sz="4" w:space="0" w:color="000000"/>
              <w:bottom w:val="single" w:sz="4" w:space="0" w:color="000000"/>
              <w:right w:val="single" w:sz="4" w:space="0" w:color="000000"/>
            </w:tcBorders>
          </w:tcPr>
          <w:p w14:paraId="44EA85A3"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7415A550"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291" w:type="pct"/>
            <w:tcBorders>
              <w:top w:val="single" w:sz="4" w:space="0" w:color="000000"/>
              <w:left w:val="single" w:sz="4" w:space="0" w:color="000000"/>
              <w:bottom w:val="single" w:sz="4" w:space="0" w:color="000000"/>
            </w:tcBorders>
          </w:tcPr>
          <w:p w14:paraId="7D73EBDD"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r w:rsidR="003773AB" w:rsidRPr="00DA13B5" w14:paraId="36B63EDF" w14:textId="77777777" w:rsidTr="003773AB">
        <w:trPr>
          <w:trHeight w:val="211"/>
          <w:jc w:val="center"/>
        </w:trPr>
        <w:tc>
          <w:tcPr>
            <w:tcW w:w="822" w:type="pct"/>
            <w:vMerge/>
            <w:tcBorders>
              <w:top w:val="nil"/>
              <w:bottom w:val="single" w:sz="4" w:space="0" w:color="000000"/>
              <w:right w:val="single" w:sz="4" w:space="0" w:color="000000"/>
            </w:tcBorders>
          </w:tcPr>
          <w:p w14:paraId="3CB477B6" w14:textId="77777777" w:rsidR="007F4C90" w:rsidRPr="00DA13B5" w:rsidRDefault="007F4C90" w:rsidP="003773AB">
            <w:pPr>
              <w:spacing w:after="0" w:line="240" w:lineRule="auto"/>
              <w:jc w:val="both"/>
              <w:rPr>
                <w:rFonts w:ascii="Arial" w:hAnsi="Arial" w:cs="Arial"/>
                <w:sz w:val="20"/>
                <w:szCs w:val="20"/>
                <w:lang w:val="es-ES"/>
              </w:rPr>
            </w:pPr>
          </w:p>
        </w:tc>
        <w:tc>
          <w:tcPr>
            <w:tcW w:w="928" w:type="pct"/>
            <w:tcBorders>
              <w:top w:val="single" w:sz="4" w:space="0" w:color="000000"/>
              <w:left w:val="single" w:sz="4" w:space="0" w:color="000000"/>
              <w:bottom w:val="single" w:sz="4" w:space="0" w:color="000000"/>
              <w:right w:val="single" w:sz="4" w:space="0" w:color="000000"/>
            </w:tcBorders>
          </w:tcPr>
          <w:p w14:paraId="72614633"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Ondulado</w:t>
            </w:r>
          </w:p>
        </w:tc>
        <w:tc>
          <w:tcPr>
            <w:tcW w:w="328" w:type="pct"/>
            <w:tcBorders>
              <w:top w:val="single" w:sz="4" w:space="0" w:color="000000"/>
              <w:left w:val="single" w:sz="4" w:space="0" w:color="000000"/>
              <w:bottom w:val="single" w:sz="4" w:space="0" w:color="000000"/>
              <w:right w:val="single" w:sz="4" w:space="0" w:color="000000"/>
            </w:tcBorders>
          </w:tcPr>
          <w:p w14:paraId="18CEFE80"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58064499"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03828218"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40C58466"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7,00</w:t>
            </w:r>
          </w:p>
        </w:tc>
        <w:tc>
          <w:tcPr>
            <w:tcW w:w="328" w:type="pct"/>
            <w:tcBorders>
              <w:top w:val="single" w:sz="4" w:space="0" w:color="000000"/>
              <w:left w:val="single" w:sz="4" w:space="0" w:color="000000"/>
              <w:bottom w:val="single" w:sz="4" w:space="0" w:color="000000"/>
              <w:right w:val="single" w:sz="4" w:space="0" w:color="000000"/>
            </w:tcBorders>
          </w:tcPr>
          <w:p w14:paraId="747500F0"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top w:val="single" w:sz="4" w:space="0" w:color="000000"/>
              <w:left w:val="single" w:sz="4" w:space="0" w:color="000000"/>
              <w:bottom w:val="single" w:sz="4" w:space="0" w:color="000000"/>
              <w:right w:val="single" w:sz="4" w:space="0" w:color="000000"/>
            </w:tcBorders>
          </w:tcPr>
          <w:p w14:paraId="47B1E6C1"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9" w:type="pct"/>
            <w:tcBorders>
              <w:top w:val="single" w:sz="4" w:space="0" w:color="000000"/>
              <w:left w:val="single" w:sz="4" w:space="0" w:color="000000"/>
              <w:bottom w:val="single" w:sz="4" w:space="0" w:color="000000"/>
              <w:right w:val="single" w:sz="4" w:space="0" w:color="000000"/>
            </w:tcBorders>
          </w:tcPr>
          <w:p w14:paraId="0EEE65CA"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7,30</w:t>
            </w:r>
          </w:p>
        </w:tc>
        <w:tc>
          <w:tcPr>
            <w:tcW w:w="328" w:type="pct"/>
            <w:tcBorders>
              <w:top w:val="single" w:sz="4" w:space="0" w:color="000000"/>
              <w:left w:val="single" w:sz="4" w:space="0" w:color="000000"/>
              <w:bottom w:val="single" w:sz="4" w:space="0" w:color="000000"/>
              <w:right w:val="single" w:sz="4" w:space="0" w:color="000000"/>
            </w:tcBorders>
          </w:tcPr>
          <w:p w14:paraId="6AC3AA88"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6F720D6D"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291" w:type="pct"/>
            <w:tcBorders>
              <w:top w:val="single" w:sz="4" w:space="0" w:color="000000"/>
              <w:left w:val="single" w:sz="4" w:space="0" w:color="000000"/>
              <w:bottom w:val="single" w:sz="4" w:space="0" w:color="000000"/>
            </w:tcBorders>
          </w:tcPr>
          <w:p w14:paraId="057A0FA1"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r w:rsidR="003773AB" w:rsidRPr="00DA13B5" w14:paraId="0CF85EBC" w14:textId="77777777" w:rsidTr="003773AB">
        <w:trPr>
          <w:trHeight w:val="213"/>
          <w:jc w:val="center"/>
        </w:trPr>
        <w:tc>
          <w:tcPr>
            <w:tcW w:w="822" w:type="pct"/>
            <w:vMerge/>
            <w:tcBorders>
              <w:top w:val="nil"/>
              <w:bottom w:val="single" w:sz="4" w:space="0" w:color="000000"/>
              <w:right w:val="single" w:sz="4" w:space="0" w:color="000000"/>
            </w:tcBorders>
          </w:tcPr>
          <w:p w14:paraId="0896D160" w14:textId="77777777" w:rsidR="007F4C90" w:rsidRPr="00DA13B5" w:rsidRDefault="007F4C90" w:rsidP="003773AB">
            <w:pPr>
              <w:spacing w:after="0" w:line="240" w:lineRule="auto"/>
              <w:jc w:val="both"/>
              <w:rPr>
                <w:rFonts w:ascii="Arial" w:hAnsi="Arial" w:cs="Arial"/>
                <w:sz w:val="20"/>
                <w:szCs w:val="20"/>
                <w:lang w:val="es-ES"/>
              </w:rPr>
            </w:pPr>
          </w:p>
        </w:tc>
        <w:tc>
          <w:tcPr>
            <w:tcW w:w="928" w:type="pct"/>
            <w:tcBorders>
              <w:top w:val="single" w:sz="4" w:space="0" w:color="000000"/>
              <w:left w:val="single" w:sz="4" w:space="0" w:color="000000"/>
              <w:bottom w:val="single" w:sz="4" w:space="0" w:color="000000"/>
              <w:right w:val="single" w:sz="4" w:space="0" w:color="000000"/>
            </w:tcBorders>
          </w:tcPr>
          <w:p w14:paraId="1CEAF39E"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Montañoso</w:t>
            </w:r>
          </w:p>
        </w:tc>
        <w:tc>
          <w:tcPr>
            <w:tcW w:w="328" w:type="pct"/>
            <w:tcBorders>
              <w:top w:val="single" w:sz="4" w:space="0" w:color="000000"/>
              <w:left w:val="single" w:sz="4" w:space="0" w:color="000000"/>
              <w:bottom w:val="single" w:sz="4" w:space="0" w:color="000000"/>
              <w:right w:val="single" w:sz="4" w:space="0" w:color="000000"/>
            </w:tcBorders>
          </w:tcPr>
          <w:p w14:paraId="7C90C086"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5836C37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47F6D1DA"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6,60</w:t>
            </w:r>
          </w:p>
        </w:tc>
        <w:tc>
          <w:tcPr>
            <w:tcW w:w="329" w:type="pct"/>
            <w:tcBorders>
              <w:top w:val="single" w:sz="4" w:space="0" w:color="000000"/>
              <w:left w:val="single" w:sz="4" w:space="0" w:color="000000"/>
              <w:bottom w:val="single" w:sz="4" w:space="0" w:color="000000"/>
              <w:right w:val="single" w:sz="4" w:space="0" w:color="000000"/>
            </w:tcBorders>
          </w:tcPr>
          <w:p w14:paraId="62DD758E"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7,00</w:t>
            </w:r>
          </w:p>
        </w:tc>
        <w:tc>
          <w:tcPr>
            <w:tcW w:w="328" w:type="pct"/>
            <w:tcBorders>
              <w:top w:val="single" w:sz="4" w:space="0" w:color="000000"/>
              <w:left w:val="single" w:sz="4" w:space="0" w:color="000000"/>
              <w:bottom w:val="single" w:sz="4" w:space="0" w:color="000000"/>
              <w:right w:val="single" w:sz="4" w:space="0" w:color="000000"/>
            </w:tcBorders>
          </w:tcPr>
          <w:p w14:paraId="64F3AEDC"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7,00</w:t>
            </w:r>
          </w:p>
        </w:tc>
        <w:tc>
          <w:tcPr>
            <w:tcW w:w="329" w:type="pct"/>
            <w:tcBorders>
              <w:top w:val="single" w:sz="4" w:space="0" w:color="000000"/>
              <w:left w:val="single" w:sz="4" w:space="0" w:color="000000"/>
              <w:bottom w:val="single" w:sz="4" w:space="0" w:color="000000"/>
              <w:right w:val="single" w:sz="4" w:space="0" w:color="000000"/>
            </w:tcBorders>
          </w:tcPr>
          <w:p w14:paraId="73882BCC"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7,00</w:t>
            </w:r>
          </w:p>
        </w:tc>
        <w:tc>
          <w:tcPr>
            <w:tcW w:w="329" w:type="pct"/>
            <w:tcBorders>
              <w:top w:val="single" w:sz="4" w:space="0" w:color="000000"/>
              <w:left w:val="single" w:sz="4" w:space="0" w:color="000000"/>
              <w:bottom w:val="single" w:sz="4" w:space="0" w:color="000000"/>
              <w:right w:val="single" w:sz="4" w:space="0" w:color="000000"/>
            </w:tcBorders>
          </w:tcPr>
          <w:p w14:paraId="4A05374E"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bottom w:val="single" w:sz="4" w:space="0" w:color="000000"/>
              <w:right w:val="single" w:sz="4" w:space="0" w:color="000000"/>
            </w:tcBorders>
          </w:tcPr>
          <w:p w14:paraId="45279177"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1A044BD0"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291" w:type="pct"/>
            <w:tcBorders>
              <w:top w:val="single" w:sz="4" w:space="0" w:color="000000"/>
              <w:left w:val="single" w:sz="4" w:space="0" w:color="000000"/>
              <w:bottom w:val="single" w:sz="4" w:space="0" w:color="000000"/>
            </w:tcBorders>
          </w:tcPr>
          <w:p w14:paraId="31DD2C47"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r w:rsidR="003773AB" w:rsidRPr="00DA13B5" w14:paraId="0F357C3D" w14:textId="77777777" w:rsidTr="003773AB">
        <w:trPr>
          <w:trHeight w:val="210"/>
          <w:jc w:val="center"/>
        </w:trPr>
        <w:tc>
          <w:tcPr>
            <w:tcW w:w="822" w:type="pct"/>
            <w:vMerge/>
            <w:tcBorders>
              <w:top w:val="nil"/>
              <w:bottom w:val="single" w:sz="4" w:space="0" w:color="000000"/>
              <w:right w:val="single" w:sz="4" w:space="0" w:color="000000"/>
            </w:tcBorders>
          </w:tcPr>
          <w:p w14:paraId="2F571BF4" w14:textId="77777777" w:rsidR="007F4C90" w:rsidRPr="00DA13B5" w:rsidRDefault="007F4C90" w:rsidP="003773AB">
            <w:pPr>
              <w:spacing w:after="0" w:line="240" w:lineRule="auto"/>
              <w:jc w:val="both"/>
              <w:rPr>
                <w:rFonts w:ascii="Arial" w:hAnsi="Arial" w:cs="Arial"/>
                <w:sz w:val="20"/>
                <w:szCs w:val="20"/>
                <w:lang w:val="es-ES"/>
              </w:rPr>
            </w:pPr>
          </w:p>
        </w:tc>
        <w:tc>
          <w:tcPr>
            <w:tcW w:w="928" w:type="pct"/>
            <w:tcBorders>
              <w:top w:val="single" w:sz="4" w:space="0" w:color="000000"/>
              <w:left w:val="single" w:sz="4" w:space="0" w:color="000000"/>
              <w:bottom w:val="single" w:sz="4" w:space="0" w:color="000000"/>
              <w:right w:val="single" w:sz="4" w:space="0" w:color="000000"/>
            </w:tcBorders>
          </w:tcPr>
          <w:p w14:paraId="3BD82852"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Escarpado</w:t>
            </w:r>
          </w:p>
        </w:tc>
        <w:tc>
          <w:tcPr>
            <w:tcW w:w="328" w:type="pct"/>
            <w:tcBorders>
              <w:top w:val="single" w:sz="4" w:space="0" w:color="000000"/>
              <w:left w:val="single" w:sz="4" w:space="0" w:color="000000"/>
              <w:bottom w:val="single" w:sz="4" w:space="0" w:color="000000"/>
              <w:right w:val="single" w:sz="4" w:space="0" w:color="000000"/>
            </w:tcBorders>
          </w:tcPr>
          <w:p w14:paraId="6E8FB2F8"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19D1C47D"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1F6BB492"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6,60</w:t>
            </w:r>
          </w:p>
        </w:tc>
        <w:tc>
          <w:tcPr>
            <w:tcW w:w="329" w:type="pct"/>
            <w:tcBorders>
              <w:top w:val="single" w:sz="4" w:space="0" w:color="000000"/>
              <w:left w:val="single" w:sz="4" w:space="0" w:color="000000"/>
              <w:bottom w:val="single" w:sz="4" w:space="0" w:color="000000"/>
              <w:right w:val="single" w:sz="4" w:space="0" w:color="000000"/>
            </w:tcBorders>
          </w:tcPr>
          <w:p w14:paraId="01FB119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7,00</w:t>
            </w:r>
          </w:p>
        </w:tc>
        <w:tc>
          <w:tcPr>
            <w:tcW w:w="328" w:type="pct"/>
            <w:tcBorders>
              <w:top w:val="single" w:sz="4" w:space="0" w:color="000000"/>
              <w:left w:val="single" w:sz="4" w:space="0" w:color="000000"/>
              <w:bottom w:val="single" w:sz="4" w:space="0" w:color="000000"/>
              <w:right w:val="single" w:sz="4" w:space="0" w:color="000000"/>
            </w:tcBorders>
          </w:tcPr>
          <w:p w14:paraId="17DFA64E"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79FBB1E3"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47E4411C"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bottom w:val="single" w:sz="4" w:space="0" w:color="000000"/>
              <w:right w:val="single" w:sz="4" w:space="0" w:color="000000"/>
            </w:tcBorders>
          </w:tcPr>
          <w:p w14:paraId="1AA29B87"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6B35410A"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291" w:type="pct"/>
            <w:tcBorders>
              <w:top w:val="single" w:sz="4" w:space="0" w:color="000000"/>
              <w:left w:val="single" w:sz="4" w:space="0" w:color="000000"/>
              <w:bottom w:val="single" w:sz="4" w:space="0" w:color="000000"/>
            </w:tcBorders>
          </w:tcPr>
          <w:p w14:paraId="750D02E8"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r w:rsidR="003773AB" w:rsidRPr="00DA13B5" w14:paraId="288A74C3" w14:textId="77777777" w:rsidTr="0025112C">
        <w:trPr>
          <w:trHeight w:val="205"/>
          <w:jc w:val="center"/>
        </w:trPr>
        <w:tc>
          <w:tcPr>
            <w:tcW w:w="822" w:type="pct"/>
            <w:vMerge w:val="restart"/>
            <w:tcBorders>
              <w:top w:val="single" w:sz="4" w:space="0" w:color="000000"/>
              <w:right w:val="single" w:sz="4" w:space="0" w:color="000000"/>
            </w:tcBorders>
          </w:tcPr>
          <w:p w14:paraId="11EBF0AD" w14:textId="77777777" w:rsidR="007F4C90" w:rsidRPr="00DA13B5" w:rsidRDefault="007F4C90" w:rsidP="003773AB">
            <w:pPr>
              <w:spacing w:after="0" w:line="240" w:lineRule="auto"/>
              <w:jc w:val="both"/>
              <w:rPr>
                <w:rFonts w:ascii="Arial" w:hAnsi="Arial" w:cs="Arial"/>
                <w:sz w:val="20"/>
                <w:szCs w:val="20"/>
                <w:lang w:val="es-ES"/>
              </w:rPr>
            </w:pPr>
          </w:p>
          <w:p w14:paraId="237CDF63"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Terciaria</w:t>
            </w:r>
          </w:p>
        </w:tc>
        <w:tc>
          <w:tcPr>
            <w:tcW w:w="928" w:type="pct"/>
            <w:tcBorders>
              <w:top w:val="single" w:sz="4" w:space="0" w:color="000000"/>
              <w:left w:val="single" w:sz="4" w:space="0" w:color="000000"/>
              <w:bottom w:val="single" w:sz="4" w:space="0" w:color="000000"/>
              <w:right w:val="single" w:sz="4" w:space="0" w:color="000000"/>
            </w:tcBorders>
          </w:tcPr>
          <w:p w14:paraId="089297D5"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Plano</w:t>
            </w:r>
          </w:p>
        </w:tc>
        <w:tc>
          <w:tcPr>
            <w:tcW w:w="328" w:type="pct"/>
            <w:tcBorders>
              <w:top w:val="single" w:sz="4" w:space="0" w:color="000000"/>
              <w:left w:val="single" w:sz="4" w:space="0" w:color="000000"/>
              <w:bottom w:val="single" w:sz="24" w:space="0" w:color="FF0000"/>
              <w:right w:val="single" w:sz="4" w:space="0" w:color="000000"/>
            </w:tcBorders>
          </w:tcPr>
          <w:p w14:paraId="7AD78910"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24" w:space="0" w:color="FF0000"/>
              <w:right w:val="single" w:sz="4" w:space="0" w:color="000000"/>
            </w:tcBorders>
          </w:tcPr>
          <w:p w14:paraId="39B21DFA"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8" w:space="0" w:color="000000"/>
              <w:right w:val="single" w:sz="4" w:space="0" w:color="000000"/>
            </w:tcBorders>
          </w:tcPr>
          <w:p w14:paraId="0134E0B5"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6,00</w:t>
            </w:r>
          </w:p>
        </w:tc>
        <w:tc>
          <w:tcPr>
            <w:tcW w:w="329" w:type="pct"/>
            <w:tcBorders>
              <w:top w:val="single" w:sz="4" w:space="0" w:color="000000"/>
              <w:left w:val="single" w:sz="4" w:space="0" w:color="000000"/>
              <w:bottom w:val="single" w:sz="8" w:space="0" w:color="000000"/>
              <w:right w:val="single" w:sz="4" w:space="0" w:color="000000"/>
            </w:tcBorders>
          </w:tcPr>
          <w:p w14:paraId="649D2DE8"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bottom w:val="single" w:sz="4" w:space="0" w:color="000000"/>
              <w:right w:val="single" w:sz="4" w:space="0" w:color="000000"/>
            </w:tcBorders>
          </w:tcPr>
          <w:p w14:paraId="7CF71949"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2E92026D"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3273E1A5"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bottom w:val="single" w:sz="4" w:space="0" w:color="000000"/>
              <w:right w:val="single" w:sz="4" w:space="0" w:color="000000"/>
            </w:tcBorders>
          </w:tcPr>
          <w:p w14:paraId="22A44CD0"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1423812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291" w:type="pct"/>
            <w:tcBorders>
              <w:top w:val="single" w:sz="4" w:space="0" w:color="000000"/>
              <w:left w:val="single" w:sz="4" w:space="0" w:color="000000"/>
              <w:bottom w:val="single" w:sz="4" w:space="0" w:color="000000"/>
            </w:tcBorders>
          </w:tcPr>
          <w:p w14:paraId="311FB5B3"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r w:rsidR="003773AB" w:rsidRPr="00DA13B5" w14:paraId="2DD747C8" w14:textId="77777777" w:rsidTr="0025112C">
        <w:trPr>
          <w:trHeight w:val="177"/>
          <w:jc w:val="center"/>
        </w:trPr>
        <w:tc>
          <w:tcPr>
            <w:tcW w:w="822" w:type="pct"/>
            <w:vMerge/>
            <w:tcBorders>
              <w:top w:val="nil"/>
              <w:right w:val="single" w:sz="4" w:space="0" w:color="000000"/>
            </w:tcBorders>
          </w:tcPr>
          <w:p w14:paraId="62AE236C" w14:textId="77777777" w:rsidR="003773AB" w:rsidRPr="00DA13B5" w:rsidRDefault="003773AB" w:rsidP="0097799E">
            <w:pPr>
              <w:spacing w:after="0" w:line="240" w:lineRule="auto"/>
              <w:jc w:val="both"/>
              <w:rPr>
                <w:rFonts w:ascii="Arial" w:hAnsi="Arial" w:cs="Arial"/>
                <w:sz w:val="20"/>
                <w:szCs w:val="20"/>
                <w:lang w:val="es-ES"/>
              </w:rPr>
            </w:pPr>
          </w:p>
        </w:tc>
        <w:tc>
          <w:tcPr>
            <w:tcW w:w="928" w:type="pct"/>
            <w:tcBorders>
              <w:top w:val="single" w:sz="4" w:space="0" w:color="000000"/>
              <w:left w:val="single" w:sz="4" w:space="0" w:color="000000"/>
              <w:bottom w:val="single" w:sz="4" w:space="0" w:color="000000"/>
              <w:right w:val="single" w:sz="24" w:space="0" w:color="FF0000"/>
            </w:tcBorders>
          </w:tcPr>
          <w:p w14:paraId="4D91C41E" w14:textId="77777777" w:rsidR="003773AB" w:rsidRPr="00DA13B5" w:rsidRDefault="003773AB" w:rsidP="0097799E">
            <w:pPr>
              <w:spacing w:after="0" w:line="240" w:lineRule="auto"/>
              <w:jc w:val="both"/>
              <w:rPr>
                <w:rFonts w:ascii="Arial" w:hAnsi="Arial" w:cs="Arial"/>
                <w:sz w:val="20"/>
                <w:szCs w:val="20"/>
                <w:lang w:val="es-ES"/>
              </w:rPr>
            </w:pPr>
            <w:r w:rsidRPr="00DA13B5">
              <w:rPr>
                <w:rFonts w:ascii="Arial" w:hAnsi="Arial" w:cs="Arial"/>
                <w:sz w:val="20"/>
                <w:szCs w:val="20"/>
                <w:lang w:val="es-ES"/>
              </w:rPr>
              <w:t>Ondulado</w:t>
            </w:r>
          </w:p>
        </w:tc>
        <w:tc>
          <w:tcPr>
            <w:tcW w:w="328" w:type="pct"/>
            <w:tcBorders>
              <w:top w:val="single" w:sz="24" w:space="0" w:color="FF0000"/>
              <w:left w:val="single" w:sz="24" w:space="0" w:color="FF0000"/>
              <w:bottom w:val="single" w:sz="24" w:space="0" w:color="FF0000"/>
              <w:right w:val="single" w:sz="24" w:space="0" w:color="FF0000"/>
            </w:tcBorders>
          </w:tcPr>
          <w:p w14:paraId="6C1DA397" w14:textId="7BFD6349" w:rsidR="003773AB" w:rsidRPr="00DA13B5" w:rsidRDefault="003773AB" w:rsidP="0097799E">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24" w:space="0" w:color="FF0000"/>
              <w:left w:val="single" w:sz="24" w:space="0" w:color="FF0000"/>
              <w:bottom w:val="single" w:sz="24" w:space="0" w:color="FF0000"/>
              <w:right w:val="single" w:sz="24" w:space="0" w:color="FF0000"/>
            </w:tcBorders>
          </w:tcPr>
          <w:p w14:paraId="4F0F9689" w14:textId="189A46AD" w:rsidR="003773AB" w:rsidRPr="00DA13B5" w:rsidRDefault="003773AB" w:rsidP="0097799E">
            <w:pPr>
              <w:spacing w:after="0" w:line="240" w:lineRule="auto"/>
              <w:ind w:left="41"/>
              <w:jc w:val="both"/>
              <w:rPr>
                <w:rFonts w:ascii="Arial" w:hAnsi="Arial" w:cs="Arial"/>
                <w:sz w:val="20"/>
                <w:szCs w:val="20"/>
                <w:lang w:val="es-ES"/>
              </w:rPr>
            </w:pPr>
            <w:r w:rsidRPr="00DA13B5">
              <w:rPr>
                <w:rFonts w:ascii="Arial" w:hAnsi="Arial" w:cs="Arial"/>
                <w:sz w:val="20"/>
                <w:szCs w:val="20"/>
                <w:lang w:val="es-ES"/>
              </w:rPr>
              <w:t>6,0</w:t>
            </w:r>
            <w:r w:rsidR="0097799E" w:rsidRPr="00DA13B5">
              <w:rPr>
                <w:rFonts w:ascii="Arial" w:hAnsi="Arial" w:cs="Arial"/>
                <w:sz w:val="20"/>
                <w:szCs w:val="20"/>
                <w:lang w:val="es-ES"/>
              </w:rPr>
              <w:t>0</w:t>
            </w:r>
          </w:p>
        </w:tc>
        <w:tc>
          <w:tcPr>
            <w:tcW w:w="329" w:type="pct"/>
            <w:tcBorders>
              <w:top w:val="single" w:sz="8" w:space="0" w:color="000000"/>
              <w:left w:val="single" w:sz="24" w:space="0" w:color="FF0000"/>
              <w:bottom w:val="single" w:sz="8" w:space="0" w:color="000000"/>
              <w:right w:val="single" w:sz="8" w:space="0" w:color="000000"/>
            </w:tcBorders>
          </w:tcPr>
          <w:p w14:paraId="7D80D7C4" w14:textId="4E8D06BE" w:rsidR="003773AB" w:rsidRPr="00DA13B5" w:rsidRDefault="003773AB" w:rsidP="0097799E">
            <w:pPr>
              <w:spacing w:after="0" w:line="240" w:lineRule="auto"/>
              <w:jc w:val="both"/>
              <w:rPr>
                <w:rFonts w:ascii="Arial" w:hAnsi="Arial" w:cs="Arial"/>
                <w:sz w:val="20"/>
                <w:szCs w:val="20"/>
                <w:lang w:val="es-ES"/>
              </w:rPr>
            </w:pPr>
            <w:r w:rsidRPr="00DA13B5">
              <w:rPr>
                <w:rFonts w:ascii="Arial" w:hAnsi="Arial" w:cs="Arial"/>
                <w:sz w:val="20"/>
                <w:szCs w:val="20"/>
                <w:lang w:val="es-ES"/>
              </w:rPr>
              <w:t>6,00</w:t>
            </w:r>
          </w:p>
        </w:tc>
        <w:tc>
          <w:tcPr>
            <w:tcW w:w="329" w:type="pct"/>
            <w:tcBorders>
              <w:top w:val="single" w:sz="8" w:space="0" w:color="000000"/>
              <w:left w:val="single" w:sz="8" w:space="0" w:color="000000"/>
              <w:bottom w:val="single" w:sz="8" w:space="0" w:color="000000"/>
              <w:right w:val="single" w:sz="8" w:space="0" w:color="000000"/>
            </w:tcBorders>
          </w:tcPr>
          <w:p w14:paraId="4819B8E3" w14:textId="1E109716" w:rsidR="003773AB" w:rsidRPr="00DA13B5" w:rsidRDefault="003773AB" w:rsidP="0097799E">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8" w:space="0" w:color="000000"/>
              <w:bottom w:val="single" w:sz="4" w:space="0" w:color="000000"/>
              <w:right w:val="single" w:sz="4" w:space="0" w:color="000000"/>
            </w:tcBorders>
          </w:tcPr>
          <w:p w14:paraId="1DD6BEFF" w14:textId="77777777" w:rsidR="003773AB" w:rsidRPr="00DA13B5" w:rsidRDefault="003773AB" w:rsidP="0097799E">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526A1101" w14:textId="77777777" w:rsidR="003773AB" w:rsidRPr="00DA13B5" w:rsidRDefault="003773AB" w:rsidP="0097799E">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4A1B416F" w14:textId="77777777" w:rsidR="003773AB" w:rsidRPr="00DA13B5" w:rsidRDefault="003773AB" w:rsidP="0097799E">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bottom w:val="single" w:sz="4" w:space="0" w:color="000000"/>
              <w:right w:val="single" w:sz="4" w:space="0" w:color="000000"/>
            </w:tcBorders>
          </w:tcPr>
          <w:p w14:paraId="12AA12A6" w14:textId="77777777" w:rsidR="003773AB" w:rsidRPr="00DA13B5" w:rsidRDefault="003773AB" w:rsidP="0097799E">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219A1D2F" w14:textId="77777777" w:rsidR="003773AB" w:rsidRPr="00DA13B5" w:rsidRDefault="003773AB" w:rsidP="0097799E">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291" w:type="pct"/>
            <w:tcBorders>
              <w:top w:val="single" w:sz="4" w:space="0" w:color="000000"/>
              <w:left w:val="single" w:sz="4" w:space="0" w:color="000000"/>
              <w:bottom w:val="single" w:sz="4" w:space="0" w:color="000000"/>
            </w:tcBorders>
          </w:tcPr>
          <w:p w14:paraId="305E545D" w14:textId="77777777" w:rsidR="003773AB" w:rsidRPr="00DA13B5" w:rsidRDefault="003773AB" w:rsidP="0097799E">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r w:rsidR="003773AB" w:rsidRPr="00DA13B5" w14:paraId="133FA4BB" w14:textId="77777777" w:rsidTr="0025112C">
        <w:trPr>
          <w:trHeight w:val="177"/>
          <w:jc w:val="center"/>
        </w:trPr>
        <w:tc>
          <w:tcPr>
            <w:tcW w:w="822" w:type="pct"/>
            <w:vMerge/>
            <w:tcBorders>
              <w:top w:val="nil"/>
              <w:right w:val="single" w:sz="4" w:space="0" w:color="000000"/>
            </w:tcBorders>
          </w:tcPr>
          <w:p w14:paraId="36E98EE3" w14:textId="77777777" w:rsidR="003773AB" w:rsidRPr="00DA13B5" w:rsidRDefault="003773AB" w:rsidP="003773AB">
            <w:pPr>
              <w:spacing w:after="0" w:line="240" w:lineRule="auto"/>
              <w:jc w:val="both"/>
              <w:rPr>
                <w:rFonts w:ascii="Arial" w:hAnsi="Arial" w:cs="Arial"/>
                <w:sz w:val="20"/>
                <w:szCs w:val="20"/>
                <w:lang w:val="es-ES"/>
              </w:rPr>
            </w:pPr>
          </w:p>
        </w:tc>
        <w:tc>
          <w:tcPr>
            <w:tcW w:w="928" w:type="pct"/>
            <w:tcBorders>
              <w:top w:val="single" w:sz="4" w:space="0" w:color="000000"/>
              <w:left w:val="single" w:sz="4" w:space="0" w:color="000000"/>
              <w:bottom w:val="single" w:sz="4" w:space="0" w:color="000000"/>
              <w:right w:val="single" w:sz="24" w:space="0" w:color="FF0000"/>
            </w:tcBorders>
          </w:tcPr>
          <w:p w14:paraId="391B5C07" w14:textId="77777777" w:rsidR="003773AB" w:rsidRPr="00DA13B5" w:rsidRDefault="003773AB"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Montañoso</w:t>
            </w:r>
          </w:p>
        </w:tc>
        <w:tc>
          <w:tcPr>
            <w:tcW w:w="328" w:type="pct"/>
            <w:tcBorders>
              <w:top w:val="single" w:sz="24" w:space="0" w:color="FF0000"/>
              <w:left w:val="single" w:sz="24" w:space="0" w:color="FF0000"/>
              <w:bottom w:val="single" w:sz="24" w:space="0" w:color="FF0000"/>
              <w:right w:val="single" w:sz="24" w:space="0" w:color="FF0000"/>
            </w:tcBorders>
          </w:tcPr>
          <w:p w14:paraId="69A64FE8" w14:textId="6FFCE943" w:rsidR="003773AB" w:rsidRPr="00DA13B5" w:rsidRDefault="003773AB"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6,00</w:t>
            </w:r>
          </w:p>
        </w:tc>
        <w:tc>
          <w:tcPr>
            <w:tcW w:w="329" w:type="pct"/>
            <w:tcBorders>
              <w:top w:val="single" w:sz="24" w:space="0" w:color="FF0000"/>
              <w:left w:val="single" w:sz="24" w:space="0" w:color="FF0000"/>
              <w:bottom w:val="single" w:sz="24" w:space="0" w:color="FF0000"/>
              <w:right w:val="single" w:sz="24" w:space="0" w:color="FF0000"/>
            </w:tcBorders>
          </w:tcPr>
          <w:p w14:paraId="23972CB6" w14:textId="0E7D178B" w:rsidR="003773AB" w:rsidRPr="00DA13B5" w:rsidRDefault="003773AB" w:rsidP="003773AB">
            <w:pPr>
              <w:spacing w:after="0" w:line="240" w:lineRule="auto"/>
              <w:ind w:left="41"/>
              <w:jc w:val="both"/>
              <w:rPr>
                <w:rFonts w:ascii="Arial" w:hAnsi="Arial" w:cs="Arial"/>
                <w:sz w:val="20"/>
                <w:szCs w:val="20"/>
                <w:lang w:val="es-ES"/>
              </w:rPr>
            </w:pPr>
            <w:r w:rsidRPr="00DA13B5">
              <w:rPr>
                <w:rFonts w:ascii="Arial" w:hAnsi="Arial" w:cs="Arial"/>
                <w:sz w:val="20"/>
                <w:szCs w:val="20"/>
                <w:lang w:val="es-ES"/>
              </w:rPr>
              <w:t>6,00</w:t>
            </w:r>
          </w:p>
        </w:tc>
        <w:tc>
          <w:tcPr>
            <w:tcW w:w="329" w:type="pct"/>
            <w:tcBorders>
              <w:top w:val="single" w:sz="8" w:space="0" w:color="000000"/>
              <w:left w:val="single" w:sz="24" w:space="0" w:color="FF0000"/>
              <w:bottom w:val="single" w:sz="8" w:space="0" w:color="000000"/>
              <w:right w:val="single" w:sz="8" w:space="0" w:color="000000"/>
            </w:tcBorders>
          </w:tcPr>
          <w:p w14:paraId="5F8555E7" w14:textId="548DB144" w:rsidR="003773AB" w:rsidRPr="00DA13B5" w:rsidRDefault="003773AB" w:rsidP="003773AB">
            <w:pPr>
              <w:spacing w:after="0" w:line="240" w:lineRule="auto"/>
              <w:rPr>
                <w:rFonts w:ascii="Arial" w:hAnsi="Arial" w:cs="Arial"/>
                <w:sz w:val="20"/>
                <w:szCs w:val="20"/>
                <w:lang w:val="es-ES"/>
              </w:rPr>
            </w:pPr>
            <w:r w:rsidRPr="00DA13B5">
              <w:rPr>
                <w:rFonts w:ascii="Arial" w:hAnsi="Arial" w:cs="Arial"/>
                <w:sz w:val="20"/>
                <w:szCs w:val="20"/>
                <w:lang w:val="es-ES"/>
              </w:rPr>
              <w:t>6,00</w:t>
            </w:r>
          </w:p>
        </w:tc>
        <w:tc>
          <w:tcPr>
            <w:tcW w:w="329" w:type="pct"/>
            <w:tcBorders>
              <w:top w:val="single" w:sz="8" w:space="0" w:color="000000"/>
              <w:left w:val="single" w:sz="8" w:space="0" w:color="000000"/>
              <w:bottom w:val="single" w:sz="8" w:space="0" w:color="000000"/>
              <w:right w:val="single" w:sz="8" w:space="0" w:color="000000"/>
            </w:tcBorders>
          </w:tcPr>
          <w:p w14:paraId="2C546F8B" w14:textId="7D988723" w:rsidR="003773AB" w:rsidRPr="00DA13B5" w:rsidRDefault="003773AB"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8" w:space="0" w:color="000000"/>
              <w:bottom w:val="single" w:sz="4" w:space="0" w:color="000000"/>
              <w:right w:val="single" w:sz="4" w:space="0" w:color="000000"/>
            </w:tcBorders>
          </w:tcPr>
          <w:p w14:paraId="3E47EF6D" w14:textId="77777777" w:rsidR="003773AB" w:rsidRPr="00DA13B5" w:rsidRDefault="003773AB"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68B910D2" w14:textId="77777777" w:rsidR="003773AB" w:rsidRPr="00DA13B5" w:rsidRDefault="003773AB"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1EC73B88" w14:textId="77777777" w:rsidR="003773AB" w:rsidRPr="00DA13B5" w:rsidRDefault="003773AB"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bottom w:val="single" w:sz="4" w:space="0" w:color="000000"/>
              <w:right w:val="single" w:sz="4" w:space="0" w:color="000000"/>
            </w:tcBorders>
          </w:tcPr>
          <w:p w14:paraId="5C4391D1" w14:textId="77777777" w:rsidR="003773AB" w:rsidRPr="00DA13B5" w:rsidRDefault="003773AB"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bottom w:val="single" w:sz="4" w:space="0" w:color="000000"/>
              <w:right w:val="single" w:sz="4" w:space="0" w:color="000000"/>
            </w:tcBorders>
          </w:tcPr>
          <w:p w14:paraId="273DEEB8" w14:textId="77777777" w:rsidR="003773AB" w:rsidRPr="00DA13B5" w:rsidRDefault="003773AB"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291" w:type="pct"/>
            <w:tcBorders>
              <w:top w:val="single" w:sz="4" w:space="0" w:color="000000"/>
              <w:left w:val="single" w:sz="4" w:space="0" w:color="000000"/>
              <w:bottom w:val="single" w:sz="4" w:space="0" w:color="000000"/>
            </w:tcBorders>
          </w:tcPr>
          <w:p w14:paraId="0DFBE2FC" w14:textId="77777777" w:rsidR="003773AB" w:rsidRPr="00DA13B5" w:rsidRDefault="003773AB"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r w:rsidR="003773AB" w:rsidRPr="00DA13B5" w14:paraId="1CFA07D2" w14:textId="77777777" w:rsidTr="0025112C">
        <w:trPr>
          <w:trHeight w:val="227"/>
          <w:jc w:val="center"/>
        </w:trPr>
        <w:tc>
          <w:tcPr>
            <w:tcW w:w="822" w:type="pct"/>
            <w:vMerge/>
            <w:tcBorders>
              <w:top w:val="nil"/>
              <w:right w:val="single" w:sz="4" w:space="0" w:color="000000"/>
            </w:tcBorders>
          </w:tcPr>
          <w:p w14:paraId="0B9F62D8" w14:textId="77777777" w:rsidR="007F4C90" w:rsidRPr="00DA13B5" w:rsidRDefault="007F4C90" w:rsidP="003773AB">
            <w:pPr>
              <w:spacing w:after="0" w:line="240" w:lineRule="auto"/>
              <w:jc w:val="both"/>
              <w:rPr>
                <w:rFonts w:ascii="Arial" w:hAnsi="Arial" w:cs="Arial"/>
                <w:sz w:val="20"/>
                <w:szCs w:val="20"/>
                <w:lang w:val="es-ES"/>
              </w:rPr>
            </w:pPr>
          </w:p>
        </w:tc>
        <w:tc>
          <w:tcPr>
            <w:tcW w:w="928" w:type="pct"/>
            <w:tcBorders>
              <w:top w:val="single" w:sz="4" w:space="0" w:color="000000"/>
              <w:left w:val="single" w:sz="4" w:space="0" w:color="000000"/>
              <w:right w:val="single" w:sz="4" w:space="0" w:color="000000"/>
            </w:tcBorders>
          </w:tcPr>
          <w:p w14:paraId="7C9FA1D3"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Escarpado</w:t>
            </w:r>
          </w:p>
        </w:tc>
        <w:tc>
          <w:tcPr>
            <w:tcW w:w="328" w:type="pct"/>
            <w:tcBorders>
              <w:top w:val="single" w:sz="24" w:space="0" w:color="FF0000"/>
              <w:left w:val="single" w:sz="4" w:space="0" w:color="000000"/>
              <w:right w:val="single" w:sz="4" w:space="0" w:color="000000"/>
            </w:tcBorders>
          </w:tcPr>
          <w:p w14:paraId="1310260C"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6,00</w:t>
            </w:r>
          </w:p>
        </w:tc>
        <w:tc>
          <w:tcPr>
            <w:tcW w:w="329" w:type="pct"/>
            <w:tcBorders>
              <w:top w:val="single" w:sz="24" w:space="0" w:color="FF0000"/>
              <w:left w:val="single" w:sz="4" w:space="0" w:color="000000"/>
              <w:right w:val="single" w:sz="4" w:space="0" w:color="000000"/>
            </w:tcBorders>
          </w:tcPr>
          <w:p w14:paraId="6D9060B7"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6,00</w:t>
            </w:r>
          </w:p>
        </w:tc>
        <w:tc>
          <w:tcPr>
            <w:tcW w:w="329" w:type="pct"/>
            <w:tcBorders>
              <w:top w:val="single" w:sz="8" w:space="0" w:color="000000"/>
              <w:left w:val="single" w:sz="4" w:space="0" w:color="000000"/>
              <w:right w:val="single" w:sz="4" w:space="0" w:color="000000"/>
            </w:tcBorders>
          </w:tcPr>
          <w:p w14:paraId="56DB3BD3"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8" w:space="0" w:color="000000"/>
              <w:left w:val="single" w:sz="4" w:space="0" w:color="000000"/>
              <w:right w:val="single" w:sz="4" w:space="0" w:color="000000"/>
            </w:tcBorders>
          </w:tcPr>
          <w:p w14:paraId="3392E47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right w:val="single" w:sz="4" w:space="0" w:color="000000"/>
            </w:tcBorders>
          </w:tcPr>
          <w:p w14:paraId="2554A39F"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right w:val="single" w:sz="4" w:space="0" w:color="000000"/>
            </w:tcBorders>
          </w:tcPr>
          <w:p w14:paraId="3B15C92D"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right w:val="single" w:sz="4" w:space="0" w:color="000000"/>
            </w:tcBorders>
          </w:tcPr>
          <w:p w14:paraId="4DD3A8F3"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8" w:type="pct"/>
            <w:tcBorders>
              <w:top w:val="single" w:sz="4" w:space="0" w:color="000000"/>
              <w:left w:val="single" w:sz="4" w:space="0" w:color="000000"/>
              <w:right w:val="single" w:sz="4" w:space="0" w:color="000000"/>
            </w:tcBorders>
          </w:tcPr>
          <w:p w14:paraId="4C0557CE"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329" w:type="pct"/>
            <w:tcBorders>
              <w:top w:val="single" w:sz="4" w:space="0" w:color="000000"/>
              <w:left w:val="single" w:sz="4" w:space="0" w:color="000000"/>
              <w:right w:val="single" w:sz="4" w:space="0" w:color="000000"/>
            </w:tcBorders>
          </w:tcPr>
          <w:p w14:paraId="04065866"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c>
          <w:tcPr>
            <w:tcW w:w="291" w:type="pct"/>
            <w:tcBorders>
              <w:top w:val="single" w:sz="4" w:space="0" w:color="000000"/>
              <w:left w:val="single" w:sz="4" w:space="0" w:color="000000"/>
            </w:tcBorders>
          </w:tcPr>
          <w:p w14:paraId="0279FD60" w14:textId="77777777" w:rsidR="007F4C90" w:rsidRPr="00DA13B5" w:rsidRDefault="007F4C90" w:rsidP="003773AB">
            <w:pPr>
              <w:spacing w:after="0" w:line="240" w:lineRule="auto"/>
              <w:jc w:val="both"/>
              <w:rPr>
                <w:rFonts w:ascii="Arial" w:hAnsi="Arial" w:cs="Arial"/>
                <w:sz w:val="20"/>
                <w:szCs w:val="20"/>
                <w:lang w:val="es-ES"/>
              </w:rPr>
            </w:pPr>
            <w:r w:rsidRPr="00DA13B5">
              <w:rPr>
                <w:rFonts w:ascii="Arial" w:hAnsi="Arial" w:cs="Arial"/>
                <w:sz w:val="20"/>
                <w:szCs w:val="20"/>
                <w:lang w:val="es-ES"/>
              </w:rPr>
              <w:t>−</w:t>
            </w:r>
          </w:p>
        </w:tc>
      </w:tr>
    </w:tbl>
    <w:p w14:paraId="01D860D3" w14:textId="6507247D" w:rsidR="007F4C90" w:rsidRPr="00DA13B5" w:rsidRDefault="007F4C90" w:rsidP="007F4C90">
      <w:pPr>
        <w:spacing w:after="0" w:line="360" w:lineRule="auto"/>
        <w:jc w:val="both"/>
        <w:rPr>
          <w:rFonts w:ascii="Arial" w:hAnsi="Arial" w:cs="Arial"/>
          <w:sz w:val="20"/>
          <w:szCs w:val="20"/>
          <w:lang w:val="es-ES"/>
        </w:rPr>
      </w:pPr>
    </w:p>
    <w:p w14:paraId="0138F0C6"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Para las condiciones de los dos corredores del proyecto (vía de tercer orden, en terreno entre ondulado y montañosos y con velocidad de diseño de tramo homogéneo VTR = 30 km/h), se puede obtener de la siguiente tabla un ancho de calzada de mínimo 6,0 metros y el diseño está dado para dos anchos diferentes e inferiores a los 6 m, debido a los limitantes de índole predial, topográfica y a la infraestructura actual existente que se encuentra en buenas condiciones, como son las placa huellas.</w:t>
      </w:r>
    </w:p>
    <w:p w14:paraId="66FE61BF" w14:textId="2A43E2F8"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El los dos corredores se presentan situaciones especiales en cuanto al ancho de calzada propuesta, la cua</w:t>
      </w:r>
      <w:r w:rsidR="0025112C" w:rsidRPr="00DA13B5">
        <w:rPr>
          <w:rFonts w:ascii="Arial" w:hAnsi="Arial" w:cs="Arial"/>
          <w:sz w:val="20"/>
          <w:szCs w:val="20"/>
          <w:lang w:val="es-ES"/>
        </w:rPr>
        <w:t>l es de 5 m y 4.3</w:t>
      </w:r>
      <w:r w:rsidRPr="00DA13B5">
        <w:rPr>
          <w:rFonts w:ascii="Arial" w:hAnsi="Arial" w:cs="Arial"/>
          <w:sz w:val="20"/>
          <w:szCs w:val="20"/>
          <w:lang w:val="es-ES"/>
        </w:rPr>
        <w:t>, por tanto el adelantamiento en esta vía es muy limitado e igual para circulación de vehículos en sentidos contrarios en forma simultánea, razón por la cual aparte de los sobre anchos, también se ha considerado la construcción de bahías de adelantamiento, las cuales son unas zonas de transición entre la calzada y la cuneta, destinada al estacionamiento provisional de vehículos.</w:t>
      </w:r>
    </w:p>
    <w:p w14:paraId="22D63F1E"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lastRenderedPageBreak/>
        <w:t>El presente diseño mejoramiento geométrico contemplo la incorporación de bahías de adelantamiento en áreas puntuales de los corredores de diseño, con el fin de mejorar la movilidad de este eje vial, dado el reducido espacio de maniobra que poseen los vehículos que transitan por allí.</w:t>
      </w:r>
    </w:p>
    <w:p w14:paraId="380ABFA7"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Estas bahías o zonas de adelantamiento ayudaran a mitigar el traumatismo que genera el adelantamiento de un vehículo de carga, donde hay lapsos de derecho de vía muy estrechos.</w:t>
      </w:r>
    </w:p>
    <w:p w14:paraId="5E0FC533" w14:textId="0F673114"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Para resumir, este diseño hace aprovechamiento de las zonas donde el derecho de vía se amplia y permite implementar dichas bahías y siempre y cuando la topografía lo permita. En la siguiente tabla se relacionan las abscisas donde se implementaron estas obras.</w:t>
      </w:r>
    </w:p>
    <w:p w14:paraId="04D283B7" w14:textId="1B13C6D8" w:rsidR="007F4C90" w:rsidRPr="00DA13B5" w:rsidRDefault="007F4C90" w:rsidP="007F4C90">
      <w:pPr>
        <w:spacing w:after="0" w:line="360" w:lineRule="auto"/>
        <w:jc w:val="both"/>
        <w:rPr>
          <w:rFonts w:ascii="Arial" w:hAnsi="Arial" w:cs="Arial"/>
          <w:sz w:val="20"/>
          <w:szCs w:val="20"/>
          <w:lang w:val="es-ES"/>
        </w:rPr>
      </w:pPr>
    </w:p>
    <w:p w14:paraId="60C00B42" w14:textId="1C481E38" w:rsidR="007F4C90" w:rsidRPr="00DA13B5" w:rsidRDefault="007F4C90" w:rsidP="007F4C90">
      <w:pPr>
        <w:spacing w:after="0" w:line="360" w:lineRule="auto"/>
        <w:jc w:val="center"/>
        <w:rPr>
          <w:rFonts w:ascii="Arial" w:hAnsi="Arial" w:cs="Arial"/>
          <w:b/>
          <w:sz w:val="20"/>
          <w:szCs w:val="20"/>
          <w:lang w:val="es-ES"/>
        </w:rPr>
      </w:pPr>
      <w:r w:rsidRPr="00DA13B5">
        <w:rPr>
          <w:rFonts w:ascii="Arial" w:hAnsi="Arial" w:cs="Arial"/>
          <w:b/>
          <w:sz w:val="20"/>
          <w:szCs w:val="20"/>
          <w:lang w:val="es-ES"/>
        </w:rPr>
        <w:t>Figura 12. Esquema Básico de Bahía de adelantamiento para tramos de diseño.</w:t>
      </w:r>
    </w:p>
    <w:p w14:paraId="76DF71A3" w14:textId="30D77217" w:rsidR="007F4C90" w:rsidRPr="00DA13B5" w:rsidRDefault="007F4C90" w:rsidP="007F4C90">
      <w:pPr>
        <w:spacing w:after="0" w:line="360" w:lineRule="auto"/>
        <w:jc w:val="center"/>
        <w:rPr>
          <w:rFonts w:ascii="Arial" w:hAnsi="Arial" w:cs="Arial"/>
          <w:sz w:val="20"/>
          <w:szCs w:val="20"/>
          <w:lang w:val="es-ES"/>
        </w:rPr>
      </w:pPr>
      <w:r w:rsidRPr="00DA13B5">
        <w:rPr>
          <w:rFonts w:ascii="Arial" w:hAnsi="Arial" w:cs="Arial"/>
          <w:noProof/>
          <w:sz w:val="20"/>
          <w:szCs w:val="20"/>
          <w:lang w:eastAsia="es-CO"/>
        </w:rPr>
        <w:drawing>
          <wp:inline distT="0" distB="0" distL="0" distR="0" wp14:anchorId="445F3ADC" wp14:editId="04FAE5C5">
            <wp:extent cx="3326577" cy="2838893"/>
            <wp:effectExtent l="0" t="0" r="7620" b="0"/>
            <wp:docPr id="118" name="docshape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docshape38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52222" cy="2860778"/>
                    </a:xfrm>
                    <a:prstGeom prst="rect">
                      <a:avLst/>
                    </a:prstGeom>
                    <a:noFill/>
                    <a:ln>
                      <a:noFill/>
                    </a:ln>
                  </pic:spPr>
                </pic:pic>
              </a:graphicData>
            </a:graphic>
          </wp:inline>
        </w:drawing>
      </w:r>
    </w:p>
    <w:p w14:paraId="1D1436D6" w14:textId="2B8867B7" w:rsidR="007F4C90" w:rsidRPr="00DA13B5" w:rsidRDefault="007F4C90" w:rsidP="007F4C90">
      <w:pPr>
        <w:spacing w:after="0" w:line="360" w:lineRule="auto"/>
        <w:jc w:val="both"/>
        <w:rPr>
          <w:rFonts w:ascii="Arial" w:hAnsi="Arial" w:cs="Arial"/>
          <w:sz w:val="20"/>
          <w:szCs w:val="20"/>
          <w:lang w:val="es-ES"/>
        </w:rPr>
      </w:pPr>
    </w:p>
    <w:p w14:paraId="1505BBCA" w14:textId="3F813C00" w:rsidR="007F4C90" w:rsidRPr="00DA13B5" w:rsidRDefault="007F4C90" w:rsidP="00411AA2">
      <w:pPr>
        <w:pStyle w:val="Prrafodelista"/>
        <w:numPr>
          <w:ilvl w:val="0"/>
          <w:numId w:val="20"/>
        </w:numPr>
        <w:spacing w:after="0" w:line="360" w:lineRule="auto"/>
        <w:jc w:val="both"/>
        <w:rPr>
          <w:rFonts w:ascii="Arial" w:hAnsi="Arial" w:cs="Arial"/>
          <w:sz w:val="20"/>
          <w:szCs w:val="20"/>
          <w:lang w:val="es-ES"/>
        </w:rPr>
      </w:pPr>
      <w:r w:rsidRPr="00DA13B5">
        <w:rPr>
          <w:rFonts w:ascii="Arial" w:hAnsi="Arial" w:cs="Arial"/>
          <w:sz w:val="20"/>
          <w:szCs w:val="20"/>
          <w:lang w:val="es-ES"/>
        </w:rPr>
        <w:t>Pendiente transversal en entre tangencias horizontales</w:t>
      </w:r>
    </w:p>
    <w:p w14:paraId="3961FE1C" w14:textId="77777777" w:rsidR="007F4C90" w:rsidRPr="00DA13B5" w:rsidRDefault="007F4C90" w:rsidP="007F4C90">
      <w:pPr>
        <w:spacing w:after="0" w:line="360" w:lineRule="auto"/>
        <w:ind w:firstLine="360"/>
        <w:jc w:val="both"/>
        <w:rPr>
          <w:rFonts w:ascii="Arial" w:hAnsi="Arial" w:cs="Arial"/>
          <w:sz w:val="20"/>
          <w:szCs w:val="20"/>
          <w:lang w:val="es-ES"/>
        </w:rPr>
      </w:pPr>
      <w:r w:rsidRPr="00DA13B5">
        <w:rPr>
          <w:rFonts w:ascii="Arial" w:hAnsi="Arial" w:cs="Arial"/>
          <w:sz w:val="20"/>
          <w:szCs w:val="20"/>
          <w:lang w:val="es-ES"/>
        </w:rPr>
        <w:t>Es la pendiente que se da a la corona y a la Subrasante con el objeto de facilitar el escurrimiento superficial del agua.</w:t>
      </w:r>
    </w:p>
    <w:p w14:paraId="7AD9B8D9" w14:textId="59E17568" w:rsidR="007F4C90" w:rsidRPr="00DA13B5" w:rsidRDefault="007F4C90" w:rsidP="007F4C90">
      <w:pPr>
        <w:spacing w:after="0" w:line="360" w:lineRule="auto"/>
        <w:ind w:firstLine="360"/>
        <w:jc w:val="both"/>
        <w:rPr>
          <w:rFonts w:ascii="Arial" w:hAnsi="Arial" w:cs="Arial"/>
          <w:sz w:val="20"/>
          <w:szCs w:val="20"/>
          <w:lang w:val="es-ES"/>
        </w:rPr>
      </w:pPr>
      <w:r w:rsidRPr="00DA13B5">
        <w:rPr>
          <w:rFonts w:ascii="Arial" w:hAnsi="Arial" w:cs="Arial"/>
          <w:sz w:val="20"/>
          <w:szCs w:val="20"/>
          <w:lang w:val="es-ES"/>
        </w:rPr>
        <w:t xml:space="preserve"> En entre tangencias horizontales las calzadas deben tener, con el propósito de evacuar las aguas superficiales, una inclinación transversal denominada bombeo, que depende del tipo de superficie de rodadura. En la siguiente tabla se presentan los valores correspondientes.</w:t>
      </w:r>
    </w:p>
    <w:p w14:paraId="567B0003" w14:textId="77777777" w:rsidR="00531419" w:rsidRPr="00DA13B5" w:rsidRDefault="00531419" w:rsidP="007F4C90">
      <w:pPr>
        <w:spacing w:after="0" w:line="360" w:lineRule="auto"/>
        <w:ind w:firstLine="360"/>
        <w:jc w:val="both"/>
        <w:rPr>
          <w:rFonts w:ascii="Arial" w:hAnsi="Arial" w:cs="Arial"/>
          <w:sz w:val="20"/>
          <w:szCs w:val="20"/>
          <w:lang w:val="es-ES"/>
        </w:rPr>
      </w:pPr>
    </w:p>
    <w:p w14:paraId="47BC66C7" w14:textId="77777777" w:rsidR="00531419" w:rsidRPr="00DA13B5" w:rsidRDefault="00531419" w:rsidP="007F4C90">
      <w:pPr>
        <w:spacing w:after="0" w:line="360" w:lineRule="auto"/>
        <w:ind w:firstLine="360"/>
        <w:jc w:val="both"/>
        <w:rPr>
          <w:rFonts w:ascii="Arial" w:hAnsi="Arial" w:cs="Arial"/>
          <w:sz w:val="20"/>
          <w:szCs w:val="20"/>
          <w:lang w:val="es-ES"/>
        </w:rPr>
      </w:pPr>
    </w:p>
    <w:p w14:paraId="11C88B48" w14:textId="1D47F73F" w:rsidR="007F4C90" w:rsidRPr="00DA13B5" w:rsidRDefault="007F4C90" w:rsidP="007F4C90">
      <w:pPr>
        <w:spacing w:after="0" w:line="360" w:lineRule="auto"/>
        <w:jc w:val="center"/>
        <w:rPr>
          <w:rFonts w:ascii="Arial" w:hAnsi="Arial" w:cs="Arial"/>
          <w:b/>
          <w:sz w:val="20"/>
          <w:szCs w:val="20"/>
          <w:lang w:val="es-ES"/>
        </w:rPr>
      </w:pPr>
      <w:r w:rsidRPr="00DA13B5">
        <w:rPr>
          <w:rFonts w:ascii="Arial" w:hAnsi="Arial" w:cs="Arial"/>
          <w:b/>
          <w:sz w:val="20"/>
          <w:szCs w:val="20"/>
          <w:lang w:val="es-ES"/>
        </w:rPr>
        <w:t>Tabla 34. Bombeo de la calzada</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4074"/>
        <w:gridCol w:w="1383"/>
      </w:tblGrid>
      <w:tr w:rsidR="007F4C90" w:rsidRPr="00DA13B5" w14:paraId="29C2536D" w14:textId="77777777" w:rsidTr="007F4C90">
        <w:trPr>
          <w:trHeight w:val="316"/>
          <w:jc w:val="center"/>
        </w:trPr>
        <w:tc>
          <w:tcPr>
            <w:tcW w:w="0" w:type="auto"/>
            <w:tcBorders>
              <w:right w:val="single" w:sz="4" w:space="0" w:color="000000"/>
            </w:tcBorders>
          </w:tcPr>
          <w:p w14:paraId="53864F5F" w14:textId="77777777" w:rsidR="007F4C90" w:rsidRPr="00DA13B5" w:rsidRDefault="007F4C90" w:rsidP="007F4C90">
            <w:pPr>
              <w:spacing w:after="0" w:line="240" w:lineRule="auto"/>
              <w:jc w:val="both"/>
              <w:rPr>
                <w:rFonts w:ascii="Arial" w:hAnsi="Arial" w:cs="Arial"/>
                <w:b/>
                <w:sz w:val="20"/>
                <w:szCs w:val="20"/>
                <w:lang w:val="es-ES"/>
              </w:rPr>
            </w:pPr>
            <w:r w:rsidRPr="00DA13B5">
              <w:rPr>
                <w:rFonts w:ascii="Arial" w:hAnsi="Arial" w:cs="Arial"/>
                <w:b/>
                <w:sz w:val="20"/>
                <w:szCs w:val="20"/>
                <w:lang w:val="es-ES"/>
              </w:rPr>
              <w:t>Tipo de Superficie de Rodadura</w:t>
            </w:r>
          </w:p>
        </w:tc>
        <w:tc>
          <w:tcPr>
            <w:tcW w:w="0" w:type="auto"/>
            <w:tcBorders>
              <w:left w:val="single" w:sz="4" w:space="0" w:color="000000"/>
            </w:tcBorders>
          </w:tcPr>
          <w:p w14:paraId="629FDBDB" w14:textId="77777777" w:rsidR="007F4C90" w:rsidRPr="00DA13B5" w:rsidRDefault="007F4C90" w:rsidP="007F4C90">
            <w:pPr>
              <w:spacing w:after="0" w:line="240" w:lineRule="auto"/>
              <w:jc w:val="both"/>
              <w:rPr>
                <w:rFonts w:ascii="Arial" w:hAnsi="Arial" w:cs="Arial"/>
                <w:b/>
                <w:sz w:val="20"/>
                <w:szCs w:val="20"/>
                <w:lang w:val="es-ES"/>
              </w:rPr>
            </w:pPr>
            <w:r w:rsidRPr="00DA13B5">
              <w:rPr>
                <w:rFonts w:ascii="Arial" w:hAnsi="Arial" w:cs="Arial"/>
                <w:b/>
                <w:sz w:val="20"/>
                <w:szCs w:val="20"/>
                <w:lang w:val="es-ES"/>
              </w:rPr>
              <w:t>Bombeo (%)</w:t>
            </w:r>
          </w:p>
        </w:tc>
      </w:tr>
      <w:tr w:rsidR="007F4C90" w:rsidRPr="00DA13B5" w14:paraId="1C3AB352" w14:textId="77777777" w:rsidTr="007F4C90">
        <w:trPr>
          <w:trHeight w:val="299"/>
          <w:jc w:val="center"/>
        </w:trPr>
        <w:tc>
          <w:tcPr>
            <w:tcW w:w="0" w:type="auto"/>
            <w:tcBorders>
              <w:bottom w:val="single" w:sz="4" w:space="0" w:color="000000"/>
              <w:right w:val="single" w:sz="4" w:space="0" w:color="000000"/>
            </w:tcBorders>
          </w:tcPr>
          <w:p w14:paraId="1F074189" w14:textId="77777777" w:rsidR="007F4C90" w:rsidRPr="00DA13B5" w:rsidRDefault="007F4C90" w:rsidP="007F4C90">
            <w:pPr>
              <w:spacing w:after="0" w:line="240" w:lineRule="auto"/>
              <w:jc w:val="both"/>
              <w:rPr>
                <w:rFonts w:ascii="Arial" w:hAnsi="Arial" w:cs="Arial"/>
                <w:sz w:val="20"/>
                <w:szCs w:val="20"/>
                <w:lang w:val="es-ES"/>
              </w:rPr>
            </w:pPr>
            <w:r w:rsidRPr="00DA13B5">
              <w:rPr>
                <w:rFonts w:ascii="Arial" w:hAnsi="Arial" w:cs="Arial"/>
                <w:sz w:val="20"/>
                <w:szCs w:val="20"/>
                <w:lang w:val="es-ES"/>
              </w:rPr>
              <w:t>Superficie en concreto hidráulico o asfáltico</w:t>
            </w:r>
          </w:p>
        </w:tc>
        <w:tc>
          <w:tcPr>
            <w:tcW w:w="0" w:type="auto"/>
            <w:tcBorders>
              <w:left w:val="single" w:sz="4" w:space="0" w:color="000000"/>
              <w:bottom w:val="single" w:sz="4" w:space="0" w:color="000000"/>
            </w:tcBorders>
          </w:tcPr>
          <w:p w14:paraId="7469DC70" w14:textId="77777777" w:rsidR="007F4C90" w:rsidRPr="00DA13B5" w:rsidRDefault="007F4C90" w:rsidP="007F4C90">
            <w:pPr>
              <w:spacing w:after="0" w:line="240" w:lineRule="auto"/>
              <w:jc w:val="both"/>
              <w:rPr>
                <w:rFonts w:ascii="Arial" w:hAnsi="Arial" w:cs="Arial"/>
                <w:sz w:val="20"/>
                <w:szCs w:val="20"/>
                <w:lang w:val="es-ES"/>
              </w:rPr>
            </w:pPr>
            <w:r w:rsidRPr="00DA13B5">
              <w:rPr>
                <w:rFonts w:ascii="Arial" w:hAnsi="Arial" w:cs="Arial"/>
                <w:sz w:val="20"/>
                <w:szCs w:val="20"/>
                <w:lang w:val="es-ES"/>
              </w:rPr>
              <w:t>2</w:t>
            </w:r>
          </w:p>
        </w:tc>
      </w:tr>
      <w:tr w:rsidR="007F4C90" w:rsidRPr="00DA13B5" w14:paraId="1FDB2394" w14:textId="77777777" w:rsidTr="007F4C90">
        <w:trPr>
          <w:trHeight w:val="299"/>
          <w:jc w:val="center"/>
        </w:trPr>
        <w:tc>
          <w:tcPr>
            <w:tcW w:w="0" w:type="auto"/>
            <w:tcBorders>
              <w:top w:val="single" w:sz="4" w:space="0" w:color="000000"/>
              <w:bottom w:val="single" w:sz="4" w:space="0" w:color="000000"/>
              <w:right w:val="single" w:sz="4" w:space="0" w:color="000000"/>
            </w:tcBorders>
          </w:tcPr>
          <w:p w14:paraId="12FE035E" w14:textId="77777777" w:rsidR="007F4C90" w:rsidRPr="00DA13B5" w:rsidRDefault="007F4C90" w:rsidP="007F4C90">
            <w:pPr>
              <w:spacing w:after="0" w:line="240" w:lineRule="auto"/>
              <w:jc w:val="both"/>
              <w:rPr>
                <w:rFonts w:ascii="Arial" w:hAnsi="Arial" w:cs="Arial"/>
                <w:sz w:val="20"/>
                <w:szCs w:val="20"/>
                <w:lang w:val="es-ES"/>
              </w:rPr>
            </w:pPr>
            <w:r w:rsidRPr="00DA13B5">
              <w:rPr>
                <w:rFonts w:ascii="Arial" w:hAnsi="Arial" w:cs="Arial"/>
                <w:sz w:val="20"/>
                <w:szCs w:val="20"/>
                <w:lang w:val="es-ES"/>
              </w:rPr>
              <w:lastRenderedPageBreak/>
              <w:t>Tratamientos superficiales</w:t>
            </w:r>
          </w:p>
        </w:tc>
        <w:tc>
          <w:tcPr>
            <w:tcW w:w="0" w:type="auto"/>
            <w:tcBorders>
              <w:top w:val="single" w:sz="4" w:space="0" w:color="000000"/>
              <w:left w:val="single" w:sz="4" w:space="0" w:color="000000"/>
              <w:bottom w:val="single" w:sz="4" w:space="0" w:color="000000"/>
            </w:tcBorders>
          </w:tcPr>
          <w:p w14:paraId="35D3F7EE" w14:textId="77777777" w:rsidR="007F4C90" w:rsidRPr="00DA13B5" w:rsidRDefault="007F4C90" w:rsidP="007F4C90">
            <w:pPr>
              <w:spacing w:after="0" w:line="240" w:lineRule="auto"/>
              <w:jc w:val="both"/>
              <w:rPr>
                <w:rFonts w:ascii="Arial" w:hAnsi="Arial" w:cs="Arial"/>
                <w:sz w:val="20"/>
                <w:szCs w:val="20"/>
                <w:lang w:val="es-ES"/>
              </w:rPr>
            </w:pPr>
            <w:r w:rsidRPr="00DA13B5">
              <w:rPr>
                <w:rFonts w:ascii="Arial" w:hAnsi="Arial" w:cs="Arial"/>
                <w:sz w:val="20"/>
                <w:szCs w:val="20"/>
                <w:lang w:val="es-ES"/>
              </w:rPr>
              <w:t>2 − 3</w:t>
            </w:r>
          </w:p>
        </w:tc>
      </w:tr>
      <w:tr w:rsidR="007F4C90" w:rsidRPr="00DA13B5" w14:paraId="4314B515" w14:textId="77777777" w:rsidTr="007F4C90">
        <w:trPr>
          <w:trHeight w:val="316"/>
          <w:jc w:val="center"/>
        </w:trPr>
        <w:tc>
          <w:tcPr>
            <w:tcW w:w="0" w:type="auto"/>
            <w:tcBorders>
              <w:top w:val="single" w:sz="4" w:space="0" w:color="000000"/>
              <w:right w:val="single" w:sz="4" w:space="0" w:color="000000"/>
            </w:tcBorders>
          </w:tcPr>
          <w:p w14:paraId="34F0AE7F" w14:textId="77777777" w:rsidR="007F4C90" w:rsidRPr="00DA13B5" w:rsidRDefault="007F4C90" w:rsidP="007F4C90">
            <w:pPr>
              <w:spacing w:after="0" w:line="240" w:lineRule="auto"/>
              <w:jc w:val="both"/>
              <w:rPr>
                <w:rFonts w:ascii="Arial" w:hAnsi="Arial" w:cs="Arial"/>
                <w:sz w:val="20"/>
                <w:szCs w:val="20"/>
                <w:lang w:val="es-ES"/>
              </w:rPr>
            </w:pPr>
            <w:r w:rsidRPr="00DA13B5">
              <w:rPr>
                <w:rFonts w:ascii="Arial" w:hAnsi="Arial" w:cs="Arial"/>
                <w:sz w:val="20"/>
                <w:szCs w:val="20"/>
                <w:lang w:val="es-ES"/>
              </w:rPr>
              <w:t>Superficie de tierra o grava</w:t>
            </w:r>
          </w:p>
        </w:tc>
        <w:tc>
          <w:tcPr>
            <w:tcW w:w="0" w:type="auto"/>
            <w:tcBorders>
              <w:top w:val="single" w:sz="4" w:space="0" w:color="000000"/>
              <w:left w:val="single" w:sz="4" w:space="0" w:color="000000"/>
            </w:tcBorders>
          </w:tcPr>
          <w:p w14:paraId="10630DCA" w14:textId="77777777" w:rsidR="007F4C90" w:rsidRPr="00DA13B5" w:rsidRDefault="007F4C90" w:rsidP="007F4C90">
            <w:pPr>
              <w:spacing w:after="0" w:line="240" w:lineRule="auto"/>
              <w:jc w:val="both"/>
              <w:rPr>
                <w:rFonts w:ascii="Arial" w:hAnsi="Arial" w:cs="Arial"/>
                <w:sz w:val="20"/>
                <w:szCs w:val="20"/>
                <w:lang w:val="es-ES"/>
              </w:rPr>
            </w:pPr>
            <w:r w:rsidRPr="00DA13B5">
              <w:rPr>
                <w:rFonts w:ascii="Arial" w:hAnsi="Arial" w:cs="Arial"/>
                <w:sz w:val="20"/>
                <w:szCs w:val="20"/>
                <w:lang w:val="es-ES"/>
              </w:rPr>
              <w:t>2 − 4</w:t>
            </w:r>
          </w:p>
        </w:tc>
      </w:tr>
    </w:tbl>
    <w:p w14:paraId="7C24F304" w14:textId="2875582A" w:rsidR="007F4C90" w:rsidRPr="00DA13B5" w:rsidRDefault="007F4C90" w:rsidP="007F4C90">
      <w:pPr>
        <w:spacing w:after="0" w:line="360" w:lineRule="auto"/>
        <w:jc w:val="both"/>
        <w:rPr>
          <w:rFonts w:ascii="Arial" w:hAnsi="Arial" w:cs="Arial"/>
          <w:sz w:val="20"/>
          <w:szCs w:val="20"/>
          <w:lang w:val="es-ES"/>
        </w:rPr>
      </w:pPr>
    </w:p>
    <w:p w14:paraId="3BE4A535"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Los dos tramos viales que componen el </w:t>
      </w:r>
      <w:proofErr w:type="gramStart"/>
      <w:r w:rsidRPr="00DA13B5">
        <w:rPr>
          <w:rFonts w:ascii="Arial" w:hAnsi="Arial" w:cs="Arial"/>
          <w:sz w:val="20"/>
          <w:szCs w:val="20"/>
          <w:lang w:val="es-ES"/>
        </w:rPr>
        <w:t>diseño,</w:t>
      </w:r>
      <w:proofErr w:type="gramEnd"/>
      <w:r w:rsidRPr="00DA13B5">
        <w:rPr>
          <w:rFonts w:ascii="Arial" w:hAnsi="Arial" w:cs="Arial"/>
          <w:sz w:val="20"/>
          <w:szCs w:val="20"/>
          <w:lang w:val="es-ES"/>
        </w:rPr>
        <w:t xml:space="preserve"> están concebidos con una pendiente de bombeo del 2%, donde se dispondrá de una superficie de rodadura en concreto tipo placa-huella. </w:t>
      </w:r>
    </w:p>
    <w:p w14:paraId="74B271EF" w14:textId="77777777" w:rsidR="007F4C90" w:rsidRPr="00DA13B5" w:rsidRDefault="007F4C90" w:rsidP="007F4C90">
      <w:pPr>
        <w:spacing w:after="0" w:line="360" w:lineRule="auto"/>
        <w:ind w:firstLine="708"/>
        <w:jc w:val="both"/>
        <w:rPr>
          <w:rFonts w:ascii="Arial" w:hAnsi="Arial" w:cs="Arial"/>
          <w:sz w:val="20"/>
          <w:szCs w:val="20"/>
          <w:lang w:val="es-ES"/>
        </w:rPr>
      </w:pPr>
    </w:p>
    <w:p w14:paraId="4C4568EC" w14:textId="4DA2AC22"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84" w:name="_Toc216596204"/>
      <w:r w:rsidRPr="00DA13B5">
        <w:rPr>
          <w:rFonts w:ascii="Arial" w:hAnsi="Arial" w:cs="Arial"/>
          <w:b/>
          <w:bCs/>
          <w:color w:val="auto"/>
          <w:sz w:val="20"/>
          <w:szCs w:val="20"/>
          <w:lang w:val="es-ES"/>
        </w:rPr>
        <w:t>Berma</w:t>
      </w:r>
      <w:bookmarkEnd w:id="84"/>
    </w:p>
    <w:p w14:paraId="1DD70B6A" w14:textId="77777777" w:rsidR="007F4C90" w:rsidRPr="00DA13B5" w:rsidRDefault="007F4C90" w:rsidP="007F4C90">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La berma es la faja comprendida entre el borde de la calzada y la cuneta. Cumple cuatro funciones básicas: proporciona protección al pavimento o capa superior de rodadura y a sus capas inferiores, que de otro modo se verían afectadas por la erosión y la inestabilidad; permite detenciones ocasionales de los vehículos; asegura una luz libre lateral que actúa sicológicamente sobre los conductores aumentando de este modo la capacidad de la vía y ofrece espacio adicional para maniobras de emergencia, aumentando la seguridad. Para que estas funciones se cumplan, las bermas deben tener ancho constante, estar libres de obstáculos y estar compactadas homogéneamente en toda su sección.</w:t>
      </w:r>
    </w:p>
    <w:p w14:paraId="5DDDA7A4" w14:textId="77777777" w:rsidR="007F4C90" w:rsidRPr="00DA13B5" w:rsidRDefault="007F4C90" w:rsidP="007F4C90">
      <w:pPr>
        <w:spacing w:after="0" w:line="360" w:lineRule="auto"/>
        <w:jc w:val="both"/>
        <w:rPr>
          <w:rFonts w:ascii="Arial" w:hAnsi="Arial" w:cs="Arial"/>
          <w:sz w:val="20"/>
          <w:szCs w:val="20"/>
          <w:lang w:val="es-ES"/>
        </w:rPr>
      </w:pPr>
    </w:p>
    <w:p w14:paraId="1B751905" w14:textId="470A54C5" w:rsidR="007F4C90" w:rsidRPr="00DA13B5" w:rsidRDefault="007F4C90" w:rsidP="00F245AC">
      <w:pPr>
        <w:pStyle w:val="Prrafodelista"/>
        <w:numPr>
          <w:ilvl w:val="0"/>
          <w:numId w:val="20"/>
        </w:numPr>
        <w:spacing w:after="0" w:line="360" w:lineRule="auto"/>
        <w:jc w:val="both"/>
        <w:rPr>
          <w:rFonts w:ascii="Arial" w:hAnsi="Arial" w:cs="Arial"/>
          <w:b/>
          <w:sz w:val="20"/>
          <w:szCs w:val="20"/>
          <w:lang w:val="es-ES"/>
        </w:rPr>
      </w:pPr>
      <w:r w:rsidRPr="00DA13B5">
        <w:rPr>
          <w:rFonts w:ascii="Arial" w:hAnsi="Arial" w:cs="Arial"/>
          <w:b/>
          <w:sz w:val="20"/>
          <w:szCs w:val="20"/>
          <w:lang w:val="es-ES"/>
        </w:rPr>
        <w:t>Ancho de berma</w:t>
      </w:r>
    </w:p>
    <w:p w14:paraId="38C40DD0" w14:textId="764D9181" w:rsidR="007F4C90" w:rsidRPr="00DA13B5" w:rsidRDefault="007F4C90" w:rsidP="007F4C90">
      <w:pPr>
        <w:spacing w:after="0" w:line="360" w:lineRule="auto"/>
        <w:jc w:val="both"/>
        <w:rPr>
          <w:rFonts w:ascii="Arial" w:hAnsi="Arial" w:cs="Arial"/>
          <w:sz w:val="20"/>
          <w:szCs w:val="20"/>
          <w:lang w:val="es-ES"/>
        </w:rPr>
      </w:pPr>
      <w:r w:rsidRPr="00DA13B5">
        <w:rPr>
          <w:rFonts w:ascii="Arial" w:hAnsi="Arial" w:cs="Arial"/>
          <w:sz w:val="20"/>
          <w:szCs w:val="20"/>
          <w:lang w:val="es-ES"/>
        </w:rPr>
        <w:t>El ancho de las bermas depende de la categoría de la carretera, el tipo de terreno y la velocidad de diseño del tramo homogéneo (VTR). En la siguiente tabla se presenta el ancho que debe tener una vía.</w:t>
      </w:r>
    </w:p>
    <w:p w14:paraId="22FA498F" w14:textId="4D3D0805" w:rsidR="007F4C90" w:rsidRPr="00DA13B5" w:rsidRDefault="007F4C90" w:rsidP="007F4C90">
      <w:pPr>
        <w:spacing w:after="0" w:line="360" w:lineRule="auto"/>
        <w:jc w:val="center"/>
        <w:rPr>
          <w:rFonts w:ascii="Arial" w:hAnsi="Arial" w:cs="Arial"/>
          <w:b/>
          <w:sz w:val="20"/>
          <w:szCs w:val="20"/>
          <w:lang w:val="es-ES"/>
        </w:rPr>
      </w:pPr>
      <w:r w:rsidRPr="00DA13B5">
        <w:rPr>
          <w:rFonts w:ascii="Arial" w:hAnsi="Arial" w:cs="Arial"/>
          <w:b/>
          <w:sz w:val="20"/>
          <w:szCs w:val="20"/>
          <w:lang w:val="es-ES"/>
        </w:rPr>
        <w:t>Tabla 35. Ancho de bermas</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1295"/>
        <w:gridCol w:w="1452"/>
        <w:gridCol w:w="606"/>
        <w:gridCol w:w="606"/>
        <w:gridCol w:w="606"/>
        <w:gridCol w:w="606"/>
        <w:gridCol w:w="606"/>
        <w:gridCol w:w="829"/>
        <w:gridCol w:w="830"/>
        <w:gridCol w:w="834"/>
        <w:gridCol w:w="830"/>
        <w:gridCol w:w="852"/>
      </w:tblGrid>
      <w:tr w:rsidR="007F4C90" w:rsidRPr="00DA13B5" w14:paraId="6A5177A5" w14:textId="77777777" w:rsidTr="007F4C90">
        <w:trPr>
          <w:trHeight w:val="296"/>
          <w:jc w:val="center"/>
        </w:trPr>
        <w:tc>
          <w:tcPr>
            <w:tcW w:w="674" w:type="pct"/>
            <w:vMerge w:val="restart"/>
            <w:tcBorders>
              <w:right w:val="single" w:sz="4" w:space="0" w:color="000000"/>
            </w:tcBorders>
            <w:vAlign w:val="center"/>
          </w:tcPr>
          <w:p w14:paraId="0A54C3F2" w14:textId="00A05C1C"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Categoría de la Carretera</w:t>
            </w:r>
          </w:p>
        </w:tc>
        <w:tc>
          <w:tcPr>
            <w:tcW w:w="753" w:type="pct"/>
            <w:vMerge w:val="restart"/>
            <w:tcBorders>
              <w:left w:val="single" w:sz="4" w:space="0" w:color="000000"/>
              <w:right w:val="single" w:sz="4" w:space="0" w:color="000000"/>
            </w:tcBorders>
            <w:vAlign w:val="center"/>
          </w:tcPr>
          <w:p w14:paraId="70EDD5E1" w14:textId="77777777" w:rsidR="007F4C90" w:rsidRPr="00DA13B5" w:rsidRDefault="007F4C90" w:rsidP="007F4C90">
            <w:pPr>
              <w:spacing w:after="0" w:line="240" w:lineRule="auto"/>
              <w:jc w:val="center"/>
              <w:rPr>
                <w:rFonts w:ascii="Arial" w:hAnsi="Arial" w:cs="Arial"/>
                <w:sz w:val="20"/>
                <w:szCs w:val="20"/>
                <w:lang w:val="es-ES"/>
              </w:rPr>
            </w:pPr>
          </w:p>
          <w:p w14:paraId="6F331711"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Tipo de Terreno</w:t>
            </w:r>
          </w:p>
        </w:tc>
        <w:tc>
          <w:tcPr>
            <w:tcW w:w="3573" w:type="pct"/>
            <w:gridSpan w:val="10"/>
            <w:tcBorders>
              <w:left w:val="single" w:sz="4" w:space="0" w:color="000000"/>
              <w:bottom w:val="single" w:sz="4" w:space="0" w:color="000000"/>
            </w:tcBorders>
            <w:vAlign w:val="center"/>
          </w:tcPr>
          <w:p w14:paraId="1608CA9C"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VELOCIDAD DE DISEÑO DEL TRAMO HOMOGÉNEO (VTR) (km/h)</w:t>
            </w:r>
          </w:p>
        </w:tc>
      </w:tr>
      <w:tr w:rsidR="007F4C90" w:rsidRPr="00DA13B5" w14:paraId="27838C80" w14:textId="77777777" w:rsidTr="007F4C90">
        <w:trPr>
          <w:trHeight w:val="318"/>
          <w:jc w:val="center"/>
        </w:trPr>
        <w:tc>
          <w:tcPr>
            <w:tcW w:w="674" w:type="pct"/>
            <w:vMerge/>
            <w:tcBorders>
              <w:top w:val="nil"/>
              <w:right w:val="single" w:sz="4" w:space="0" w:color="000000"/>
            </w:tcBorders>
            <w:vAlign w:val="center"/>
          </w:tcPr>
          <w:p w14:paraId="5267DEE4" w14:textId="77777777" w:rsidR="007F4C90" w:rsidRPr="00DA13B5" w:rsidRDefault="007F4C90" w:rsidP="007F4C90">
            <w:pPr>
              <w:spacing w:after="0" w:line="240" w:lineRule="auto"/>
              <w:jc w:val="center"/>
              <w:rPr>
                <w:rFonts w:ascii="Arial" w:hAnsi="Arial" w:cs="Arial"/>
                <w:sz w:val="20"/>
                <w:szCs w:val="20"/>
                <w:lang w:val="es-ES"/>
              </w:rPr>
            </w:pPr>
          </w:p>
        </w:tc>
        <w:tc>
          <w:tcPr>
            <w:tcW w:w="753" w:type="pct"/>
            <w:vMerge/>
            <w:tcBorders>
              <w:top w:val="nil"/>
              <w:left w:val="single" w:sz="4" w:space="0" w:color="000000"/>
              <w:right w:val="single" w:sz="4" w:space="0" w:color="000000"/>
            </w:tcBorders>
            <w:vAlign w:val="center"/>
          </w:tcPr>
          <w:p w14:paraId="75DEA485" w14:textId="77777777" w:rsidR="007F4C90" w:rsidRPr="00DA13B5" w:rsidRDefault="007F4C90" w:rsidP="007F4C90">
            <w:pPr>
              <w:spacing w:after="0" w:line="240" w:lineRule="auto"/>
              <w:jc w:val="center"/>
              <w:rPr>
                <w:rFonts w:ascii="Arial" w:hAnsi="Arial" w:cs="Arial"/>
                <w:sz w:val="20"/>
                <w:szCs w:val="20"/>
                <w:lang w:val="es-ES"/>
              </w:rPr>
            </w:pPr>
          </w:p>
        </w:tc>
        <w:tc>
          <w:tcPr>
            <w:tcW w:w="273" w:type="pct"/>
            <w:tcBorders>
              <w:top w:val="single" w:sz="4" w:space="0" w:color="000000"/>
              <w:left w:val="single" w:sz="4" w:space="0" w:color="000000"/>
              <w:right w:val="single" w:sz="4" w:space="0" w:color="000000"/>
            </w:tcBorders>
            <w:vAlign w:val="center"/>
          </w:tcPr>
          <w:p w14:paraId="795A7E65"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20</w:t>
            </w:r>
          </w:p>
        </w:tc>
        <w:tc>
          <w:tcPr>
            <w:tcW w:w="272" w:type="pct"/>
            <w:tcBorders>
              <w:top w:val="single" w:sz="4" w:space="0" w:color="000000"/>
              <w:left w:val="single" w:sz="4" w:space="0" w:color="000000"/>
              <w:right w:val="single" w:sz="4" w:space="0" w:color="000000"/>
            </w:tcBorders>
            <w:vAlign w:val="center"/>
          </w:tcPr>
          <w:p w14:paraId="1FAFE11A"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30</w:t>
            </w:r>
          </w:p>
        </w:tc>
        <w:tc>
          <w:tcPr>
            <w:tcW w:w="271" w:type="pct"/>
            <w:tcBorders>
              <w:top w:val="single" w:sz="4" w:space="0" w:color="000000"/>
              <w:left w:val="single" w:sz="4" w:space="0" w:color="000000"/>
              <w:right w:val="single" w:sz="4" w:space="0" w:color="000000"/>
            </w:tcBorders>
            <w:vAlign w:val="center"/>
          </w:tcPr>
          <w:p w14:paraId="395B7864"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40</w:t>
            </w:r>
          </w:p>
        </w:tc>
        <w:tc>
          <w:tcPr>
            <w:tcW w:w="272" w:type="pct"/>
            <w:tcBorders>
              <w:top w:val="single" w:sz="4" w:space="0" w:color="000000"/>
              <w:left w:val="single" w:sz="4" w:space="0" w:color="000000"/>
              <w:right w:val="single" w:sz="4" w:space="0" w:color="000000"/>
            </w:tcBorders>
            <w:vAlign w:val="center"/>
          </w:tcPr>
          <w:p w14:paraId="052654EC"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50</w:t>
            </w:r>
          </w:p>
        </w:tc>
        <w:tc>
          <w:tcPr>
            <w:tcW w:w="272" w:type="pct"/>
            <w:tcBorders>
              <w:top w:val="single" w:sz="4" w:space="0" w:color="000000"/>
              <w:left w:val="single" w:sz="4" w:space="0" w:color="000000"/>
              <w:right w:val="single" w:sz="4" w:space="0" w:color="000000"/>
            </w:tcBorders>
            <w:vAlign w:val="center"/>
          </w:tcPr>
          <w:p w14:paraId="2A9484E1"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60</w:t>
            </w:r>
          </w:p>
        </w:tc>
        <w:tc>
          <w:tcPr>
            <w:tcW w:w="440" w:type="pct"/>
            <w:tcBorders>
              <w:top w:val="single" w:sz="4" w:space="0" w:color="000000"/>
              <w:left w:val="single" w:sz="4" w:space="0" w:color="000000"/>
              <w:right w:val="single" w:sz="4" w:space="0" w:color="000000"/>
            </w:tcBorders>
            <w:vAlign w:val="center"/>
          </w:tcPr>
          <w:p w14:paraId="1EBA667C"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70</w:t>
            </w:r>
          </w:p>
        </w:tc>
        <w:tc>
          <w:tcPr>
            <w:tcW w:w="440" w:type="pct"/>
            <w:tcBorders>
              <w:top w:val="single" w:sz="4" w:space="0" w:color="000000"/>
              <w:left w:val="single" w:sz="4" w:space="0" w:color="000000"/>
              <w:right w:val="single" w:sz="4" w:space="0" w:color="000000"/>
            </w:tcBorders>
            <w:vAlign w:val="center"/>
          </w:tcPr>
          <w:p w14:paraId="6FFA661B"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80</w:t>
            </w:r>
          </w:p>
        </w:tc>
        <w:tc>
          <w:tcPr>
            <w:tcW w:w="442" w:type="pct"/>
            <w:tcBorders>
              <w:top w:val="single" w:sz="4" w:space="0" w:color="000000"/>
              <w:left w:val="single" w:sz="4" w:space="0" w:color="000000"/>
              <w:right w:val="single" w:sz="4" w:space="0" w:color="000000"/>
            </w:tcBorders>
            <w:vAlign w:val="center"/>
          </w:tcPr>
          <w:p w14:paraId="742C0973"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90</w:t>
            </w:r>
          </w:p>
        </w:tc>
        <w:tc>
          <w:tcPr>
            <w:tcW w:w="440" w:type="pct"/>
            <w:tcBorders>
              <w:top w:val="single" w:sz="4" w:space="0" w:color="000000"/>
              <w:left w:val="single" w:sz="4" w:space="0" w:color="000000"/>
              <w:right w:val="single" w:sz="4" w:space="0" w:color="000000"/>
            </w:tcBorders>
            <w:vAlign w:val="center"/>
          </w:tcPr>
          <w:p w14:paraId="5873737E"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100</w:t>
            </w:r>
          </w:p>
        </w:tc>
        <w:tc>
          <w:tcPr>
            <w:tcW w:w="447" w:type="pct"/>
            <w:tcBorders>
              <w:top w:val="single" w:sz="4" w:space="0" w:color="000000"/>
              <w:left w:val="single" w:sz="4" w:space="0" w:color="000000"/>
            </w:tcBorders>
            <w:vAlign w:val="center"/>
          </w:tcPr>
          <w:p w14:paraId="60228635" w14:textId="77777777" w:rsidR="007F4C90" w:rsidRPr="00DA13B5" w:rsidRDefault="007F4C90" w:rsidP="007F4C90">
            <w:pPr>
              <w:spacing w:after="0" w:line="240" w:lineRule="auto"/>
              <w:jc w:val="center"/>
              <w:rPr>
                <w:rFonts w:ascii="Arial" w:hAnsi="Arial" w:cs="Arial"/>
                <w:b/>
                <w:sz w:val="20"/>
                <w:szCs w:val="20"/>
                <w:lang w:val="es-ES"/>
              </w:rPr>
            </w:pPr>
            <w:r w:rsidRPr="00DA13B5">
              <w:rPr>
                <w:rFonts w:ascii="Arial" w:hAnsi="Arial" w:cs="Arial"/>
                <w:b/>
                <w:sz w:val="20"/>
                <w:szCs w:val="20"/>
                <w:lang w:val="es-ES"/>
              </w:rPr>
              <w:t>110</w:t>
            </w:r>
          </w:p>
        </w:tc>
      </w:tr>
      <w:tr w:rsidR="007F4C90" w:rsidRPr="00DA13B5" w14:paraId="5CBB68F4" w14:textId="77777777" w:rsidTr="007F4C90">
        <w:trPr>
          <w:trHeight w:val="212"/>
          <w:jc w:val="center"/>
        </w:trPr>
        <w:tc>
          <w:tcPr>
            <w:tcW w:w="674" w:type="pct"/>
            <w:vMerge w:val="restart"/>
            <w:tcBorders>
              <w:bottom w:val="single" w:sz="4" w:space="0" w:color="000000"/>
              <w:right w:val="single" w:sz="4" w:space="0" w:color="000000"/>
            </w:tcBorders>
            <w:vAlign w:val="center"/>
          </w:tcPr>
          <w:p w14:paraId="7CB1DDE4" w14:textId="77777777" w:rsidR="007F4C90" w:rsidRPr="00DA13B5" w:rsidRDefault="007F4C90" w:rsidP="007F4C90">
            <w:pPr>
              <w:spacing w:after="0" w:line="240" w:lineRule="auto"/>
              <w:jc w:val="center"/>
              <w:rPr>
                <w:rFonts w:ascii="Arial" w:hAnsi="Arial" w:cs="Arial"/>
                <w:sz w:val="20"/>
                <w:szCs w:val="20"/>
                <w:lang w:val="es-ES"/>
              </w:rPr>
            </w:pPr>
          </w:p>
          <w:p w14:paraId="4E9A7A6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Primaria de dos Calzadas</w:t>
            </w:r>
          </w:p>
        </w:tc>
        <w:tc>
          <w:tcPr>
            <w:tcW w:w="753" w:type="pct"/>
            <w:tcBorders>
              <w:left w:val="single" w:sz="4" w:space="0" w:color="000000"/>
              <w:bottom w:val="single" w:sz="4" w:space="0" w:color="000000"/>
              <w:right w:val="single" w:sz="4" w:space="0" w:color="000000"/>
            </w:tcBorders>
            <w:vAlign w:val="center"/>
          </w:tcPr>
          <w:p w14:paraId="17567D9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Plano</w:t>
            </w:r>
          </w:p>
        </w:tc>
        <w:tc>
          <w:tcPr>
            <w:tcW w:w="273" w:type="pct"/>
            <w:tcBorders>
              <w:left w:val="single" w:sz="4" w:space="0" w:color="000000"/>
              <w:bottom w:val="single" w:sz="4" w:space="0" w:color="000000"/>
              <w:right w:val="single" w:sz="4" w:space="0" w:color="000000"/>
            </w:tcBorders>
            <w:vAlign w:val="center"/>
          </w:tcPr>
          <w:p w14:paraId="6C1CB7D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left w:val="single" w:sz="4" w:space="0" w:color="000000"/>
              <w:bottom w:val="single" w:sz="4" w:space="0" w:color="000000"/>
              <w:right w:val="single" w:sz="4" w:space="0" w:color="000000"/>
            </w:tcBorders>
            <w:vAlign w:val="center"/>
          </w:tcPr>
          <w:p w14:paraId="24C660F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1" w:type="pct"/>
            <w:tcBorders>
              <w:left w:val="single" w:sz="4" w:space="0" w:color="000000"/>
              <w:bottom w:val="single" w:sz="4" w:space="0" w:color="000000"/>
              <w:right w:val="single" w:sz="4" w:space="0" w:color="000000"/>
            </w:tcBorders>
            <w:vAlign w:val="center"/>
          </w:tcPr>
          <w:p w14:paraId="6983C3A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left w:val="single" w:sz="4" w:space="0" w:color="000000"/>
              <w:bottom w:val="single" w:sz="4" w:space="0" w:color="000000"/>
              <w:right w:val="single" w:sz="4" w:space="0" w:color="000000"/>
            </w:tcBorders>
            <w:vAlign w:val="center"/>
          </w:tcPr>
          <w:p w14:paraId="7EF6575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left w:val="single" w:sz="4" w:space="0" w:color="000000"/>
              <w:bottom w:val="single" w:sz="4" w:space="0" w:color="000000"/>
              <w:right w:val="single" w:sz="4" w:space="0" w:color="000000"/>
            </w:tcBorders>
            <w:vAlign w:val="center"/>
          </w:tcPr>
          <w:p w14:paraId="4B81140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left w:val="single" w:sz="4" w:space="0" w:color="000000"/>
              <w:bottom w:val="single" w:sz="4" w:space="0" w:color="000000"/>
              <w:right w:val="single" w:sz="4" w:space="0" w:color="000000"/>
            </w:tcBorders>
            <w:vAlign w:val="center"/>
          </w:tcPr>
          <w:p w14:paraId="31EAE4C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left w:val="single" w:sz="4" w:space="0" w:color="000000"/>
              <w:bottom w:val="single" w:sz="4" w:space="0" w:color="000000"/>
              <w:right w:val="single" w:sz="4" w:space="0" w:color="000000"/>
            </w:tcBorders>
            <w:vAlign w:val="center"/>
          </w:tcPr>
          <w:p w14:paraId="1B58818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2,5/1,0</w:t>
            </w:r>
          </w:p>
        </w:tc>
        <w:tc>
          <w:tcPr>
            <w:tcW w:w="442" w:type="pct"/>
            <w:tcBorders>
              <w:left w:val="single" w:sz="4" w:space="0" w:color="000000"/>
              <w:bottom w:val="single" w:sz="4" w:space="0" w:color="000000"/>
              <w:right w:val="single" w:sz="4" w:space="0" w:color="000000"/>
            </w:tcBorders>
            <w:vAlign w:val="center"/>
          </w:tcPr>
          <w:p w14:paraId="2D6D4DC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2,5/1,0</w:t>
            </w:r>
          </w:p>
        </w:tc>
        <w:tc>
          <w:tcPr>
            <w:tcW w:w="440" w:type="pct"/>
            <w:tcBorders>
              <w:left w:val="single" w:sz="4" w:space="0" w:color="000000"/>
              <w:bottom w:val="single" w:sz="4" w:space="0" w:color="000000"/>
              <w:right w:val="single" w:sz="4" w:space="0" w:color="000000"/>
            </w:tcBorders>
            <w:vAlign w:val="center"/>
          </w:tcPr>
          <w:p w14:paraId="554E17F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2,5/1,0</w:t>
            </w:r>
          </w:p>
        </w:tc>
        <w:tc>
          <w:tcPr>
            <w:tcW w:w="447" w:type="pct"/>
            <w:tcBorders>
              <w:left w:val="single" w:sz="4" w:space="0" w:color="000000"/>
              <w:bottom w:val="single" w:sz="4" w:space="0" w:color="000000"/>
            </w:tcBorders>
            <w:vAlign w:val="center"/>
          </w:tcPr>
          <w:p w14:paraId="2FFB74C5"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2,5/1,0</w:t>
            </w:r>
          </w:p>
        </w:tc>
      </w:tr>
      <w:tr w:rsidR="007F4C90" w:rsidRPr="00DA13B5" w14:paraId="73CD1AB6" w14:textId="77777777" w:rsidTr="007F4C90">
        <w:trPr>
          <w:trHeight w:val="210"/>
          <w:jc w:val="center"/>
        </w:trPr>
        <w:tc>
          <w:tcPr>
            <w:tcW w:w="674" w:type="pct"/>
            <w:vMerge/>
            <w:tcBorders>
              <w:top w:val="nil"/>
              <w:bottom w:val="single" w:sz="4" w:space="0" w:color="000000"/>
              <w:right w:val="single" w:sz="4" w:space="0" w:color="000000"/>
            </w:tcBorders>
            <w:vAlign w:val="center"/>
          </w:tcPr>
          <w:p w14:paraId="1CB64C1C" w14:textId="77777777" w:rsidR="007F4C90" w:rsidRPr="00DA13B5" w:rsidRDefault="007F4C90" w:rsidP="007F4C90">
            <w:pPr>
              <w:spacing w:after="0" w:line="240" w:lineRule="auto"/>
              <w:jc w:val="center"/>
              <w:rPr>
                <w:rFonts w:ascii="Arial" w:hAnsi="Arial" w:cs="Arial"/>
                <w:sz w:val="20"/>
                <w:szCs w:val="20"/>
                <w:lang w:val="es-ES"/>
              </w:rPr>
            </w:pPr>
          </w:p>
        </w:tc>
        <w:tc>
          <w:tcPr>
            <w:tcW w:w="753" w:type="pct"/>
            <w:tcBorders>
              <w:top w:val="single" w:sz="4" w:space="0" w:color="000000"/>
              <w:left w:val="single" w:sz="4" w:space="0" w:color="000000"/>
              <w:bottom w:val="single" w:sz="4" w:space="0" w:color="000000"/>
              <w:right w:val="single" w:sz="4" w:space="0" w:color="000000"/>
            </w:tcBorders>
            <w:vAlign w:val="center"/>
          </w:tcPr>
          <w:p w14:paraId="18927E21"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Ondulado</w:t>
            </w:r>
          </w:p>
        </w:tc>
        <w:tc>
          <w:tcPr>
            <w:tcW w:w="273" w:type="pct"/>
            <w:tcBorders>
              <w:top w:val="single" w:sz="4" w:space="0" w:color="000000"/>
              <w:left w:val="single" w:sz="4" w:space="0" w:color="000000"/>
              <w:bottom w:val="single" w:sz="4" w:space="0" w:color="000000"/>
              <w:right w:val="single" w:sz="4" w:space="0" w:color="000000"/>
            </w:tcBorders>
            <w:vAlign w:val="center"/>
          </w:tcPr>
          <w:p w14:paraId="46FD750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0480755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1" w:type="pct"/>
            <w:tcBorders>
              <w:top w:val="single" w:sz="4" w:space="0" w:color="000000"/>
              <w:left w:val="single" w:sz="4" w:space="0" w:color="000000"/>
              <w:bottom w:val="single" w:sz="4" w:space="0" w:color="000000"/>
              <w:right w:val="single" w:sz="4" w:space="0" w:color="000000"/>
            </w:tcBorders>
            <w:vAlign w:val="center"/>
          </w:tcPr>
          <w:p w14:paraId="4F22BA5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025266E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2E419B15"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25E74A3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351661A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2,5/1,0</w:t>
            </w:r>
          </w:p>
        </w:tc>
        <w:tc>
          <w:tcPr>
            <w:tcW w:w="442" w:type="pct"/>
            <w:tcBorders>
              <w:top w:val="single" w:sz="4" w:space="0" w:color="000000"/>
              <w:left w:val="single" w:sz="4" w:space="0" w:color="000000"/>
              <w:bottom w:val="single" w:sz="4" w:space="0" w:color="000000"/>
              <w:right w:val="single" w:sz="4" w:space="0" w:color="000000"/>
            </w:tcBorders>
            <w:vAlign w:val="center"/>
          </w:tcPr>
          <w:p w14:paraId="36ACA59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2,5/1,0</w:t>
            </w:r>
          </w:p>
        </w:tc>
        <w:tc>
          <w:tcPr>
            <w:tcW w:w="440" w:type="pct"/>
            <w:tcBorders>
              <w:top w:val="single" w:sz="4" w:space="0" w:color="000000"/>
              <w:left w:val="single" w:sz="4" w:space="0" w:color="000000"/>
              <w:bottom w:val="single" w:sz="4" w:space="0" w:color="000000"/>
              <w:right w:val="single" w:sz="4" w:space="0" w:color="000000"/>
            </w:tcBorders>
            <w:vAlign w:val="center"/>
          </w:tcPr>
          <w:p w14:paraId="185AA4D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2,5/1,0</w:t>
            </w:r>
          </w:p>
        </w:tc>
        <w:tc>
          <w:tcPr>
            <w:tcW w:w="447" w:type="pct"/>
            <w:tcBorders>
              <w:top w:val="single" w:sz="4" w:space="0" w:color="000000"/>
              <w:left w:val="single" w:sz="4" w:space="0" w:color="000000"/>
              <w:bottom w:val="single" w:sz="4" w:space="0" w:color="000000"/>
            </w:tcBorders>
            <w:vAlign w:val="center"/>
          </w:tcPr>
          <w:p w14:paraId="6871E0E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2,5/1,0</w:t>
            </w:r>
          </w:p>
        </w:tc>
      </w:tr>
      <w:tr w:rsidR="007F4C90" w:rsidRPr="00DA13B5" w14:paraId="1F1ACB37" w14:textId="77777777" w:rsidTr="007F4C90">
        <w:trPr>
          <w:trHeight w:val="210"/>
          <w:jc w:val="center"/>
        </w:trPr>
        <w:tc>
          <w:tcPr>
            <w:tcW w:w="674" w:type="pct"/>
            <w:vMerge/>
            <w:tcBorders>
              <w:top w:val="nil"/>
              <w:bottom w:val="single" w:sz="4" w:space="0" w:color="000000"/>
              <w:right w:val="single" w:sz="4" w:space="0" w:color="000000"/>
            </w:tcBorders>
            <w:vAlign w:val="center"/>
          </w:tcPr>
          <w:p w14:paraId="1E86A571" w14:textId="77777777" w:rsidR="007F4C90" w:rsidRPr="00DA13B5" w:rsidRDefault="007F4C90" w:rsidP="007F4C90">
            <w:pPr>
              <w:spacing w:after="0" w:line="240" w:lineRule="auto"/>
              <w:jc w:val="center"/>
              <w:rPr>
                <w:rFonts w:ascii="Arial" w:hAnsi="Arial" w:cs="Arial"/>
                <w:sz w:val="20"/>
                <w:szCs w:val="20"/>
                <w:lang w:val="es-ES"/>
              </w:rPr>
            </w:pPr>
          </w:p>
        </w:tc>
        <w:tc>
          <w:tcPr>
            <w:tcW w:w="753" w:type="pct"/>
            <w:tcBorders>
              <w:top w:val="single" w:sz="4" w:space="0" w:color="000000"/>
              <w:left w:val="single" w:sz="4" w:space="0" w:color="000000"/>
              <w:bottom w:val="single" w:sz="4" w:space="0" w:color="000000"/>
              <w:right w:val="single" w:sz="4" w:space="0" w:color="000000"/>
            </w:tcBorders>
            <w:vAlign w:val="center"/>
          </w:tcPr>
          <w:p w14:paraId="2E859421"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Montañoso</w:t>
            </w:r>
          </w:p>
        </w:tc>
        <w:tc>
          <w:tcPr>
            <w:tcW w:w="273" w:type="pct"/>
            <w:tcBorders>
              <w:top w:val="single" w:sz="4" w:space="0" w:color="000000"/>
              <w:left w:val="single" w:sz="4" w:space="0" w:color="000000"/>
              <w:bottom w:val="single" w:sz="4" w:space="0" w:color="000000"/>
              <w:right w:val="single" w:sz="4" w:space="0" w:color="000000"/>
            </w:tcBorders>
            <w:vAlign w:val="center"/>
          </w:tcPr>
          <w:p w14:paraId="559072A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218C5BF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1" w:type="pct"/>
            <w:tcBorders>
              <w:top w:val="single" w:sz="4" w:space="0" w:color="000000"/>
              <w:left w:val="single" w:sz="4" w:space="0" w:color="000000"/>
              <w:bottom w:val="single" w:sz="4" w:space="0" w:color="000000"/>
              <w:right w:val="single" w:sz="4" w:space="0" w:color="000000"/>
            </w:tcBorders>
            <w:vAlign w:val="center"/>
          </w:tcPr>
          <w:p w14:paraId="20B216D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6B23CBD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5750C43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508521D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1,8/0,5</w:t>
            </w:r>
          </w:p>
        </w:tc>
        <w:tc>
          <w:tcPr>
            <w:tcW w:w="440" w:type="pct"/>
            <w:tcBorders>
              <w:top w:val="single" w:sz="4" w:space="0" w:color="000000"/>
              <w:left w:val="single" w:sz="4" w:space="0" w:color="000000"/>
              <w:bottom w:val="single" w:sz="4" w:space="0" w:color="000000"/>
              <w:right w:val="single" w:sz="4" w:space="0" w:color="000000"/>
            </w:tcBorders>
            <w:vAlign w:val="center"/>
          </w:tcPr>
          <w:p w14:paraId="1E6F179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1,8/0,5</w:t>
            </w:r>
          </w:p>
        </w:tc>
        <w:tc>
          <w:tcPr>
            <w:tcW w:w="442" w:type="pct"/>
            <w:tcBorders>
              <w:top w:val="single" w:sz="4" w:space="0" w:color="000000"/>
              <w:left w:val="single" w:sz="4" w:space="0" w:color="000000"/>
              <w:bottom w:val="single" w:sz="4" w:space="0" w:color="000000"/>
              <w:right w:val="single" w:sz="4" w:space="0" w:color="000000"/>
            </w:tcBorders>
            <w:vAlign w:val="center"/>
          </w:tcPr>
          <w:p w14:paraId="26E9767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1,8/0,5</w:t>
            </w:r>
          </w:p>
        </w:tc>
        <w:tc>
          <w:tcPr>
            <w:tcW w:w="440" w:type="pct"/>
            <w:tcBorders>
              <w:top w:val="single" w:sz="4" w:space="0" w:color="000000"/>
              <w:left w:val="single" w:sz="4" w:space="0" w:color="000000"/>
              <w:bottom w:val="single" w:sz="4" w:space="0" w:color="000000"/>
              <w:right w:val="single" w:sz="4" w:space="0" w:color="000000"/>
            </w:tcBorders>
            <w:vAlign w:val="center"/>
          </w:tcPr>
          <w:p w14:paraId="657389C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2,0/1,0</w:t>
            </w:r>
          </w:p>
        </w:tc>
        <w:tc>
          <w:tcPr>
            <w:tcW w:w="447" w:type="pct"/>
            <w:tcBorders>
              <w:top w:val="single" w:sz="4" w:space="0" w:color="000000"/>
              <w:left w:val="single" w:sz="4" w:space="0" w:color="000000"/>
              <w:bottom w:val="single" w:sz="4" w:space="0" w:color="000000"/>
            </w:tcBorders>
            <w:vAlign w:val="center"/>
          </w:tcPr>
          <w:p w14:paraId="1C7A68F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7F4C90" w:rsidRPr="00DA13B5" w14:paraId="76B18293" w14:textId="77777777" w:rsidTr="007F4C90">
        <w:trPr>
          <w:trHeight w:val="213"/>
          <w:jc w:val="center"/>
        </w:trPr>
        <w:tc>
          <w:tcPr>
            <w:tcW w:w="674" w:type="pct"/>
            <w:vMerge/>
            <w:tcBorders>
              <w:top w:val="nil"/>
              <w:bottom w:val="single" w:sz="4" w:space="0" w:color="000000"/>
              <w:right w:val="single" w:sz="4" w:space="0" w:color="000000"/>
            </w:tcBorders>
            <w:vAlign w:val="center"/>
          </w:tcPr>
          <w:p w14:paraId="61F2C8E2" w14:textId="77777777" w:rsidR="007F4C90" w:rsidRPr="00DA13B5" w:rsidRDefault="007F4C90" w:rsidP="007F4C90">
            <w:pPr>
              <w:spacing w:after="0" w:line="240" w:lineRule="auto"/>
              <w:jc w:val="center"/>
              <w:rPr>
                <w:rFonts w:ascii="Arial" w:hAnsi="Arial" w:cs="Arial"/>
                <w:sz w:val="20"/>
                <w:szCs w:val="20"/>
                <w:lang w:val="es-ES"/>
              </w:rPr>
            </w:pPr>
          </w:p>
        </w:tc>
        <w:tc>
          <w:tcPr>
            <w:tcW w:w="753" w:type="pct"/>
            <w:tcBorders>
              <w:top w:val="single" w:sz="4" w:space="0" w:color="000000"/>
              <w:left w:val="single" w:sz="4" w:space="0" w:color="000000"/>
              <w:bottom w:val="single" w:sz="4" w:space="0" w:color="000000"/>
              <w:right w:val="single" w:sz="4" w:space="0" w:color="000000"/>
            </w:tcBorders>
            <w:vAlign w:val="center"/>
          </w:tcPr>
          <w:p w14:paraId="3A11600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Escarpado</w:t>
            </w:r>
          </w:p>
        </w:tc>
        <w:tc>
          <w:tcPr>
            <w:tcW w:w="273" w:type="pct"/>
            <w:tcBorders>
              <w:top w:val="single" w:sz="4" w:space="0" w:color="000000"/>
              <w:left w:val="single" w:sz="4" w:space="0" w:color="000000"/>
              <w:bottom w:val="single" w:sz="4" w:space="0" w:color="000000"/>
              <w:right w:val="single" w:sz="4" w:space="0" w:color="000000"/>
            </w:tcBorders>
            <w:vAlign w:val="center"/>
          </w:tcPr>
          <w:p w14:paraId="479D521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796337F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1" w:type="pct"/>
            <w:tcBorders>
              <w:top w:val="single" w:sz="4" w:space="0" w:color="000000"/>
              <w:left w:val="single" w:sz="4" w:space="0" w:color="000000"/>
              <w:bottom w:val="single" w:sz="4" w:space="0" w:color="000000"/>
              <w:right w:val="single" w:sz="4" w:space="0" w:color="000000"/>
            </w:tcBorders>
            <w:vAlign w:val="center"/>
          </w:tcPr>
          <w:p w14:paraId="6E67B38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1B5E70E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111DE5F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430C40B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1,8/0,5</w:t>
            </w:r>
          </w:p>
        </w:tc>
        <w:tc>
          <w:tcPr>
            <w:tcW w:w="440" w:type="pct"/>
            <w:tcBorders>
              <w:top w:val="single" w:sz="4" w:space="0" w:color="000000"/>
              <w:left w:val="single" w:sz="4" w:space="0" w:color="000000"/>
              <w:bottom w:val="single" w:sz="4" w:space="0" w:color="000000"/>
              <w:right w:val="single" w:sz="4" w:space="0" w:color="000000"/>
            </w:tcBorders>
            <w:vAlign w:val="center"/>
          </w:tcPr>
          <w:p w14:paraId="481AD231"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1,8/0,5</w:t>
            </w:r>
          </w:p>
        </w:tc>
        <w:tc>
          <w:tcPr>
            <w:tcW w:w="442" w:type="pct"/>
            <w:tcBorders>
              <w:top w:val="single" w:sz="4" w:space="0" w:color="000000"/>
              <w:left w:val="single" w:sz="4" w:space="0" w:color="000000"/>
              <w:bottom w:val="single" w:sz="4" w:space="0" w:color="000000"/>
              <w:right w:val="single" w:sz="4" w:space="0" w:color="000000"/>
            </w:tcBorders>
            <w:vAlign w:val="center"/>
          </w:tcPr>
          <w:p w14:paraId="47FE805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1,8/1,0</w:t>
            </w:r>
          </w:p>
        </w:tc>
        <w:tc>
          <w:tcPr>
            <w:tcW w:w="440" w:type="pct"/>
            <w:tcBorders>
              <w:top w:val="single" w:sz="4" w:space="0" w:color="000000"/>
              <w:left w:val="single" w:sz="4" w:space="0" w:color="000000"/>
              <w:bottom w:val="single" w:sz="4" w:space="0" w:color="000000"/>
              <w:right w:val="single" w:sz="4" w:space="0" w:color="000000"/>
            </w:tcBorders>
            <w:vAlign w:val="center"/>
          </w:tcPr>
          <w:p w14:paraId="098F2C1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7" w:type="pct"/>
            <w:tcBorders>
              <w:top w:val="single" w:sz="4" w:space="0" w:color="000000"/>
              <w:left w:val="single" w:sz="4" w:space="0" w:color="000000"/>
              <w:bottom w:val="single" w:sz="4" w:space="0" w:color="000000"/>
            </w:tcBorders>
            <w:vAlign w:val="center"/>
          </w:tcPr>
          <w:p w14:paraId="549BC3C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7F4C90" w:rsidRPr="00DA13B5" w14:paraId="63F3E628" w14:textId="77777777" w:rsidTr="007F4C90">
        <w:trPr>
          <w:trHeight w:val="210"/>
          <w:jc w:val="center"/>
        </w:trPr>
        <w:tc>
          <w:tcPr>
            <w:tcW w:w="674" w:type="pct"/>
            <w:vMerge w:val="restart"/>
            <w:tcBorders>
              <w:top w:val="single" w:sz="4" w:space="0" w:color="000000"/>
              <w:right w:val="single" w:sz="4" w:space="0" w:color="000000"/>
            </w:tcBorders>
            <w:vAlign w:val="center"/>
          </w:tcPr>
          <w:p w14:paraId="12EB3BD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Primaria de una Calzada</w:t>
            </w:r>
          </w:p>
        </w:tc>
        <w:tc>
          <w:tcPr>
            <w:tcW w:w="753" w:type="pct"/>
            <w:tcBorders>
              <w:top w:val="single" w:sz="4" w:space="0" w:color="000000"/>
              <w:left w:val="single" w:sz="4" w:space="0" w:color="000000"/>
              <w:bottom w:val="single" w:sz="4" w:space="0" w:color="000000"/>
              <w:right w:val="single" w:sz="4" w:space="0" w:color="000000"/>
            </w:tcBorders>
            <w:vAlign w:val="center"/>
          </w:tcPr>
          <w:p w14:paraId="6563531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Plano</w:t>
            </w:r>
          </w:p>
        </w:tc>
        <w:tc>
          <w:tcPr>
            <w:tcW w:w="273" w:type="pct"/>
            <w:tcBorders>
              <w:top w:val="single" w:sz="4" w:space="0" w:color="000000"/>
              <w:left w:val="single" w:sz="4" w:space="0" w:color="000000"/>
              <w:bottom w:val="single" w:sz="4" w:space="0" w:color="000000"/>
              <w:right w:val="single" w:sz="4" w:space="0" w:color="000000"/>
            </w:tcBorders>
            <w:vAlign w:val="center"/>
          </w:tcPr>
          <w:p w14:paraId="2E7764B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35604FC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1" w:type="pct"/>
            <w:tcBorders>
              <w:top w:val="single" w:sz="4" w:space="0" w:color="000000"/>
              <w:left w:val="single" w:sz="4" w:space="0" w:color="000000"/>
              <w:bottom w:val="single" w:sz="4" w:space="0" w:color="000000"/>
              <w:right w:val="single" w:sz="4" w:space="0" w:color="000000"/>
            </w:tcBorders>
            <w:vAlign w:val="center"/>
          </w:tcPr>
          <w:p w14:paraId="4AE2143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5E2F1471"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4F301A4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036DE15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296B0A5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2,00</w:t>
            </w:r>
          </w:p>
        </w:tc>
        <w:tc>
          <w:tcPr>
            <w:tcW w:w="442" w:type="pct"/>
            <w:tcBorders>
              <w:top w:val="single" w:sz="4" w:space="0" w:color="000000"/>
              <w:left w:val="single" w:sz="4" w:space="0" w:color="000000"/>
              <w:bottom w:val="single" w:sz="4" w:space="0" w:color="000000"/>
              <w:right w:val="single" w:sz="4" w:space="0" w:color="000000"/>
            </w:tcBorders>
            <w:vAlign w:val="center"/>
          </w:tcPr>
          <w:p w14:paraId="0A77B05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2,00</w:t>
            </w:r>
          </w:p>
        </w:tc>
        <w:tc>
          <w:tcPr>
            <w:tcW w:w="440" w:type="pct"/>
            <w:tcBorders>
              <w:top w:val="single" w:sz="4" w:space="0" w:color="000000"/>
              <w:left w:val="single" w:sz="4" w:space="0" w:color="000000"/>
              <w:bottom w:val="single" w:sz="4" w:space="0" w:color="000000"/>
              <w:right w:val="single" w:sz="4" w:space="0" w:color="000000"/>
            </w:tcBorders>
            <w:vAlign w:val="center"/>
          </w:tcPr>
          <w:p w14:paraId="2CB527E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c>
          <w:tcPr>
            <w:tcW w:w="447" w:type="pct"/>
            <w:tcBorders>
              <w:top w:val="single" w:sz="4" w:space="0" w:color="000000"/>
              <w:left w:val="single" w:sz="4" w:space="0" w:color="000000"/>
              <w:bottom w:val="single" w:sz="4" w:space="0" w:color="000000"/>
            </w:tcBorders>
            <w:vAlign w:val="center"/>
          </w:tcPr>
          <w:p w14:paraId="3CC81C5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7F4C90" w:rsidRPr="00DA13B5" w14:paraId="2237F111" w14:textId="77777777" w:rsidTr="007F4C90">
        <w:trPr>
          <w:trHeight w:val="210"/>
          <w:jc w:val="center"/>
        </w:trPr>
        <w:tc>
          <w:tcPr>
            <w:tcW w:w="674" w:type="pct"/>
            <w:vMerge/>
            <w:tcBorders>
              <w:right w:val="single" w:sz="4" w:space="0" w:color="000000"/>
            </w:tcBorders>
            <w:vAlign w:val="center"/>
          </w:tcPr>
          <w:p w14:paraId="1ED18159" w14:textId="77777777" w:rsidR="007F4C90" w:rsidRPr="00DA13B5" w:rsidRDefault="007F4C90" w:rsidP="007F4C90">
            <w:pPr>
              <w:spacing w:after="0" w:line="240" w:lineRule="auto"/>
              <w:jc w:val="center"/>
              <w:rPr>
                <w:rFonts w:ascii="Arial" w:hAnsi="Arial" w:cs="Arial"/>
                <w:sz w:val="20"/>
                <w:szCs w:val="20"/>
                <w:lang w:val="es-ES"/>
              </w:rPr>
            </w:pPr>
          </w:p>
        </w:tc>
        <w:tc>
          <w:tcPr>
            <w:tcW w:w="753" w:type="pct"/>
            <w:tcBorders>
              <w:top w:val="single" w:sz="4" w:space="0" w:color="000000"/>
              <w:left w:val="single" w:sz="4" w:space="0" w:color="000000"/>
              <w:bottom w:val="single" w:sz="4" w:space="0" w:color="000000"/>
              <w:right w:val="single" w:sz="4" w:space="0" w:color="000000"/>
            </w:tcBorders>
            <w:vAlign w:val="center"/>
          </w:tcPr>
          <w:p w14:paraId="665BEDA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Ondulado</w:t>
            </w:r>
          </w:p>
        </w:tc>
        <w:tc>
          <w:tcPr>
            <w:tcW w:w="273" w:type="pct"/>
            <w:tcBorders>
              <w:top w:val="single" w:sz="4" w:space="0" w:color="000000"/>
              <w:left w:val="single" w:sz="4" w:space="0" w:color="000000"/>
              <w:bottom w:val="single" w:sz="4" w:space="0" w:color="000000"/>
              <w:right w:val="single" w:sz="4" w:space="0" w:color="000000"/>
            </w:tcBorders>
            <w:vAlign w:val="center"/>
          </w:tcPr>
          <w:p w14:paraId="6FB7F91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7FDC3C7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1" w:type="pct"/>
            <w:tcBorders>
              <w:top w:val="single" w:sz="4" w:space="0" w:color="000000"/>
              <w:left w:val="single" w:sz="4" w:space="0" w:color="000000"/>
              <w:bottom w:val="single" w:sz="4" w:space="0" w:color="000000"/>
              <w:right w:val="single" w:sz="4" w:space="0" w:color="000000"/>
            </w:tcBorders>
            <w:vAlign w:val="center"/>
          </w:tcPr>
          <w:p w14:paraId="3F07F81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2FC5955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49FF4EF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62867A6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1,80</w:t>
            </w:r>
          </w:p>
        </w:tc>
        <w:tc>
          <w:tcPr>
            <w:tcW w:w="440" w:type="pct"/>
            <w:tcBorders>
              <w:top w:val="single" w:sz="4" w:space="0" w:color="000000"/>
              <w:left w:val="single" w:sz="4" w:space="0" w:color="000000"/>
              <w:bottom w:val="single" w:sz="4" w:space="0" w:color="000000"/>
              <w:right w:val="single" w:sz="4" w:space="0" w:color="000000"/>
            </w:tcBorders>
            <w:vAlign w:val="center"/>
          </w:tcPr>
          <w:p w14:paraId="5C12C59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2,00</w:t>
            </w:r>
          </w:p>
        </w:tc>
        <w:tc>
          <w:tcPr>
            <w:tcW w:w="442" w:type="pct"/>
            <w:tcBorders>
              <w:top w:val="single" w:sz="4" w:space="0" w:color="000000"/>
              <w:left w:val="single" w:sz="4" w:space="0" w:color="000000"/>
              <w:bottom w:val="single" w:sz="4" w:space="0" w:color="000000"/>
              <w:right w:val="single" w:sz="4" w:space="0" w:color="000000"/>
            </w:tcBorders>
            <w:vAlign w:val="center"/>
          </w:tcPr>
          <w:p w14:paraId="57331B9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2,00</w:t>
            </w:r>
          </w:p>
        </w:tc>
        <w:tc>
          <w:tcPr>
            <w:tcW w:w="440" w:type="pct"/>
            <w:tcBorders>
              <w:top w:val="single" w:sz="4" w:space="0" w:color="000000"/>
              <w:left w:val="single" w:sz="4" w:space="0" w:color="000000"/>
              <w:bottom w:val="single" w:sz="4" w:space="0" w:color="000000"/>
              <w:right w:val="single" w:sz="4" w:space="0" w:color="000000"/>
            </w:tcBorders>
            <w:vAlign w:val="center"/>
          </w:tcPr>
          <w:p w14:paraId="5EB5E1E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2,50</w:t>
            </w:r>
          </w:p>
        </w:tc>
        <w:tc>
          <w:tcPr>
            <w:tcW w:w="447" w:type="pct"/>
            <w:tcBorders>
              <w:top w:val="single" w:sz="4" w:space="0" w:color="000000"/>
              <w:left w:val="single" w:sz="4" w:space="0" w:color="000000"/>
              <w:bottom w:val="single" w:sz="4" w:space="0" w:color="000000"/>
            </w:tcBorders>
            <w:vAlign w:val="center"/>
          </w:tcPr>
          <w:p w14:paraId="02A8D675"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7F4C90" w:rsidRPr="00DA13B5" w14:paraId="5C73CB83" w14:textId="77777777" w:rsidTr="007F4C90">
        <w:trPr>
          <w:trHeight w:val="213"/>
          <w:jc w:val="center"/>
        </w:trPr>
        <w:tc>
          <w:tcPr>
            <w:tcW w:w="674" w:type="pct"/>
            <w:vMerge/>
            <w:tcBorders>
              <w:right w:val="single" w:sz="4" w:space="0" w:color="000000"/>
            </w:tcBorders>
            <w:vAlign w:val="center"/>
          </w:tcPr>
          <w:p w14:paraId="5727D33F" w14:textId="77777777" w:rsidR="007F4C90" w:rsidRPr="00DA13B5" w:rsidRDefault="007F4C90" w:rsidP="007F4C90">
            <w:pPr>
              <w:spacing w:after="0" w:line="240" w:lineRule="auto"/>
              <w:jc w:val="center"/>
              <w:rPr>
                <w:rFonts w:ascii="Arial" w:hAnsi="Arial" w:cs="Arial"/>
                <w:sz w:val="20"/>
                <w:szCs w:val="20"/>
                <w:lang w:val="es-ES"/>
              </w:rPr>
            </w:pPr>
          </w:p>
        </w:tc>
        <w:tc>
          <w:tcPr>
            <w:tcW w:w="753" w:type="pct"/>
            <w:tcBorders>
              <w:top w:val="single" w:sz="4" w:space="0" w:color="000000"/>
              <w:left w:val="single" w:sz="4" w:space="0" w:color="000000"/>
              <w:bottom w:val="single" w:sz="4" w:space="0" w:color="000000"/>
              <w:right w:val="single" w:sz="4" w:space="0" w:color="000000"/>
            </w:tcBorders>
            <w:vAlign w:val="center"/>
          </w:tcPr>
          <w:p w14:paraId="2DDFFFF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Montañoso</w:t>
            </w:r>
          </w:p>
        </w:tc>
        <w:tc>
          <w:tcPr>
            <w:tcW w:w="273" w:type="pct"/>
            <w:tcBorders>
              <w:top w:val="single" w:sz="4" w:space="0" w:color="000000"/>
              <w:left w:val="single" w:sz="4" w:space="0" w:color="000000"/>
              <w:bottom w:val="single" w:sz="4" w:space="0" w:color="000000"/>
              <w:right w:val="single" w:sz="4" w:space="0" w:color="000000"/>
            </w:tcBorders>
            <w:vAlign w:val="center"/>
          </w:tcPr>
          <w:p w14:paraId="056B65A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04284125"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1" w:type="pct"/>
            <w:tcBorders>
              <w:top w:val="single" w:sz="4" w:space="0" w:color="000000"/>
              <w:left w:val="single" w:sz="4" w:space="0" w:color="000000"/>
              <w:bottom w:val="single" w:sz="4" w:space="0" w:color="000000"/>
              <w:right w:val="single" w:sz="4" w:space="0" w:color="000000"/>
            </w:tcBorders>
            <w:vAlign w:val="center"/>
          </w:tcPr>
          <w:p w14:paraId="1757CAC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1E0A55A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0D84FE6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1,50</w:t>
            </w:r>
          </w:p>
        </w:tc>
        <w:tc>
          <w:tcPr>
            <w:tcW w:w="440" w:type="pct"/>
            <w:tcBorders>
              <w:top w:val="single" w:sz="4" w:space="0" w:color="000000"/>
              <w:left w:val="single" w:sz="4" w:space="0" w:color="000000"/>
              <w:bottom w:val="single" w:sz="4" w:space="0" w:color="000000"/>
              <w:right w:val="single" w:sz="4" w:space="0" w:color="000000"/>
            </w:tcBorders>
            <w:vAlign w:val="center"/>
          </w:tcPr>
          <w:p w14:paraId="422160C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1,50</w:t>
            </w:r>
          </w:p>
        </w:tc>
        <w:tc>
          <w:tcPr>
            <w:tcW w:w="440" w:type="pct"/>
            <w:tcBorders>
              <w:top w:val="single" w:sz="4" w:space="0" w:color="000000"/>
              <w:left w:val="single" w:sz="4" w:space="0" w:color="000000"/>
              <w:bottom w:val="single" w:sz="4" w:space="0" w:color="000000"/>
              <w:right w:val="single" w:sz="4" w:space="0" w:color="000000"/>
            </w:tcBorders>
            <w:vAlign w:val="center"/>
          </w:tcPr>
          <w:p w14:paraId="1589BF0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1,80</w:t>
            </w:r>
          </w:p>
        </w:tc>
        <w:tc>
          <w:tcPr>
            <w:tcW w:w="442" w:type="pct"/>
            <w:tcBorders>
              <w:top w:val="single" w:sz="4" w:space="0" w:color="000000"/>
              <w:left w:val="single" w:sz="4" w:space="0" w:color="000000"/>
              <w:bottom w:val="single" w:sz="4" w:space="0" w:color="000000"/>
              <w:right w:val="single" w:sz="4" w:space="0" w:color="000000"/>
            </w:tcBorders>
            <w:vAlign w:val="center"/>
          </w:tcPr>
          <w:p w14:paraId="607347F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1,80</w:t>
            </w:r>
          </w:p>
        </w:tc>
        <w:tc>
          <w:tcPr>
            <w:tcW w:w="440" w:type="pct"/>
            <w:tcBorders>
              <w:top w:val="single" w:sz="4" w:space="0" w:color="000000"/>
              <w:left w:val="single" w:sz="4" w:space="0" w:color="000000"/>
              <w:bottom w:val="single" w:sz="4" w:space="0" w:color="000000"/>
              <w:right w:val="single" w:sz="4" w:space="0" w:color="000000"/>
            </w:tcBorders>
            <w:vAlign w:val="center"/>
          </w:tcPr>
          <w:p w14:paraId="419D8ED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7" w:type="pct"/>
            <w:tcBorders>
              <w:top w:val="single" w:sz="4" w:space="0" w:color="000000"/>
              <w:left w:val="single" w:sz="4" w:space="0" w:color="000000"/>
              <w:bottom w:val="single" w:sz="4" w:space="0" w:color="000000"/>
            </w:tcBorders>
            <w:vAlign w:val="center"/>
          </w:tcPr>
          <w:p w14:paraId="547D0D4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7F4C90" w:rsidRPr="00DA13B5" w14:paraId="6785DF69" w14:textId="77777777" w:rsidTr="007F4C90">
        <w:trPr>
          <w:trHeight w:val="203"/>
          <w:jc w:val="center"/>
        </w:trPr>
        <w:tc>
          <w:tcPr>
            <w:tcW w:w="674" w:type="pct"/>
            <w:vMerge/>
            <w:tcBorders>
              <w:bottom w:val="single" w:sz="4" w:space="0" w:color="000000"/>
              <w:right w:val="single" w:sz="4" w:space="0" w:color="000000"/>
            </w:tcBorders>
            <w:vAlign w:val="center"/>
          </w:tcPr>
          <w:p w14:paraId="6C142712" w14:textId="77777777" w:rsidR="007F4C90" w:rsidRPr="00DA13B5" w:rsidRDefault="007F4C90" w:rsidP="007F4C90">
            <w:pPr>
              <w:spacing w:after="0" w:line="240" w:lineRule="auto"/>
              <w:jc w:val="center"/>
              <w:rPr>
                <w:rFonts w:ascii="Arial" w:hAnsi="Arial" w:cs="Arial"/>
                <w:sz w:val="20"/>
                <w:szCs w:val="20"/>
                <w:lang w:val="es-ES"/>
              </w:rPr>
            </w:pPr>
          </w:p>
        </w:tc>
        <w:tc>
          <w:tcPr>
            <w:tcW w:w="753" w:type="pct"/>
            <w:tcBorders>
              <w:left w:val="single" w:sz="4" w:space="0" w:color="000000"/>
              <w:bottom w:val="single" w:sz="4" w:space="0" w:color="000000"/>
              <w:right w:val="single" w:sz="4" w:space="0" w:color="000000"/>
            </w:tcBorders>
            <w:vAlign w:val="center"/>
          </w:tcPr>
          <w:p w14:paraId="5C2BBBD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Escarpado</w:t>
            </w:r>
          </w:p>
        </w:tc>
        <w:tc>
          <w:tcPr>
            <w:tcW w:w="273" w:type="pct"/>
            <w:tcBorders>
              <w:left w:val="single" w:sz="4" w:space="0" w:color="000000"/>
              <w:bottom w:val="single" w:sz="4" w:space="0" w:color="000000"/>
              <w:right w:val="single" w:sz="4" w:space="0" w:color="000000"/>
            </w:tcBorders>
            <w:vAlign w:val="center"/>
          </w:tcPr>
          <w:p w14:paraId="14D34E3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left w:val="single" w:sz="4" w:space="0" w:color="000000"/>
              <w:bottom w:val="single" w:sz="4" w:space="0" w:color="000000"/>
              <w:right w:val="single" w:sz="4" w:space="0" w:color="000000"/>
            </w:tcBorders>
            <w:vAlign w:val="center"/>
          </w:tcPr>
          <w:p w14:paraId="096CD65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1" w:type="pct"/>
            <w:tcBorders>
              <w:left w:val="single" w:sz="4" w:space="0" w:color="000000"/>
              <w:bottom w:val="single" w:sz="4" w:space="0" w:color="000000"/>
              <w:right w:val="single" w:sz="4" w:space="0" w:color="000000"/>
            </w:tcBorders>
            <w:vAlign w:val="center"/>
          </w:tcPr>
          <w:p w14:paraId="2F67CE8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left w:val="single" w:sz="4" w:space="0" w:color="000000"/>
              <w:bottom w:val="single" w:sz="4" w:space="0" w:color="000000"/>
              <w:right w:val="single" w:sz="4" w:space="0" w:color="000000"/>
            </w:tcBorders>
            <w:vAlign w:val="center"/>
          </w:tcPr>
          <w:p w14:paraId="3C6BD63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left w:val="single" w:sz="4" w:space="0" w:color="000000"/>
              <w:bottom w:val="single" w:sz="4" w:space="0" w:color="000000"/>
              <w:right w:val="single" w:sz="4" w:space="0" w:color="000000"/>
            </w:tcBorders>
            <w:vAlign w:val="center"/>
          </w:tcPr>
          <w:p w14:paraId="10067B9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1,50</w:t>
            </w:r>
          </w:p>
        </w:tc>
        <w:tc>
          <w:tcPr>
            <w:tcW w:w="440" w:type="pct"/>
            <w:tcBorders>
              <w:left w:val="single" w:sz="4" w:space="0" w:color="000000"/>
              <w:bottom w:val="single" w:sz="4" w:space="0" w:color="000000"/>
              <w:right w:val="single" w:sz="4" w:space="0" w:color="000000"/>
            </w:tcBorders>
            <w:vAlign w:val="center"/>
          </w:tcPr>
          <w:p w14:paraId="63BF0CE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1,50</w:t>
            </w:r>
          </w:p>
        </w:tc>
        <w:tc>
          <w:tcPr>
            <w:tcW w:w="440" w:type="pct"/>
            <w:tcBorders>
              <w:left w:val="single" w:sz="4" w:space="0" w:color="000000"/>
              <w:bottom w:val="single" w:sz="4" w:space="0" w:color="000000"/>
              <w:right w:val="single" w:sz="4" w:space="0" w:color="000000"/>
            </w:tcBorders>
            <w:vAlign w:val="center"/>
          </w:tcPr>
          <w:p w14:paraId="335E6EE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1,80</w:t>
            </w:r>
          </w:p>
        </w:tc>
        <w:tc>
          <w:tcPr>
            <w:tcW w:w="442" w:type="pct"/>
            <w:tcBorders>
              <w:left w:val="single" w:sz="4" w:space="0" w:color="000000"/>
              <w:bottom w:val="single" w:sz="4" w:space="0" w:color="000000"/>
              <w:right w:val="single" w:sz="4" w:space="0" w:color="000000"/>
            </w:tcBorders>
            <w:vAlign w:val="center"/>
          </w:tcPr>
          <w:p w14:paraId="48D1793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left w:val="single" w:sz="4" w:space="0" w:color="000000"/>
              <w:bottom w:val="single" w:sz="4" w:space="0" w:color="000000"/>
              <w:right w:val="single" w:sz="4" w:space="0" w:color="000000"/>
            </w:tcBorders>
            <w:vAlign w:val="center"/>
          </w:tcPr>
          <w:p w14:paraId="2724495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7" w:type="pct"/>
            <w:tcBorders>
              <w:left w:val="single" w:sz="4" w:space="0" w:color="000000"/>
              <w:bottom w:val="single" w:sz="4" w:space="0" w:color="000000"/>
            </w:tcBorders>
            <w:vAlign w:val="center"/>
          </w:tcPr>
          <w:p w14:paraId="361F3D7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7F4C90" w:rsidRPr="00DA13B5" w14:paraId="754A783E" w14:textId="77777777" w:rsidTr="007F4C90">
        <w:trPr>
          <w:trHeight w:val="210"/>
          <w:jc w:val="center"/>
        </w:trPr>
        <w:tc>
          <w:tcPr>
            <w:tcW w:w="674" w:type="pct"/>
            <w:vMerge w:val="restart"/>
            <w:tcBorders>
              <w:top w:val="single" w:sz="4" w:space="0" w:color="000000"/>
              <w:bottom w:val="single" w:sz="4" w:space="0" w:color="000000"/>
              <w:right w:val="single" w:sz="4" w:space="0" w:color="000000"/>
            </w:tcBorders>
            <w:vAlign w:val="center"/>
          </w:tcPr>
          <w:p w14:paraId="15D8AF8A" w14:textId="77777777" w:rsidR="007F4C90" w:rsidRPr="00DA13B5" w:rsidRDefault="007F4C90" w:rsidP="007F4C90">
            <w:pPr>
              <w:spacing w:after="0" w:line="240" w:lineRule="auto"/>
              <w:jc w:val="center"/>
              <w:rPr>
                <w:rFonts w:ascii="Arial" w:hAnsi="Arial" w:cs="Arial"/>
                <w:sz w:val="20"/>
                <w:szCs w:val="20"/>
                <w:lang w:val="es-ES"/>
              </w:rPr>
            </w:pPr>
          </w:p>
          <w:p w14:paraId="34D3064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Secundaria</w:t>
            </w:r>
          </w:p>
        </w:tc>
        <w:tc>
          <w:tcPr>
            <w:tcW w:w="753" w:type="pct"/>
            <w:tcBorders>
              <w:top w:val="single" w:sz="4" w:space="0" w:color="000000"/>
              <w:left w:val="single" w:sz="4" w:space="0" w:color="000000"/>
              <w:bottom w:val="single" w:sz="4" w:space="0" w:color="000000"/>
              <w:right w:val="single" w:sz="4" w:space="0" w:color="000000"/>
            </w:tcBorders>
            <w:vAlign w:val="center"/>
          </w:tcPr>
          <w:p w14:paraId="1EA537D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Plano</w:t>
            </w:r>
          </w:p>
        </w:tc>
        <w:tc>
          <w:tcPr>
            <w:tcW w:w="273" w:type="pct"/>
            <w:tcBorders>
              <w:top w:val="single" w:sz="4" w:space="0" w:color="000000"/>
              <w:left w:val="single" w:sz="4" w:space="0" w:color="000000"/>
              <w:bottom w:val="single" w:sz="4" w:space="0" w:color="000000"/>
              <w:right w:val="single" w:sz="4" w:space="0" w:color="000000"/>
            </w:tcBorders>
            <w:vAlign w:val="center"/>
          </w:tcPr>
          <w:p w14:paraId="435B658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2453D28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1" w:type="pct"/>
            <w:tcBorders>
              <w:top w:val="single" w:sz="4" w:space="0" w:color="000000"/>
              <w:left w:val="single" w:sz="4" w:space="0" w:color="000000"/>
              <w:bottom w:val="single" w:sz="4" w:space="0" w:color="000000"/>
              <w:right w:val="single" w:sz="4" w:space="0" w:color="000000"/>
            </w:tcBorders>
            <w:vAlign w:val="center"/>
          </w:tcPr>
          <w:p w14:paraId="3EBF512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4C98A75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1758CFE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c>
          <w:tcPr>
            <w:tcW w:w="440" w:type="pct"/>
            <w:tcBorders>
              <w:top w:val="single" w:sz="4" w:space="0" w:color="000000"/>
              <w:left w:val="single" w:sz="4" w:space="0" w:color="000000"/>
              <w:bottom w:val="single" w:sz="4" w:space="0" w:color="000000"/>
              <w:right w:val="single" w:sz="4" w:space="0" w:color="000000"/>
            </w:tcBorders>
            <w:vAlign w:val="center"/>
          </w:tcPr>
          <w:p w14:paraId="452DCC0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1,50</w:t>
            </w:r>
          </w:p>
        </w:tc>
        <w:tc>
          <w:tcPr>
            <w:tcW w:w="440" w:type="pct"/>
            <w:tcBorders>
              <w:top w:val="single" w:sz="4" w:space="0" w:color="000000"/>
              <w:left w:val="single" w:sz="4" w:space="0" w:color="000000"/>
              <w:bottom w:val="single" w:sz="4" w:space="0" w:color="000000"/>
              <w:right w:val="single" w:sz="4" w:space="0" w:color="000000"/>
            </w:tcBorders>
            <w:vAlign w:val="center"/>
          </w:tcPr>
          <w:p w14:paraId="08FA12D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1,80</w:t>
            </w:r>
          </w:p>
        </w:tc>
        <w:tc>
          <w:tcPr>
            <w:tcW w:w="442" w:type="pct"/>
            <w:tcBorders>
              <w:top w:val="single" w:sz="4" w:space="0" w:color="000000"/>
              <w:left w:val="single" w:sz="4" w:space="0" w:color="000000"/>
              <w:bottom w:val="single" w:sz="4" w:space="0" w:color="000000"/>
              <w:right w:val="single" w:sz="4" w:space="0" w:color="000000"/>
            </w:tcBorders>
            <w:vAlign w:val="center"/>
          </w:tcPr>
          <w:p w14:paraId="7CB0E50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294FC04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7" w:type="pct"/>
            <w:tcBorders>
              <w:top w:val="single" w:sz="4" w:space="0" w:color="000000"/>
              <w:left w:val="single" w:sz="4" w:space="0" w:color="000000"/>
              <w:bottom w:val="single" w:sz="4" w:space="0" w:color="000000"/>
            </w:tcBorders>
            <w:vAlign w:val="center"/>
          </w:tcPr>
          <w:p w14:paraId="738FF8D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7F4C90" w:rsidRPr="00DA13B5" w14:paraId="16DFA0DD" w14:textId="77777777" w:rsidTr="007F4C90">
        <w:trPr>
          <w:trHeight w:val="210"/>
          <w:jc w:val="center"/>
        </w:trPr>
        <w:tc>
          <w:tcPr>
            <w:tcW w:w="674" w:type="pct"/>
            <w:vMerge/>
            <w:tcBorders>
              <w:top w:val="nil"/>
              <w:bottom w:val="single" w:sz="4" w:space="0" w:color="000000"/>
              <w:right w:val="single" w:sz="4" w:space="0" w:color="000000"/>
            </w:tcBorders>
            <w:vAlign w:val="center"/>
          </w:tcPr>
          <w:p w14:paraId="44F3D371" w14:textId="77777777" w:rsidR="007F4C90" w:rsidRPr="00DA13B5" w:rsidRDefault="007F4C90" w:rsidP="007F4C90">
            <w:pPr>
              <w:spacing w:after="0" w:line="240" w:lineRule="auto"/>
              <w:jc w:val="center"/>
              <w:rPr>
                <w:rFonts w:ascii="Arial" w:hAnsi="Arial" w:cs="Arial"/>
                <w:sz w:val="20"/>
                <w:szCs w:val="20"/>
                <w:lang w:val="es-ES"/>
              </w:rPr>
            </w:pPr>
          </w:p>
        </w:tc>
        <w:tc>
          <w:tcPr>
            <w:tcW w:w="753" w:type="pct"/>
            <w:tcBorders>
              <w:top w:val="single" w:sz="4" w:space="0" w:color="000000"/>
              <w:left w:val="single" w:sz="4" w:space="0" w:color="000000"/>
              <w:bottom w:val="single" w:sz="4" w:space="0" w:color="000000"/>
              <w:right w:val="single" w:sz="4" w:space="0" w:color="000000"/>
            </w:tcBorders>
            <w:vAlign w:val="center"/>
          </w:tcPr>
          <w:p w14:paraId="590365B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Ondulado</w:t>
            </w:r>
          </w:p>
        </w:tc>
        <w:tc>
          <w:tcPr>
            <w:tcW w:w="273" w:type="pct"/>
            <w:tcBorders>
              <w:top w:val="single" w:sz="4" w:space="0" w:color="000000"/>
              <w:left w:val="single" w:sz="4" w:space="0" w:color="000000"/>
              <w:bottom w:val="single" w:sz="4" w:space="0" w:color="000000"/>
              <w:right w:val="single" w:sz="4" w:space="0" w:color="000000"/>
            </w:tcBorders>
            <w:vAlign w:val="center"/>
          </w:tcPr>
          <w:p w14:paraId="7261611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1CD679C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1" w:type="pct"/>
            <w:tcBorders>
              <w:top w:val="single" w:sz="4" w:space="0" w:color="000000"/>
              <w:left w:val="single" w:sz="4" w:space="0" w:color="000000"/>
              <w:bottom w:val="single" w:sz="4" w:space="0" w:color="000000"/>
              <w:right w:val="single" w:sz="4" w:space="0" w:color="000000"/>
            </w:tcBorders>
            <w:vAlign w:val="center"/>
          </w:tcPr>
          <w:p w14:paraId="6B09EF8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7737D98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c>
          <w:tcPr>
            <w:tcW w:w="272" w:type="pct"/>
            <w:tcBorders>
              <w:top w:val="single" w:sz="4" w:space="0" w:color="000000"/>
              <w:left w:val="single" w:sz="4" w:space="0" w:color="000000"/>
              <w:bottom w:val="single" w:sz="4" w:space="0" w:color="000000"/>
              <w:right w:val="single" w:sz="4" w:space="0" w:color="000000"/>
            </w:tcBorders>
            <w:vAlign w:val="center"/>
          </w:tcPr>
          <w:p w14:paraId="34A0D9B3"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c>
          <w:tcPr>
            <w:tcW w:w="440" w:type="pct"/>
            <w:tcBorders>
              <w:top w:val="single" w:sz="4" w:space="0" w:color="000000"/>
              <w:left w:val="single" w:sz="4" w:space="0" w:color="000000"/>
              <w:bottom w:val="single" w:sz="4" w:space="0" w:color="000000"/>
              <w:right w:val="single" w:sz="4" w:space="0" w:color="000000"/>
            </w:tcBorders>
            <w:vAlign w:val="center"/>
          </w:tcPr>
          <w:p w14:paraId="19CC70C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1,50</w:t>
            </w:r>
          </w:p>
        </w:tc>
        <w:tc>
          <w:tcPr>
            <w:tcW w:w="440" w:type="pct"/>
            <w:tcBorders>
              <w:top w:val="single" w:sz="4" w:space="0" w:color="000000"/>
              <w:left w:val="single" w:sz="4" w:space="0" w:color="000000"/>
              <w:bottom w:val="single" w:sz="4" w:space="0" w:color="000000"/>
              <w:right w:val="single" w:sz="4" w:space="0" w:color="000000"/>
            </w:tcBorders>
            <w:vAlign w:val="center"/>
          </w:tcPr>
          <w:p w14:paraId="530F90C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1,80</w:t>
            </w:r>
          </w:p>
        </w:tc>
        <w:tc>
          <w:tcPr>
            <w:tcW w:w="442" w:type="pct"/>
            <w:tcBorders>
              <w:top w:val="single" w:sz="4" w:space="0" w:color="000000"/>
              <w:left w:val="single" w:sz="4" w:space="0" w:color="000000"/>
              <w:bottom w:val="single" w:sz="4" w:space="0" w:color="000000"/>
              <w:right w:val="single" w:sz="4" w:space="0" w:color="000000"/>
            </w:tcBorders>
            <w:vAlign w:val="center"/>
          </w:tcPr>
          <w:p w14:paraId="17331B1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1EA3C6B5"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7" w:type="pct"/>
            <w:tcBorders>
              <w:top w:val="single" w:sz="4" w:space="0" w:color="000000"/>
              <w:left w:val="single" w:sz="4" w:space="0" w:color="000000"/>
              <w:bottom w:val="single" w:sz="4" w:space="0" w:color="000000"/>
            </w:tcBorders>
            <w:vAlign w:val="center"/>
          </w:tcPr>
          <w:p w14:paraId="0C0AD6D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7F4C90" w:rsidRPr="00DA13B5" w14:paraId="107F1921" w14:textId="77777777" w:rsidTr="007F4C90">
        <w:trPr>
          <w:trHeight w:val="213"/>
          <w:jc w:val="center"/>
        </w:trPr>
        <w:tc>
          <w:tcPr>
            <w:tcW w:w="674" w:type="pct"/>
            <w:vMerge/>
            <w:tcBorders>
              <w:top w:val="nil"/>
              <w:bottom w:val="single" w:sz="4" w:space="0" w:color="000000"/>
              <w:right w:val="single" w:sz="4" w:space="0" w:color="000000"/>
            </w:tcBorders>
            <w:vAlign w:val="center"/>
          </w:tcPr>
          <w:p w14:paraId="1C2AF3B6" w14:textId="77777777" w:rsidR="007F4C90" w:rsidRPr="00DA13B5" w:rsidRDefault="007F4C90" w:rsidP="007F4C90">
            <w:pPr>
              <w:spacing w:after="0" w:line="240" w:lineRule="auto"/>
              <w:jc w:val="center"/>
              <w:rPr>
                <w:rFonts w:ascii="Arial" w:hAnsi="Arial" w:cs="Arial"/>
                <w:sz w:val="20"/>
                <w:szCs w:val="20"/>
                <w:lang w:val="es-ES"/>
              </w:rPr>
            </w:pPr>
          </w:p>
        </w:tc>
        <w:tc>
          <w:tcPr>
            <w:tcW w:w="753" w:type="pct"/>
            <w:tcBorders>
              <w:top w:val="single" w:sz="4" w:space="0" w:color="000000"/>
              <w:left w:val="single" w:sz="4" w:space="0" w:color="000000"/>
              <w:bottom w:val="single" w:sz="4" w:space="0" w:color="000000"/>
              <w:right w:val="single" w:sz="4" w:space="0" w:color="000000"/>
            </w:tcBorders>
            <w:vAlign w:val="center"/>
          </w:tcPr>
          <w:p w14:paraId="36D4542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Montañoso</w:t>
            </w:r>
          </w:p>
        </w:tc>
        <w:tc>
          <w:tcPr>
            <w:tcW w:w="273" w:type="pct"/>
            <w:tcBorders>
              <w:top w:val="single" w:sz="4" w:space="0" w:color="000000"/>
              <w:left w:val="single" w:sz="4" w:space="0" w:color="000000"/>
              <w:bottom w:val="single" w:sz="4" w:space="0" w:color="000000"/>
              <w:right w:val="single" w:sz="4" w:space="0" w:color="000000"/>
            </w:tcBorders>
            <w:vAlign w:val="center"/>
          </w:tcPr>
          <w:p w14:paraId="0AAD172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2D5D71A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1" w:type="pct"/>
            <w:tcBorders>
              <w:top w:val="single" w:sz="4" w:space="0" w:color="000000"/>
              <w:left w:val="single" w:sz="4" w:space="0" w:color="000000"/>
              <w:bottom w:val="single" w:sz="4" w:space="0" w:color="000000"/>
              <w:right w:val="single" w:sz="4" w:space="0" w:color="000000"/>
            </w:tcBorders>
            <w:vAlign w:val="center"/>
          </w:tcPr>
          <w:p w14:paraId="74DF037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0,50</w:t>
            </w:r>
          </w:p>
        </w:tc>
        <w:tc>
          <w:tcPr>
            <w:tcW w:w="272" w:type="pct"/>
            <w:tcBorders>
              <w:top w:val="single" w:sz="4" w:space="0" w:color="000000"/>
              <w:left w:val="single" w:sz="4" w:space="0" w:color="000000"/>
              <w:bottom w:val="single" w:sz="4" w:space="0" w:color="000000"/>
              <w:right w:val="single" w:sz="4" w:space="0" w:color="000000"/>
            </w:tcBorders>
            <w:vAlign w:val="center"/>
          </w:tcPr>
          <w:p w14:paraId="2A95C61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0,50</w:t>
            </w:r>
          </w:p>
        </w:tc>
        <w:tc>
          <w:tcPr>
            <w:tcW w:w="272" w:type="pct"/>
            <w:tcBorders>
              <w:top w:val="single" w:sz="4" w:space="0" w:color="000000"/>
              <w:left w:val="single" w:sz="4" w:space="0" w:color="000000"/>
              <w:bottom w:val="single" w:sz="4" w:space="0" w:color="000000"/>
              <w:right w:val="single" w:sz="4" w:space="0" w:color="000000"/>
            </w:tcBorders>
            <w:vAlign w:val="center"/>
          </w:tcPr>
          <w:p w14:paraId="4EDD984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c>
          <w:tcPr>
            <w:tcW w:w="440" w:type="pct"/>
            <w:tcBorders>
              <w:top w:val="single" w:sz="4" w:space="0" w:color="000000"/>
              <w:left w:val="single" w:sz="4" w:space="0" w:color="000000"/>
              <w:bottom w:val="single" w:sz="4" w:space="0" w:color="000000"/>
              <w:right w:val="single" w:sz="4" w:space="0" w:color="000000"/>
            </w:tcBorders>
            <w:vAlign w:val="center"/>
          </w:tcPr>
          <w:p w14:paraId="2628BF6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c>
          <w:tcPr>
            <w:tcW w:w="440" w:type="pct"/>
            <w:tcBorders>
              <w:top w:val="single" w:sz="4" w:space="0" w:color="000000"/>
              <w:left w:val="single" w:sz="4" w:space="0" w:color="000000"/>
              <w:bottom w:val="single" w:sz="4" w:space="0" w:color="000000"/>
              <w:right w:val="single" w:sz="4" w:space="0" w:color="000000"/>
            </w:tcBorders>
            <w:vAlign w:val="center"/>
          </w:tcPr>
          <w:p w14:paraId="0443AEC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2" w:type="pct"/>
            <w:tcBorders>
              <w:top w:val="single" w:sz="4" w:space="0" w:color="000000"/>
              <w:left w:val="single" w:sz="4" w:space="0" w:color="000000"/>
              <w:bottom w:val="single" w:sz="4" w:space="0" w:color="000000"/>
              <w:right w:val="single" w:sz="4" w:space="0" w:color="000000"/>
            </w:tcBorders>
            <w:vAlign w:val="center"/>
          </w:tcPr>
          <w:p w14:paraId="3395ED41"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19BB96F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7" w:type="pct"/>
            <w:tcBorders>
              <w:top w:val="single" w:sz="4" w:space="0" w:color="000000"/>
              <w:left w:val="single" w:sz="4" w:space="0" w:color="000000"/>
              <w:bottom w:val="single" w:sz="4" w:space="0" w:color="000000"/>
            </w:tcBorders>
            <w:vAlign w:val="center"/>
          </w:tcPr>
          <w:p w14:paraId="4C9BCFC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7F4C90" w:rsidRPr="00DA13B5" w14:paraId="757F95D4" w14:textId="77777777" w:rsidTr="007F4C90">
        <w:trPr>
          <w:trHeight w:val="210"/>
          <w:jc w:val="center"/>
        </w:trPr>
        <w:tc>
          <w:tcPr>
            <w:tcW w:w="674" w:type="pct"/>
            <w:vMerge/>
            <w:tcBorders>
              <w:top w:val="nil"/>
              <w:bottom w:val="single" w:sz="4" w:space="0" w:color="000000"/>
              <w:right w:val="single" w:sz="4" w:space="0" w:color="000000"/>
            </w:tcBorders>
            <w:vAlign w:val="center"/>
          </w:tcPr>
          <w:p w14:paraId="76F3C8EC" w14:textId="77777777" w:rsidR="007F4C90" w:rsidRPr="00DA13B5" w:rsidRDefault="007F4C90" w:rsidP="007F4C90">
            <w:pPr>
              <w:spacing w:after="0" w:line="240" w:lineRule="auto"/>
              <w:jc w:val="center"/>
              <w:rPr>
                <w:rFonts w:ascii="Arial" w:hAnsi="Arial" w:cs="Arial"/>
                <w:sz w:val="20"/>
                <w:szCs w:val="20"/>
                <w:lang w:val="es-ES"/>
              </w:rPr>
            </w:pPr>
          </w:p>
        </w:tc>
        <w:tc>
          <w:tcPr>
            <w:tcW w:w="753" w:type="pct"/>
            <w:tcBorders>
              <w:top w:val="single" w:sz="4" w:space="0" w:color="000000"/>
              <w:left w:val="single" w:sz="4" w:space="0" w:color="000000"/>
              <w:bottom w:val="single" w:sz="4" w:space="0" w:color="000000"/>
              <w:right w:val="single" w:sz="4" w:space="0" w:color="000000"/>
            </w:tcBorders>
            <w:vAlign w:val="center"/>
          </w:tcPr>
          <w:p w14:paraId="016FFFF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Escarpado</w:t>
            </w:r>
          </w:p>
        </w:tc>
        <w:tc>
          <w:tcPr>
            <w:tcW w:w="273" w:type="pct"/>
            <w:tcBorders>
              <w:top w:val="single" w:sz="4" w:space="0" w:color="000000"/>
              <w:left w:val="single" w:sz="4" w:space="0" w:color="000000"/>
              <w:bottom w:val="single" w:sz="4" w:space="0" w:color="000000"/>
              <w:right w:val="single" w:sz="4" w:space="0" w:color="000000"/>
            </w:tcBorders>
            <w:vAlign w:val="center"/>
          </w:tcPr>
          <w:p w14:paraId="40BAA44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533D2EE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1" w:type="pct"/>
            <w:tcBorders>
              <w:top w:val="single" w:sz="4" w:space="0" w:color="000000"/>
              <w:left w:val="single" w:sz="4" w:space="0" w:color="000000"/>
              <w:bottom w:val="single" w:sz="4" w:space="0" w:color="000000"/>
              <w:right w:val="single" w:sz="4" w:space="0" w:color="000000"/>
            </w:tcBorders>
            <w:vAlign w:val="center"/>
          </w:tcPr>
          <w:p w14:paraId="6D3E3E6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0,50</w:t>
            </w:r>
          </w:p>
        </w:tc>
        <w:tc>
          <w:tcPr>
            <w:tcW w:w="272" w:type="pct"/>
            <w:tcBorders>
              <w:top w:val="single" w:sz="4" w:space="0" w:color="000000"/>
              <w:left w:val="single" w:sz="4" w:space="0" w:color="000000"/>
              <w:bottom w:val="single" w:sz="4" w:space="0" w:color="000000"/>
              <w:right w:val="single" w:sz="4" w:space="0" w:color="000000"/>
            </w:tcBorders>
            <w:vAlign w:val="center"/>
          </w:tcPr>
          <w:p w14:paraId="07ED868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0,50</w:t>
            </w:r>
          </w:p>
        </w:tc>
        <w:tc>
          <w:tcPr>
            <w:tcW w:w="272" w:type="pct"/>
            <w:tcBorders>
              <w:top w:val="single" w:sz="4" w:space="0" w:color="000000"/>
              <w:left w:val="single" w:sz="4" w:space="0" w:color="000000"/>
              <w:bottom w:val="single" w:sz="4" w:space="0" w:color="000000"/>
              <w:right w:val="single" w:sz="4" w:space="0" w:color="000000"/>
            </w:tcBorders>
            <w:vAlign w:val="center"/>
          </w:tcPr>
          <w:p w14:paraId="3E4EEC65"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74CFA22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5C8B91B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2" w:type="pct"/>
            <w:tcBorders>
              <w:top w:val="single" w:sz="4" w:space="0" w:color="000000"/>
              <w:left w:val="single" w:sz="4" w:space="0" w:color="000000"/>
              <w:bottom w:val="single" w:sz="4" w:space="0" w:color="000000"/>
              <w:right w:val="single" w:sz="4" w:space="0" w:color="000000"/>
            </w:tcBorders>
            <w:vAlign w:val="center"/>
          </w:tcPr>
          <w:p w14:paraId="71632A6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045F4981"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7" w:type="pct"/>
            <w:tcBorders>
              <w:top w:val="single" w:sz="4" w:space="0" w:color="000000"/>
              <w:left w:val="single" w:sz="4" w:space="0" w:color="000000"/>
              <w:bottom w:val="single" w:sz="4" w:space="0" w:color="000000"/>
            </w:tcBorders>
            <w:vAlign w:val="center"/>
          </w:tcPr>
          <w:p w14:paraId="56938C7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7F4C90" w:rsidRPr="00DA13B5" w14:paraId="4F909541" w14:textId="77777777" w:rsidTr="0025112C">
        <w:trPr>
          <w:trHeight w:val="205"/>
          <w:jc w:val="center"/>
        </w:trPr>
        <w:tc>
          <w:tcPr>
            <w:tcW w:w="674" w:type="pct"/>
            <w:vMerge w:val="restart"/>
            <w:tcBorders>
              <w:top w:val="single" w:sz="4" w:space="0" w:color="000000"/>
              <w:right w:val="single" w:sz="4" w:space="0" w:color="000000"/>
            </w:tcBorders>
            <w:vAlign w:val="center"/>
          </w:tcPr>
          <w:p w14:paraId="3AA3CA7F" w14:textId="77777777" w:rsidR="007F4C90" w:rsidRPr="00DA13B5" w:rsidRDefault="007F4C90" w:rsidP="007F4C90">
            <w:pPr>
              <w:spacing w:after="0" w:line="240" w:lineRule="auto"/>
              <w:jc w:val="center"/>
              <w:rPr>
                <w:rFonts w:ascii="Arial" w:hAnsi="Arial" w:cs="Arial"/>
                <w:sz w:val="20"/>
                <w:szCs w:val="20"/>
                <w:lang w:val="es-ES"/>
              </w:rPr>
            </w:pPr>
          </w:p>
          <w:p w14:paraId="389C33F1"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Terciaria</w:t>
            </w:r>
          </w:p>
        </w:tc>
        <w:tc>
          <w:tcPr>
            <w:tcW w:w="753" w:type="pct"/>
            <w:tcBorders>
              <w:top w:val="single" w:sz="4" w:space="0" w:color="000000"/>
              <w:left w:val="single" w:sz="4" w:space="0" w:color="000000"/>
              <w:bottom w:val="single" w:sz="4" w:space="0" w:color="000000"/>
              <w:right w:val="single" w:sz="4" w:space="0" w:color="000000"/>
            </w:tcBorders>
            <w:vAlign w:val="center"/>
          </w:tcPr>
          <w:p w14:paraId="5B817B2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Plano</w:t>
            </w:r>
          </w:p>
        </w:tc>
        <w:tc>
          <w:tcPr>
            <w:tcW w:w="273" w:type="pct"/>
            <w:tcBorders>
              <w:top w:val="single" w:sz="4" w:space="0" w:color="000000"/>
              <w:left w:val="single" w:sz="4" w:space="0" w:color="000000"/>
              <w:bottom w:val="single" w:sz="24" w:space="0" w:color="FF0000"/>
              <w:right w:val="single" w:sz="4" w:space="0" w:color="000000"/>
            </w:tcBorders>
            <w:vAlign w:val="center"/>
          </w:tcPr>
          <w:p w14:paraId="115EF990"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24" w:space="0" w:color="FF0000"/>
              <w:right w:val="single" w:sz="4" w:space="0" w:color="000000"/>
            </w:tcBorders>
            <w:vAlign w:val="center"/>
          </w:tcPr>
          <w:p w14:paraId="0398D41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1" w:type="pct"/>
            <w:tcBorders>
              <w:top w:val="single" w:sz="4" w:space="0" w:color="000000"/>
              <w:left w:val="single" w:sz="4" w:space="0" w:color="000000"/>
              <w:bottom w:val="single" w:sz="4" w:space="0" w:color="000000"/>
              <w:right w:val="single" w:sz="4" w:space="0" w:color="000000"/>
            </w:tcBorders>
            <w:vAlign w:val="center"/>
          </w:tcPr>
          <w:p w14:paraId="190D5AD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c>
          <w:tcPr>
            <w:tcW w:w="272" w:type="pct"/>
            <w:tcBorders>
              <w:top w:val="single" w:sz="4" w:space="0" w:color="000000"/>
              <w:left w:val="single" w:sz="4" w:space="0" w:color="000000"/>
              <w:bottom w:val="single" w:sz="4" w:space="0" w:color="000000"/>
              <w:right w:val="single" w:sz="4" w:space="0" w:color="000000"/>
            </w:tcBorders>
            <w:vAlign w:val="center"/>
          </w:tcPr>
          <w:p w14:paraId="30628D7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4FDA2A9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7FA1595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6BEE5BE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2" w:type="pct"/>
            <w:tcBorders>
              <w:top w:val="single" w:sz="4" w:space="0" w:color="000000"/>
              <w:left w:val="single" w:sz="4" w:space="0" w:color="000000"/>
              <w:bottom w:val="single" w:sz="4" w:space="0" w:color="000000"/>
              <w:right w:val="single" w:sz="4" w:space="0" w:color="000000"/>
            </w:tcBorders>
            <w:vAlign w:val="center"/>
          </w:tcPr>
          <w:p w14:paraId="3249081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36C7F30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7" w:type="pct"/>
            <w:tcBorders>
              <w:top w:val="single" w:sz="4" w:space="0" w:color="000000"/>
              <w:left w:val="single" w:sz="4" w:space="0" w:color="000000"/>
              <w:bottom w:val="single" w:sz="4" w:space="0" w:color="000000"/>
            </w:tcBorders>
            <w:vAlign w:val="center"/>
          </w:tcPr>
          <w:p w14:paraId="2FC2645A"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7F4C90" w:rsidRPr="00DA13B5" w14:paraId="622B64FF" w14:textId="77777777" w:rsidTr="0025112C">
        <w:trPr>
          <w:trHeight w:val="212"/>
          <w:jc w:val="center"/>
        </w:trPr>
        <w:tc>
          <w:tcPr>
            <w:tcW w:w="674" w:type="pct"/>
            <w:vMerge/>
            <w:tcBorders>
              <w:top w:val="nil"/>
              <w:right w:val="single" w:sz="4" w:space="0" w:color="000000"/>
            </w:tcBorders>
            <w:vAlign w:val="center"/>
          </w:tcPr>
          <w:p w14:paraId="78BAC02B" w14:textId="77777777" w:rsidR="007F4C90" w:rsidRPr="00DA13B5" w:rsidRDefault="007F4C90" w:rsidP="007F4C90">
            <w:pPr>
              <w:spacing w:after="0" w:line="240" w:lineRule="auto"/>
              <w:jc w:val="center"/>
              <w:rPr>
                <w:rFonts w:ascii="Arial" w:hAnsi="Arial" w:cs="Arial"/>
                <w:sz w:val="20"/>
                <w:szCs w:val="20"/>
                <w:lang w:val="es-ES"/>
              </w:rPr>
            </w:pPr>
          </w:p>
        </w:tc>
        <w:tc>
          <w:tcPr>
            <w:tcW w:w="753" w:type="pct"/>
            <w:tcBorders>
              <w:top w:val="single" w:sz="4" w:space="0" w:color="000000"/>
              <w:left w:val="single" w:sz="4" w:space="0" w:color="000000"/>
              <w:bottom w:val="single" w:sz="4" w:space="0" w:color="000000"/>
              <w:right w:val="single" w:sz="24" w:space="0" w:color="FF0000"/>
            </w:tcBorders>
            <w:vAlign w:val="center"/>
          </w:tcPr>
          <w:p w14:paraId="2F6B1E7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Ondulado</w:t>
            </w:r>
          </w:p>
        </w:tc>
        <w:tc>
          <w:tcPr>
            <w:tcW w:w="273" w:type="pct"/>
            <w:tcBorders>
              <w:top w:val="single" w:sz="24" w:space="0" w:color="FF0000"/>
              <w:left w:val="single" w:sz="24" w:space="0" w:color="FF0000"/>
              <w:bottom w:val="single" w:sz="24" w:space="0" w:color="FF0000"/>
              <w:right w:val="single" w:sz="24" w:space="0" w:color="FF0000"/>
            </w:tcBorders>
            <w:vAlign w:val="center"/>
          </w:tcPr>
          <w:p w14:paraId="3B7D9EC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24" w:space="0" w:color="FF0000"/>
              <w:left w:val="single" w:sz="24" w:space="0" w:color="FF0000"/>
              <w:bottom w:val="single" w:sz="24" w:space="0" w:color="FF0000"/>
              <w:right w:val="single" w:sz="24" w:space="0" w:color="FF0000"/>
            </w:tcBorders>
            <w:vAlign w:val="center"/>
          </w:tcPr>
          <w:p w14:paraId="5D409A9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0,50</w:t>
            </w:r>
          </w:p>
        </w:tc>
        <w:tc>
          <w:tcPr>
            <w:tcW w:w="271" w:type="pct"/>
            <w:tcBorders>
              <w:top w:val="single" w:sz="4" w:space="0" w:color="000000"/>
              <w:left w:val="single" w:sz="24" w:space="0" w:color="FF0000"/>
              <w:bottom w:val="single" w:sz="4" w:space="0" w:color="000000"/>
              <w:right w:val="single" w:sz="4" w:space="0" w:color="000000"/>
            </w:tcBorders>
            <w:vAlign w:val="center"/>
          </w:tcPr>
          <w:p w14:paraId="1278A24D"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1,00</w:t>
            </w:r>
          </w:p>
        </w:tc>
        <w:tc>
          <w:tcPr>
            <w:tcW w:w="272" w:type="pct"/>
            <w:tcBorders>
              <w:top w:val="single" w:sz="4" w:space="0" w:color="000000"/>
              <w:left w:val="single" w:sz="4" w:space="0" w:color="000000"/>
              <w:bottom w:val="single" w:sz="4" w:space="0" w:color="000000"/>
              <w:right w:val="single" w:sz="4" w:space="0" w:color="000000"/>
            </w:tcBorders>
            <w:vAlign w:val="center"/>
          </w:tcPr>
          <w:p w14:paraId="38F723F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7C2B72D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29E1F0E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5BE3DAB5"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2" w:type="pct"/>
            <w:tcBorders>
              <w:top w:val="single" w:sz="4" w:space="0" w:color="000000"/>
              <w:left w:val="single" w:sz="4" w:space="0" w:color="000000"/>
              <w:bottom w:val="single" w:sz="4" w:space="0" w:color="000000"/>
              <w:right w:val="single" w:sz="4" w:space="0" w:color="000000"/>
            </w:tcBorders>
            <w:vAlign w:val="center"/>
          </w:tcPr>
          <w:p w14:paraId="4F4A3735"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6D34C3D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7" w:type="pct"/>
            <w:tcBorders>
              <w:top w:val="single" w:sz="4" w:space="0" w:color="000000"/>
              <w:left w:val="single" w:sz="4" w:space="0" w:color="000000"/>
              <w:bottom w:val="single" w:sz="4" w:space="0" w:color="000000"/>
            </w:tcBorders>
            <w:vAlign w:val="center"/>
          </w:tcPr>
          <w:p w14:paraId="1C4A1C46"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7F4C90" w:rsidRPr="00DA13B5" w14:paraId="0068197C" w14:textId="77777777" w:rsidTr="0025112C">
        <w:trPr>
          <w:trHeight w:val="211"/>
          <w:jc w:val="center"/>
        </w:trPr>
        <w:tc>
          <w:tcPr>
            <w:tcW w:w="674" w:type="pct"/>
            <w:vMerge/>
            <w:tcBorders>
              <w:top w:val="nil"/>
              <w:right w:val="single" w:sz="4" w:space="0" w:color="000000"/>
            </w:tcBorders>
            <w:vAlign w:val="center"/>
          </w:tcPr>
          <w:p w14:paraId="35CE73FD" w14:textId="77777777" w:rsidR="007F4C90" w:rsidRPr="00DA13B5" w:rsidRDefault="007F4C90" w:rsidP="007F4C90">
            <w:pPr>
              <w:spacing w:after="0" w:line="240" w:lineRule="auto"/>
              <w:jc w:val="center"/>
              <w:rPr>
                <w:rFonts w:ascii="Arial" w:hAnsi="Arial" w:cs="Arial"/>
                <w:sz w:val="20"/>
                <w:szCs w:val="20"/>
                <w:lang w:val="es-ES"/>
              </w:rPr>
            </w:pPr>
          </w:p>
        </w:tc>
        <w:tc>
          <w:tcPr>
            <w:tcW w:w="753" w:type="pct"/>
            <w:tcBorders>
              <w:top w:val="single" w:sz="4" w:space="0" w:color="000000"/>
              <w:left w:val="single" w:sz="4" w:space="0" w:color="000000"/>
              <w:bottom w:val="single" w:sz="4" w:space="0" w:color="000000"/>
              <w:right w:val="single" w:sz="24" w:space="0" w:color="FF0000"/>
            </w:tcBorders>
            <w:vAlign w:val="center"/>
          </w:tcPr>
          <w:p w14:paraId="4C447339"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Montañoso</w:t>
            </w:r>
          </w:p>
        </w:tc>
        <w:tc>
          <w:tcPr>
            <w:tcW w:w="273" w:type="pct"/>
            <w:tcBorders>
              <w:top w:val="single" w:sz="24" w:space="0" w:color="FF0000"/>
              <w:left w:val="single" w:sz="24" w:space="0" w:color="FF0000"/>
              <w:bottom w:val="single" w:sz="24" w:space="0" w:color="FF0000"/>
              <w:right w:val="single" w:sz="24" w:space="0" w:color="FF0000"/>
            </w:tcBorders>
            <w:vAlign w:val="center"/>
          </w:tcPr>
          <w:p w14:paraId="7905220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0,50</w:t>
            </w:r>
          </w:p>
        </w:tc>
        <w:tc>
          <w:tcPr>
            <w:tcW w:w="272" w:type="pct"/>
            <w:tcBorders>
              <w:top w:val="single" w:sz="24" w:space="0" w:color="FF0000"/>
              <w:left w:val="single" w:sz="24" w:space="0" w:color="FF0000"/>
              <w:bottom w:val="single" w:sz="24" w:space="0" w:color="FF0000"/>
              <w:right w:val="single" w:sz="24" w:space="0" w:color="FF0000"/>
            </w:tcBorders>
            <w:vAlign w:val="center"/>
          </w:tcPr>
          <w:p w14:paraId="54F75BF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0,50</w:t>
            </w:r>
          </w:p>
        </w:tc>
        <w:tc>
          <w:tcPr>
            <w:tcW w:w="271" w:type="pct"/>
            <w:tcBorders>
              <w:top w:val="single" w:sz="4" w:space="0" w:color="000000"/>
              <w:left w:val="single" w:sz="24" w:space="0" w:color="FF0000"/>
              <w:bottom w:val="single" w:sz="4" w:space="0" w:color="000000"/>
              <w:right w:val="single" w:sz="4" w:space="0" w:color="000000"/>
            </w:tcBorders>
            <w:vAlign w:val="center"/>
          </w:tcPr>
          <w:p w14:paraId="308F91C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0,50</w:t>
            </w:r>
          </w:p>
        </w:tc>
        <w:tc>
          <w:tcPr>
            <w:tcW w:w="272" w:type="pct"/>
            <w:tcBorders>
              <w:top w:val="single" w:sz="4" w:space="0" w:color="000000"/>
              <w:left w:val="single" w:sz="4" w:space="0" w:color="000000"/>
              <w:bottom w:val="single" w:sz="4" w:space="0" w:color="000000"/>
              <w:right w:val="single" w:sz="4" w:space="0" w:color="000000"/>
            </w:tcBorders>
            <w:vAlign w:val="center"/>
          </w:tcPr>
          <w:p w14:paraId="0ED78B75"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bottom w:val="single" w:sz="4" w:space="0" w:color="000000"/>
              <w:right w:val="single" w:sz="4" w:space="0" w:color="000000"/>
            </w:tcBorders>
            <w:vAlign w:val="center"/>
          </w:tcPr>
          <w:p w14:paraId="7E0DC205"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70D934B2"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57C78CA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2" w:type="pct"/>
            <w:tcBorders>
              <w:top w:val="single" w:sz="4" w:space="0" w:color="000000"/>
              <w:left w:val="single" w:sz="4" w:space="0" w:color="000000"/>
              <w:bottom w:val="single" w:sz="4" w:space="0" w:color="000000"/>
              <w:right w:val="single" w:sz="4" w:space="0" w:color="000000"/>
            </w:tcBorders>
            <w:vAlign w:val="center"/>
          </w:tcPr>
          <w:p w14:paraId="1D6C6DA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bottom w:val="single" w:sz="4" w:space="0" w:color="000000"/>
              <w:right w:val="single" w:sz="4" w:space="0" w:color="000000"/>
            </w:tcBorders>
            <w:vAlign w:val="center"/>
          </w:tcPr>
          <w:p w14:paraId="63B6E72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7" w:type="pct"/>
            <w:tcBorders>
              <w:top w:val="single" w:sz="4" w:space="0" w:color="000000"/>
              <w:left w:val="single" w:sz="4" w:space="0" w:color="000000"/>
              <w:bottom w:val="single" w:sz="4" w:space="0" w:color="000000"/>
            </w:tcBorders>
            <w:vAlign w:val="center"/>
          </w:tcPr>
          <w:p w14:paraId="7ACF5E7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r w:rsidR="007F4C90" w:rsidRPr="00DA13B5" w14:paraId="7603DAF4" w14:textId="77777777" w:rsidTr="0025112C">
        <w:trPr>
          <w:trHeight w:val="217"/>
          <w:jc w:val="center"/>
        </w:trPr>
        <w:tc>
          <w:tcPr>
            <w:tcW w:w="674" w:type="pct"/>
            <w:vMerge/>
            <w:tcBorders>
              <w:top w:val="nil"/>
              <w:right w:val="single" w:sz="4" w:space="0" w:color="000000"/>
            </w:tcBorders>
            <w:vAlign w:val="center"/>
          </w:tcPr>
          <w:p w14:paraId="34A64F23" w14:textId="77777777" w:rsidR="007F4C90" w:rsidRPr="00DA13B5" w:rsidRDefault="007F4C90" w:rsidP="007F4C90">
            <w:pPr>
              <w:spacing w:after="0" w:line="240" w:lineRule="auto"/>
              <w:jc w:val="center"/>
              <w:rPr>
                <w:rFonts w:ascii="Arial" w:hAnsi="Arial" w:cs="Arial"/>
                <w:sz w:val="20"/>
                <w:szCs w:val="20"/>
                <w:lang w:val="es-ES"/>
              </w:rPr>
            </w:pPr>
          </w:p>
        </w:tc>
        <w:tc>
          <w:tcPr>
            <w:tcW w:w="753" w:type="pct"/>
            <w:tcBorders>
              <w:top w:val="single" w:sz="4" w:space="0" w:color="000000"/>
              <w:left w:val="single" w:sz="4" w:space="0" w:color="000000"/>
              <w:right w:val="single" w:sz="4" w:space="0" w:color="000000"/>
            </w:tcBorders>
            <w:vAlign w:val="center"/>
          </w:tcPr>
          <w:p w14:paraId="6B36C82E"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Escarpado</w:t>
            </w:r>
          </w:p>
        </w:tc>
        <w:tc>
          <w:tcPr>
            <w:tcW w:w="273" w:type="pct"/>
            <w:tcBorders>
              <w:top w:val="single" w:sz="24" w:space="0" w:color="FF0000"/>
              <w:left w:val="single" w:sz="4" w:space="0" w:color="000000"/>
              <w:right w:val="single" w:sz="4" w:space="0" w:color="000000"/>
            </w:tcBorders>
            <w:vAlign w:val="center"/>
          </w:tcPr>
          <w:p w14:paraId="2FAA8C7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0,50</w:t>
            </w:r>
          </w:p>
        </w:tc>
        <w:tc>
          <w:tcPr>
            <w:tcW w:w="272" w:type="pct"/>
            <w:tcBorders>
              <w:top w:val="single" w:sz="24" w:space="0" w:color="FF0000"/>
              <w:left w:val="single" w:sz="4" w:space="0" w:color="000000"/>
              <w:right w:val="single" w:sz="4" w:space="0" w:color="000000"/>
            </w:tcBorders>
            <w:vAlign w:val="center"/>
          </w:tcPr>
          <w:p w14:paraId="3CDB7F8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0,50</w:t>
            </w:r>
          </w:p>
        </w:tc>
        <w:tc>
          <w:tcPr>
            <w:tcW w:w="271" w:type="pct"/>
            <w:tcBorders>
              <w:top w:val="single" w:sz="4" w:space="0" w:color="000000"/>
              <w:left w:val="single" w:sz="4" w:space="0" w:color="000000"/>
              <w:right w:val="single" w:sz="4" w:space="0" w:color="000000"/>
            </w:tcBorders>
            <w:vAlign w:val="center"/>
          </w:tcPr>
          <w:p w14:paraId="4BB85720" w14:textId="0B39B1A8"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0,50</w:t>
            </w:r>
          </w:p>
        </w:tc>
        <w:tc>
          <w:tcPr>
            <w:tcW w:w="272" w:type="pct"/>
            <w:tcBorders>
              <w:top w:val="single" w:sz="4" w:space="0" w:color="000000"/>
              <w:left w:val="single" w:sz="4" w:space="0" w:color="000000"/>
              <w:right w:val="single" w:sz="4" w:space="0" w:color="000000"/>
            </w:tcBorders>
            <w:vAlign w:val="center"/>
          </w:tcPr>
          <w:p w14:paraId="79F354D7"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272" w:type="pct"/>
            <w:tcBorders>
              <w:top w:val="single" w:sz="4" w:space="0" w:color="000000"/>
              <w:left w:val="single" w:sz="4" w:space="0" w:color="000000"/>
              <w:right w:val="single" w:sz="4" w:space="0" w:color="000000"/>
            </w:tcBorders>
            <w:vAlign w:val="center"/>
          </w:tcPr>
          <w:p w14:paraId="070AC3BB"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right w:val="single" w:sz="4" w:space="0" w:color="000000"/>
            </w:tcBorders>
            <w:vAlign w:val="center"/>
          </w:tcPr>
          <w:p w14:paraId="430387B8"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right w:val="single" w:sz="4" w:space="0" w:color="000000"/>
            </w:tcBorders>
            <w:vAlign w:val="center"/>
          </w:tcPr>
          <w:p w14:paraId="797A6CD1"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2" w:type="pct"/>
            <w:tcBorders>
              <w:top w:val="single" w:sz="4" w:space="0" w:color="000000"/>
              <w:left w:val="single" w:sz="4" w:space="0" w:color="000000"/>
              <w:right w:val="single" w:sz="4" w:space="0" w:color="000000"/>
            </w:tcBorders>
            <w:vAlign w:val="center"/>
          </w:tcPr>
          <w:p w14:paraId="68AD78FF"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0" w:type="pct"/>
            <w:tcBorders>
              <w:top w:val="single" w:sz="4" w:space="0" w:color="000000"/>
              <w:left w:val="single" w:sz="4" w:space="0" w:color="000000"/>
              <w:right w:val="single" w:sz="4" w:space="0" w:color="000000"/>
            </w:tcBorders>
            <w:vAlign w:val="center"/>
          </w:tcPr>
          <w:p w14:paraId="6207BE34"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c>
          <w:tcPr>
            <w:tcW w:w="447" w:type="pct"/>
            <w:tcBorders>
              <w:top w:val="single" w:sz="4" w:space="0" w:color="000000"/>
              <w:left w:val="single" w:sz="4" w:space="0" w:color="000000"/>
            </w:tcBorders>
            <w:vAlign w:val="center"/>
          </w:tcPr>
          <w:p w14:paraId="5E18BC7C" w14:textId="77777777" w:rsidR="007F4C90" w:rsidRPr="00DA13B5" w:rsidRDefault="007F4C90" w:rsidP="007F4C90">
            <w:pPr>
              <w:spacing w:after="0" w:line="240" w:lineRule="auto"/>
              <w:jc w:val="center"/>
              <w:rPr>
                <w:rFonts w:ascii="Arial" w:hAnsi="Arial" w:cs="Arial"/>
                <w:sz w:val="20"/>
                <w:szCs w:val="20"/>
                <w:lang w:val="es-ES"/>
              </w:rPr>
            </w:pPr>
            <w:r w:rsidRPr="00DA13B5">
              <w:rPr>
                <w:rFonts w:ascii="Arial" w:hAnsi="Arial" w:cs="Arial"/>
                <w:sz w:val="20"/>
                <w:szCs w:val="20"/>
                <w:lang w:val="es-ES"/>
              </w:rPr>
              <w:t>−</w:t>
            </w:r>
          </w:p>
        </w:tc>
      </w:tr>
    </w:tbl>
    <w:p w14:paraId="4166E8B9" w14:textId="6D41AD0F" w:rsidR="007F4C90" w:rsidRPr="00DA13B5" w:rsidRDefault="007F4C90" w:rsidP="007F4C90">
      <w:pPr>
        <w:spacing w:after="0" w:line="360" w:lineRule="auto"/>
        <w:jc w:val="both"/>
        <w:rPr>
          <w:rFonts w:ascii="Arial" w:hAnsi="Arial" w:cs="Arial"/>
          <w:sz w:val="20"/>
          <w:szCs w:val="20"/>
          <w:lang w:val="es-ES"/>
        </w:rPr>
      </w:pPr>
    </w:p>
    <w:p w14:paraId="7771A8FB"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lastRenderedPageBreak/>
        <w:t>Si la carretera tiene una sola calzada, las bermas deben tener anchos iguales. En caso de corresponder a una carretera unidireccional con calzadas separadas, existirán bermas interiores y exteriores en cada calzada, siendo las primeras de un ancho inferior.</w:t>
      </w:r>
    </w:p>
    <w:p w14:paraId="6F5995CD" w14:textId="12C27AA3"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Con base en la tabla anterior y considerando las condiciones de es</w:t>
      </w:r>
      <w:r w:rsidR="0025112C" w:rsidRPr="00DA13B5">
        <w:rPr>
          <w:rFonts w:ascii="Arial" w:hAnsi="Arial" w:cs="Arial"/>
          <w:sz w:val="20"/>
          <w:szCs w:val="20"/>
          <w:lang w:val="es-ES"/>
        </w:rPr>
        <w:t xml:space="preserve">te corredor vial subdividido e </w:t>
      </w:r>
      <w:r w:rsidRPr="00DA13B5">
        <w:rPr>
          <w:rFonts w:ascii="Arial" w:hAnsi="Arial" w:cs="Arial"/>
          <w:sz w:val="20"/>
          <w:szCs w:val="20"/>
          <w:lang w:val="es-ES"/>
        </w:rPr>
        <w:t>independientes, como es V</w:t>
      </w:r>
      <w:r w:rsidRPr="00DA13B5">
        <w:rPr>
          <w:rFonts w:ascii="Arial" w:hAnsi="Arial" w:cs="Arial"/>
          <w:sz w:val="20"/>
          <w:szCs w:val="20"/>
          <w:vertAlign w:val="subscript"/>
          <w:lang w:val="es-ES"/>
        </w:rPr>
        <w:t>TR</w:t>
      </w:r>
      <w:r w:rsidR="0025112C" w:rsidRPr="00DA13B5">
        <w:rPr>
          <w:rFonts w:ascii="Arial" w:hAnsi="Arial" w:cs="Arial"/>
          <w:sz w:val="20"/>
          <w:szCs w:val="20"/>
          <w:lang w:val="es-ES"/>
        </w:rPr>
        <w:t xml:space="preserve"> = 2</w:t>
      </w:r>
      <w:r w:rsidRPr="00DA13B5">
        <w:rPr>
          <w:rFonts w:ascii="Arial" w:hAnsi="Arial" w:cs="Arial"/>
          <w:sz w:val="20"/>
          <w:szCs w:val="20"/>
          <w:lang w:val="es-ES"/>
        </w:rPr>
        <w:t>0 Km/h, carretera terciaria y terreno ondulado a montañoso, el diseño de la vía debería contemplar una berma de mínimo 50 cm, pero, debido al limitante del ancho del derecho de vía, el presente diseño basado en la guía Colombia Rural no contempla la construcción de berma; sin embargo, el diseño aplica la cuneta como berma-cuneta.</w:t>
      </w:r>
    </w:p>
    <w:p w14:paraId="5AD4DEEB" w14:textId="77777777" w:rsidR="007F4C90" w:rsidRPr="00DA13B5" w:rsidRDefault="007F4C90" w:rsidP="007F4C90">
      <w:pPr>
        <w:spacing w:after="0" w:line="360" w:lineRule="auto"/>
        <w:jc w:val="both"/>
        <w:rPr>
          <w:rFonts w:ascii="Arial" w:hAnsi="Arial" w:cs="Arial"/>
          <w:sz w:val="20"/>
          <w:szCs w:val="20"/>
          <w:lang w:val="es-ES"/>
        </w:rPr>
      </w:pPr>
    </w:p>
    <w:p w14:paraId="3378CA8B" w14:textId="77777777"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85" w:name="_Toc216596205"/>
      <w:r w:rsidRPr="00DA13B5">
        <w:rPr>
          <w:rFonts w:ascii="Arial" w:hAnsi="Arial" w:cs="Arial"/>
          <w:b/>
          <w:bCs/>
          <w:color w:val="auto"/>
          <w:sz w:val="20"/>
          <w:szCs w:val="20"/>
          <w:lang w:val="es-ES"/>
        </w:rPr>
        <w:t>Diseño de Cunetas y filtro longitudinal</w:t>
      </w:r>
      <w:bookmarkEnd w:id="85"/>
    </w:p>
    <w:p w14:paraId="0B9917FB" w14:textId="3BFF02EC"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Para el diseño de cunetas de los dos corredores viales que componen el proyecto vial de mejoramiento geométrico, fue necesario conocer las características hidrológicas de la zona del proyecto y para nuestro caso específico, se tomó en cuenta la información suministrada en la estación Climatológica Ordinaria del IDEAM localizada alrededor del área de estudio, a una distancia aproximada de 13,6 km, la cual denomina El Peñón, jurisdicción del municipio de El Peñón, (Cod 23060180), con la cual han sido elaboradas la familia de curvas Intensidad-Duración-Frecuencia a partir de la información obtenida a lo largo de los últimos años (ver estudio hidrológico).</w:t>
      </w:r>
    </w:p>
    <w:p w14:paraId="524FA65B" w14:textId="77777777" w:rsidR="00531419" w:rsidRPr="00DA13B5" w:rsidRDefault="00531419" w:rsidP="007F4C90">
      <w:pPr>
        <w:spacing w:after="0" w:line="360" w:lineRule="auto"/>
        <w:jc w:val="both"/>
        <w:rPr>
          <w:rFonts w:ascii="Arial" w:hAnsi="Arial" w:cs="Arial"/>
          <w:sz w:val="20"/>
          <w:szCs w:val="20"/>
          <w:lang w:val="es-ES"/>
        </w:rPr>
      </w:pPr>
    </w:p>
    <w:p w14:paraId="70D11666" w14:textId="270307B7" w:rsidR="007F4C90" w:rsidRPr="00DA13B5" w:rsidRDefault="007F4C90" w:rsidP="007F4C90">
      <w:pPr>
        <w:spacing w:after="0" w:line="360" w:lineRule="auto"/>
        <w:jc w:val="center"/>
        <w:rPr>
          <w:rFonts w:ascii="Arial" w:hAnsi="Arial" w:cs="Arial"/>
          <w:b/>
          <w:sz w:val="20"/>
          <w:szCs w:val="20"/>
          <w:lang w:val="es-ES"/>
        </w:rPr>
      </w:pPr>
      <w:r w:rsidRPr="00DA13B5">
        <w:rPr>
          <w:rFonts w:ascii="Arial" w:hAnsi="Arial" w:cs="Arial"/>
          <w:b/>
          <w:sz w:val="20"/>
          <w:szCs w:val="20"/>
          <w:lang w:val="es-ES"/>
        </w:rPr>
        <w:t>Tabla 36. Estación Climatológica consultada para el estudio.</w:t>
      </w:r>
    </w:p>
    <w:p w14:paraId="125E05CB" w14:textId="19815C2E" w:rsidR="001D34A3" w:rsidRPr="00DA13B5" w:rsidRDefault="001D34A3" w:rsidP="007F4C90">
      <w:pPr>
        <w:spacing w:after="0" w:line="360" w:lineRule="auto"/>
        <w:jc w:val="center"/>
        <w:rPr>
          <w:rFonts w:ascii="Arial" w:hAnsi="Arial" w:cs="Arial"/>
          <w:b/>
          <w:sz w:val="20"/>
          <w:szCs w:val="20"/>
          <w:lang w:val="es-ES"/>
        </w:rPr>
      </w:pPr>
      <w:r w:rsidRPr="00DA13B5">
        <w:rPr>
          <w:rFonts w:ascii="Arial" w:hAnsi="Arial" w:cs="Arial"/>
          <w:noProof/>
          <w:sz w:val="20"/>
          <w:szCs w:val="20"/>
          <w:lang w:eastAsia="es-CO"/>
        </w:rPr>
        <w:drawing>
          <wp:inline distT="0" distB="0" distL="0" distR="0" wp14:anchorId="12BA071D" wp14:editId="6261D946">
            <wp:extent cx="6332220" cy="57404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332220" cy="574040"/>
                    </a:xfrm>
                    <a:prstGeom prst="rect">
                      <a:avLst/>
                    </a:prstGeom>
                  </pic:spPr>
                </pic:pic>
              </a:graphicData>
            </a:graphic>
          </wp:inline>
        </w:drawing>
      </w:r>
    </w:p>
    <w:p w14:paraId="09708B73" w14:textId="5CAD7297" w:rsidR="007F4C90" w:rsidRPr="00DA13B5" w:rsidRDefault="007F4C90" w:rsidP="007F4C90">
      <w:pPr>
        <w:spacing w:after="0" w:line="360" w:lineRule="auto"/>
        <w:jc w:val="both"/>
        <w:rPr>
          <w:rFonts w:ascii="Arial" w:hAnsi="Arial" w:cs="Arial"/>
          <w:sz w:val="20"/>
          <w:szCs w:val="20"/>
          <w:lang w:val="es-ES"/>
        </w:rPr>
      </w:pPr>
    </w:p>
    <w:p w14:paraId="01767291"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A partir de las curvas de Intensidad Duración Frecuencia (IDF) es posible inferir, para la zona del proyecto, que cantidad de lluvia caería (intensidad), medida en mm/hora, durante un aguacero de un número de minutos dado (duración) bajo el supuesto de que dicho aguacero se presenta una vez cada cierto número de años (frecuencia o periodo de retorno).</w:t>
      </w:r>
    </w:p>
    <w:p w14:paraId="5E9D6717" w14:textId="4C35C598" w:rsidR="007F4C90" w:rsidRPr="00DA13B5" w:rsidRDefault="007F4C90" w:rsidP="001D34A3">
      <w:pPr>
        <w:spacing w:after="0" w:line="360" w:lineRule="auto"/>
        <w:jc w:val="both"/>
        <w:rPr>
          <w:rFonts w:ascii="Arial" w:hAnsi="Arial" w:cs="Arial"/>
          <w:b/>
          <w:sz w:val="20"/>
          <w:szCs w:val="20"/>
          <w:lang w:val="es-ES"/>
        </w:rPr>
      </w:pPr>
      <w:r w:rsidRPr="00DA13B5">
        <w:rPr>
          <w:rFonts w:ascii="Arial" w:hAnsi="Arial" w:cs="Arial"/>
          <w:sz w:val="20"/>
          <w:szCs w:val="20"/>
          <w:lang w:val="es-ES"/>
        </w:rPr>
        <w:t xml:space="preserve">Para la determinación de las curvas IDF, se empleó la metodología y los resultados encontrados en la investigación de Rodrigo Vargas (1998) de la Universidad de los Andes, denominado “Curvas Sintéticas de Intensidad Duración Frecuencia para Colombia” </w:t>
      </w:r>
    </w:p>
    <w:p w14:paraId="1D0AF376" w14:textId="0DE8B258" w:rsidR="007F4C90" w:rsidRPr="00DA13B5" w:rsidRDefault="007F4C90" w:rsidP="007F4C90">
      <w:pPr>
        <w:spacing w:after="0" w:line="360" w:lineRule="auto"/>
        <w:jc w:val="both"/>
        <w:rPr>
          <w:rFonts w:ascii="Arial" w:hAnsi="Arial" w:cs="Arial"/>
          <w:sz w:val="20"/>
          <w:szCs w:val="20"/>
          <w:lang w:val="es-ES"/>
        </w:rPr>
      </w:pPr>
    </w:p>
    <w:p w14:paraId="35AF12EE" w14:textId="77777777"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86" w:name="_Toc216596206"/>
      <w:r w:rsidRPr="00DA13B5">
        <w:rPr>
          <w:rFonts w:ascii="Arial" w:hAnsi="Arial" w:cs="Arial"/>
          <w:b/>
          <w:bCs/>
          <w:color w:val="auto"/>
          <w:sz w:val="20"/>
          <w:szCs w:val="20"/>
          <w:lang w:val="es-ES"/>
        </w:rPr>
        <w:t>Selección del tipo de la cuneta y longitud máxima</w:t>
      </w:r>
      <w:bookmarkEnd w:id="86"/>
    </w:p>
    <w:p w14:paraId="3E09A806" w14:textId="77777777" w:rsidR="007F4C90" w:rsidRPr="00DA13B5" w:rsidRDefault="007F4C90" w:rsidP="007F4C90">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 xml:space="preserve">Para la vía en estudio se diseñarán cunetas revestidas en concreto. Este tipo de cunetas se diseñan para que al final de su longitud su sección llegue al nivel de rebosamiento. El control de rebosamiento aplica para el caso más crítico, el cual se presenta cuando la cuneta tiene la pendiente longitudinal igual a la pendiente mínima </w:t>
      </w:r>
      <w:r w:rsidRPr="00DA13B5">
        <w:rPr>
          <w:rFonts w:ascii="Arial" w:hAnsi="Arial" w:cs="Arial"/>
          <w:sz w:val="20"/>
          <w:szCs w:val="20"/>
          <w:lang w:val="es-ES"/>
        </w:rPr>
        <w:lastRenderedPageBreak/>
        <w:t>de la vía. De acuerdo con el Manual de Diseño Geométrico de Carreteras 2008 para proyectos de carreteras como las de este tipo, se tiene una pendiente mínima de 0,5%.</w:t>
      </w:r>
    </w:p>
    <w:p w14:paraId="05D1C5F0" w14:textId="2F99E597" w:rsidR="007F4C90" w:rsidRPr="00DA13B5" w:rsidRDefault="007F4C90" w:rsidP="007F4C90">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En la siguiente figura se muestra el diseño tipo de la cuneta en concreto a implementar en los dos corredores viales.</w:t>
      </w:r>
    </w:p>
    <w:p w14:paraId="01E0AD59" w14:textId="77777777" w:rsidR="001D34A3" w:rsidRPr="00DA13B5" w:rsidRDefault="001D34A3" w:rsidP="007F4C90">
      <w:pPr>
        <w:spacing w:after="0" w:line="360" w:lineRule="auto"/>
        <w:ind w:firstLine="708"/>
        <w:jc w:val="both"/>
        <w:rPr>
          <w:rFonts w:ascii="Arial" w:hAnsi="Arial" w:cs="Arial"/>
          <w:sz w:val="20"/>
          <w:szCs w:val="20"/>
          <w:lang w:val="es-ES"/>
        </w:rPr>
      </w:pPr>
    </w:p>
    <w:p w14:paraId="278280FE" w14:textId="65E95C3A" w:rsidR="007F4C90" w:rsidRPr="00DA13B5" w:rsidRDefault="007F4C90" w:rsidP="000D5D0C">
      <w:pPr>
        <w:spacing w:after="0" w:line="276" w:lineRule="auto"/>
        <w:jc w:val="center"/>
        <w:rPr>
          <w:rFonts w:ascii="Arial" w:hAnsi="Arial" w:cs="Arial"/>
          <w:b/>
          <w:sz w:val="20"/>
          <w:szCs w:val="20"/>
          <w:lang w:val="es-ES"/>
        </w:rPr>
      </w:pPr>
      <w:r w:rsidRPr="00DA13B5">
        <w:rPr>
          <w:rFonts w:ascii="Arial" w:hAnsi="Arial" w:cs="Arial"/>
          <w:b/>
          <w:sz w:val="20"/>
          <w:szCs w:val="20"/>
          <w:lang w:val="es-ES"/>
        </w:rPr>
        <w:t>Figura 14. Diseño Tipo de Cuneta en Concreto</w:t>
      </w:r>
    </w:p>
    <w:p w14:paraId="035E18CD" w14:textId="7DF669AB" w:rsidR="007F4C90" w:rsidRPr="00DA13B5" w:rsidRDefault="007F4C90" w:rsidP="007F4C90">
      <w:pPr>
        <w:spacing w:after="0" w:line="360" w:lineRule="auto"/>
        <w:jc w:val="center"/>
        <w:rPr>
          <w:rFonts w:ascii="Arial" w:hAnsi="Arial" w:cs="Arial"/>
          <w:sz w:val="20"/>
          <w:szCs w:val="20"/>
          <w:lang w:val="es-ES"/>
        </w:rPr>
      </w:pPr>
      <w:r w:rsidRPr="00DA13B5">
        <w:rPr>
          <w:rFonts w:ascii="Arial" w:hAnsi="Arial" w:cs="Arial"/>
          <w:noProof/>
          <w:sz w:val="20"/>
          <w:szCs w:val="20"/>
          <w:lang w:eastAsia="es-CO"/>
        </w:rPr>
        <w:drawing>
          <wp:inline distT="0" distB="0" distL="0" distR="0" wp14:anchorId="225E6883" wp14:editId="7553CDC6">
            <wp:extent cx="3434013" cy="1367624"/>
            <wp:effectExtent l="0" t="0" r="0" b="4445"/>
            <wp:docPr id="87" name="docshape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docshape419"/>
                    <pic:cNvPicPr>
                      <a:picLocks noChangeAspect="1" noChangeArrowheads="1"/>
                    </pic:cNvPicPr>
                  </pic:nvPicPr>
                  <pic:blipFill rotWithShape="1">
                    <a:blip r:embed="rId28">
                      <a:extLst>
                        <a:ext uri="{28A0092B-C50C-407E-A947-70E740481C1C}">
                          <a14:useLocalDpi xmlns:a14="http://schemas.microsoft.com/office/drawing/2010/main" val="0"/>
                        </a:ext>
                      </a:extLst>
                    </a:blip>
                    <a:srcRect t="16923" b="6449"/>
                    <a:stretch/>
                  </pic:blipFill>
                  <pic:spPr bwMode="auto">
                    <a:xfrm>
                      <a:off x="0" y="0"/>
                      <a:ext cx="3442052" cy="1370826"/>
                    </a:xfrm>
                    <a:prstGeom prst="rect">
                      <a:avLst/>
                    </a:prstGeom>
                    <a:noFill/>
                    <a:ln>
                      <a:noFill/>
                    </a:ln>
                    <a:extLst>
                      <a:ext uri="{53640926-AAD7-44D8-BBD7-CCE9431645EC}">
                        <a14:shadowObscured xmlns:a14="http://schemas.microsoft.com/office/drawing/2010/main"/>
                      </a:ext>
                    </a:extLst>
                  </pic:spPr>
                </pic:pic>
              </a:graphicData>
            </a:graphic>
          </wp:inline>
        </w:drawing>
      </w:r>
    </w:p>
    <w:p w14:paraId="33A0B658" w14:textId="77777777" w:rsidR="007F4C90" w:rsidRPr="00DA13B5" w:rsidRDefault="007F4C90" w:rsidP="007F4C90">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Para el cálculo de la longitud máxima de la cuneta se consideró tomar una duración del aguacero igual a 10 minutos y un periodo de retorno TR de diez años. En el estudio hidráulico e hidrológico se encuentra el análisis y resultados de la obtención de las longitudes de cunetas, izquierda y derecha, de cada uno de los tramos que componen el corredor vial del proyecto.</w:t>
      </w:r>
    </w:p>
    <w:p w14:paraId="37800B09" w14:textId="77777777" w:rsidR="007F4C90" w:rsidRPr="00DA13B5" w:rsidRDefault="007F4C90" w:rsidP="007F4C90">
      <w:pPr>
        <w:spacing w:after="0" w:line="360" w:lineRule="auto"/>
        <w:jc w:val="both"/>
        <w:rPr>
          <w:rFonts w:ascii="Arial" w:hAnsi="Arial" w:cs="Arial"/>
          <w:sz w:val="20"/>
          <w:szCs w:val="20"/>
          <w:lang w:val="es-ES"/>
        </w:rPr>
      </w:pPr>
    </w:p>
    <w:p w14:paraId="46343388" w14:textId="77777777"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87" w:name="_Toc216596207"/>
      <w:r w:rsidRPr="00DA13B5">
        <w:rPr>
          <w:rFonts w:ascii="Arial" w:hAnsi="Arial" w:cs="Arial"/>
          <w:b/>
          <w:bCs/>
          <w:color w:val="auto"/>
          <w:sz w:val="20"/>
          <w:szCs w:val="20"/>
          <w:lang w:val="es-ES"/>
        </w:rPr>
        <w:t>Sección típica filtro longitudinal</w:t>
      </w:r>
      <w:bookmarkEnd w:id="87"/>
    </w:p>
    <w:p w14:paraId="419061DD" w14:textId="3D3AAD8F" w:rsidR="007F4C90" w:rsidRPr="00DA13B5" w:rsidRDefault="007F4C90" w:rsidP="007F4C90">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Para este proyecto compuesto por dos corredores independientes se incorporó el uso de filtros longitudinales tipo, que forman parte integral del diseño de corona de calzada, para aquellas zonas que así lo requirieran, dando control y manejo a las aguas sub-superficiales, ya sea por altos nivel freático o por infiltración, esta sección típica de filtro está acorde a lo estipulado en el Manual de diseño pavimentos para vías con bajos volúmenes de tránsito (INVIAS 2007, pág. 102).</w:t>
      </w:r>
    </w:p>
    <w:p w14:paraId="7D734847"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De igual forma la construcción de este filtro deberá realizarse en los sitios específicos dispuestos en diseño (ver informe diseño hidráulico) y bajo lo establecido en el Articulo 673-13 INVIAS.</w:t>
      </w:r>
    </w:p>
    <w:p w14:paraId="7FCFF397" w14:textId="7100AAAA" w:rsidR="007F4C90" w:rsidRPr="00DA13B5" w:rsidRDefault="007F4C90" w:rsidP="007423B3">
      <w:pPr>
        <w:spacing w:after="0" w:line="360" w:lineRule="auto"/>
        <w:jc w:val="both"/>
        <w:rPr>
          <w:rFonts w:ascii="Arial" w:hAnsi="Arial" w:cs="Arial"/>
          <w:b/>
          <w:sz w:val="20"/>
          <w:szCs w:val="20"/>
          <w:lang w:val="es-ES"/>
        </w:rPr>
      </w:pPr>
      <w:r w:rsidRPr="00DA13B5">
        <w:rPr>
          <w:rFonts w:ascii="Arial" w:hAnsi="Arial" w:cs="Arial"/>
          <w:sz w:val="20"/>
          <w:szCs w:val="20"/>
          <w:lang w:val="es-ES"/>
        </w:rPr>
        <w:t>La siguiente figura muestra la sección transversal típica del filtro, los pormenores, ubicación y detalles técnicos se encuentran en el Informe Hidráulico e Hidrológico, y en planos. (Ver plano de implantación y Alcantarillas)</w:t>
      </w:r>
    </w:p>
    <w:p w14:paraId="232A26E9" w14:textId="595A7F3C" w:rsidR="007F4C90" w:rsidRPr="00DA13B5" w:rsidRDefault="007F4C90" w:rsidP="007F4C90">
      <w:pPr>
        <w:spacing w:after="0" w:line="360" w:lineRule="auto"/>
        <w:jc w:val="center"/>
        <w:rPr>
          <w:rFonts w:ascii="Arial" w:hAnsi="Arial" w:cs="Arial"/>
          <w:b/>
          <w:sz w:val="20"/>
          <w:szCs w:val="20"/>
          <w:lang w:val="es-ES"/>
        </w:rPr>
      </w:pPr>
      <w:r w:rsidRPr="00DA13B5">
        <w:rPr>
          <w:rFonts w:ascii="Arial" w:hAnsi="Arial" w:cs="Arial"/>
          <w:b/>
          <w:sz w:val="20"/>
          <w:szCs w:val="20"/>
          <w:lang w:val="es-ES"/>
        </w:rPr>
        <w:t>Figura 15. Sección transversal del filtro longitudinal</w:t>
      </w:r>
    </w:p>
    <w:p w14:paraId="196A5B67" w14:textId="16CD12A9" w:rsidR="007F4C90" w:rsidRPr="00DA13B5" w:rsidRDefault="007F4C90" w:rsidP="007F4C90">
      <w:pPr>
        <w:spacing w:after="0" w:line="360" w:lineRule="auto"/>
        <w:jc w:val="center"/>
        <w:rPr>
          <w:rFonts w:ascii="Arial" w:hAnsi="Arial" w:cs="Arial"/>
          <w:b/>
          <w:sz w:val="20"/>
          <w:szCs w:val="20"/>
          <w:lang w:val="es-ES"/>
        </w:rPr>
      </w:pPr>
      <w:r w:rsidRPr="00DA13B5">
        <w:rPr>
          <w:rFonts w:ascii="Arial" w:hAnsi="Arial" w:cs="Arial"/>
          <w:b/>
          <w:noProof/>
          <w:sz w:val="20"/>
          <w:szCs w:val="20"/>
          <w:lang w:eastAsia="es-CO"/>
        </w:rPr>
        <w:lastRenderedPageBreak/>
        <w:drawing>
          <wp:inline distT="0" distB="0" distL="0" distR="0" wp14:anchorId="209BE1C1" wp14:editId="39DD0482">
            <wp:extent cx="3397685" cy="27432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00507" cy="2745479"/>
                    </a:xfrm>
                    <a:prstGeom prst="rect">
                      <a:avLst/>
                    </a:prstGeom>
                    <a:noFill/>
                  </pic:spPr>
                </pic:pic>
              </a:graphicData>
            </a:graphic>
          </wp:inline>
        </w:drawing>
      </w:r>
    </w:p>
    <w:p w14:paraId="23237E1B" w14:textId="77777777" w:rsidR="007F4C90" w:rsidRPr="00DA13B5" w:rsidRDefault="007F4C90" w:rsidP="007F4C90">
      <w:pPr>
        <w:spacing w:after="0" w:line="360" w:lineRule="auto"/>
        <w:jc w:val="both"/>
        <w:rPr>
          <w:rFonts w:ascii="Arial" w:hAnsi="Arial" w:cs="Arial"/>
          <w:b/>
          <w:sz w:val="20"/>
          <w:szCs w:val="20"/>
          <w:lang w:val="es-ES"/>
        </w:rPr>
      </w:pPr>
    </w:p>
    <w:p w14:paraId="64F898D6" w14:textId="77777777"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88" w:name="_Toc216596208"/>
      <w:r w:rsidRPr="00DA13B5">
        <w:rPr>
          <w:rFonts w:ascii="Arial" w:hAnsi="Arial" w:cs="Arial"/>
          <w:b/>
          <w:bCs/>
          <w:color w:val="auto"/>
          <w:sz w:val="20"/>
          <w:szCs w:val="20"/>
          <w:lang w:val="es-ES"/>
        </w:rPr>
        <w:t>Sitios especiales</w:t>
      </w:r>
      <w:bookmarkEnd w:id="88"/>
    </w:p>
    <w:p w14:paraId="39D9ED9E" w14:textId="77777777"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Como se pudo reflejar en los numerales anteriores, se observa que existen estructuras sobre los ejes viales objeto de este diseño, las cuales fueron incorporadas al trazado y forman parte integral de este, tales como: Placa-huellas y Puentes, Box y bateas, esto en miras optimizar dichos recursos estructurales y no obviar su uso, pues son parte vital del eje vial, aunque algunos de estos requieran estudios adicionales para garantizar su durabilidad y la de las obras adyacentes que lo acompañan, todo esto aras de mejorar las condiciones de movilidad y no estancar el progreso de la zona, que va directamente enlazado a la calidad de sus vías.</w:t>
      </w:r>
    </w:p>
    <w:p w14:paraId="2C3DB36D" w14:textId="1DC37576"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Dentro del actual trazado de este eje vial también se evidenciaron sitios que presentaban algún tipo de erosión de taludes y desprendimientos de material de taludes de pequeñas proporciones (ver informe</w:t>
      </w:r>
      <w:r w:rsidRPr="00DA13B5">
        <w:rPr>
          <w:rFonts w:ascii="Arial" w:hAnsi="Arial" w:cs="Arial"/>
          <w:sz w:val="20"/>
          <w:szCs w:val="20"/>
        </w:rPr>
        <w:t xml:space="preserve"> </w:t>
      </w:r>
      <w:r w:rsidRPr="00DA13B5">
        <w:rPr>
          <w:rFonts w:ascii="Arial" w:hAnsi="Arial" w:cs="Arial"/>
          <w:sz w:val="20"/>
          <w:szCs w:val="20"/>
          <w:lang w:val="es-ES"/>
        </w:rPr>
        <w:t>diagnostico) esto genera la necesidad de adoptar medidas de mitigación para algunas de estas durante la ejecución de la obra, y para otros estudios complementarios.</w:t>
      </w:r>
    </w:p>
    <w:p w14:paraId="08013259" w14:textId="56192594" w:rsidR="007F4C90" w:rsidRPr="00DA13B5" w:rsidRDefault="007F4C90" w:rsidP="00C35252">
      <w:pPr>
        <w:spacing w:after="0" w:line="360" w:lineRule="auto"/>
        <w:jc w:val="both"/>
        <w:rPr>
          <w:rFonts w:ascii="Arial" w:hAnsi="Arial" w:cs="Arial"/>
          <w:sz w:val="20"/>
          <w:szCs w:val="20"/>
          <w:lang w:val="es-ES"/>
        </w:rPr>
      </w:pPr>
      <w:r w:rsidRPr="00DA13B5">
        <w:rPr>
          <w:rFonts w:ascii="Arial" w:hAnsi="Arial" w:cs="Arial"/>
          <w:sz w:val="20"/>
          <w:szCs w:val="20"/>
          <w:lang w:val="es-ES"/>
        </w:rPr>
        <w:t>En los cuadros siguientes se muestra la ubicación de los sitios especiales donde requieren estudios complementarios los cuales no forman parte del alcance de esta revisión de diseño, y deberán ser realizados en otra instancia, en estos cuadros se relacionan los sitios especiales que, aunque cuentan con todos sus diseños, se recomienda realizar los estudios complementarios necesarios.</w:t>
      </w:r>
    </w:p>
    <w:p w14:paraId="558B9764" w14:textId="6F704E2A" w:rsidR="007F4C90" w:rsidRPr="00DA13B5" w:rsidRDefault="007F4C90" w:rsidP="007F4C90">
      <w:pPr>
        <w:spacing w:after="0" w:line="360" w:lineRule="auto"/>
        <w:jc w:val="both"/>
        <w:rPr>
          <w:rFonts w:ascii="Arial" w:hAnsi="Arial" w:cs="Arial"/>
          <w:sz w:val="20"/>
          <w:szCs w:val="20"/>
          <w:lang w:val="es-ES"/>
        </w:rPr>
      </w:pPr>
    </w:p>
    <w:p w14:paraId="0A03C3DF" w14:textId="77777777"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89" w:name="_Toc216596209"/>
      <w:r w:rsidRPr="00DA13B5">
        <w:rPr>
          <w:rFonts w:ascii="Arial" w:hAnsi="Arial" w:cs="Arial"/>
          <w:b/>
          <w:bCs/>
          <w:color w:val="auto"/>
          <w:sz w:val="20"/>
          <w:szCs w:val="20"/>
          <w:lang w:val="es-ES"/>
        </w:rPr>
        <w:t>Estructura De La Placa Huella</w:t>
      </w:r>
      <w:bookmarkEnd w:id="89"/>
    </w:p>
    <w:p w14:paraId="6487C866"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Según la Guía de Diseño de Pavimentos con Placa-huella emitida por el INVIAS (2017), la estructura de placa huella es la superficie que soportará los esfuerzos generados por los vehículos que darán uso a la vía, la trasmitirá a la subbase y luego al suelo presente en el terreno. Estructuralmente existen varios diseños ya estudiados que permiten un buen comportamiento en las vías terciarias y cada una depende de las dimensiones disponibles para trabajar.</w:t>
      </w:r>
    </w:p>
    <w:p w14:paraId="53127D1A"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lastRenderedPageBreak/>
        <w:t>Esta estructura se compone de unas losas de concreto que soportan las ruedas de los vehículos, separadas por una franja de concreto ciclópeo que se hace necesario para disminuir costos de construcción al utilizar el agregado pétreo presente en la zona.</w:t>
      </w:r>
    </w:p>
    <w:p w14:paraId="0E610541"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A lo largo de la sección transversal, también se contempla las obras de drenaje que eviten el estancamiento del agua y genere fisuras en la placa, las cuales tienen la particularidad de ser reforzadas y cumplan la función de berma cuneta, que permita una rodadura eventual de los automóviles en caso de encontrarse uno con otro en sentido contrario y sea necesario despejarle la vía para uno de los dos.</w:t>
      </w:r>
    </w:p>
    <w:p w14:paraId="166F6AA4" w14:textId="25105BDA" w:rsidR="007F4C90" w:rsidRPr="00DA13B5" w:rsidRDefault="007F4C90" w:rsidP="00A431DC">
      <w:pPr>
        <w:spacing w:after="0" w:line="360" w:lineRule="auto"/>
        <w:jc w:val="both"/>
        <w:rPr>
          <w:rFonts w:ascii="Arial" w:hAnsi="Arial" w:cs="Arial"/>
          <w:sz w:val="20"/>
          <w:szCs w:val="20"/>
          <w:lang w:val="es-ES"/>
        </w:rPr>
      </w:pPr>
      <w:proofErr w:type="gramStart"/>
      <w:r w:rsidRPr="00DA13B5">
        <w:rPr>
          <w:rFonts w:ascii="Arial" w:hAnsi="Arial" w:cs="Arial"/>
          <w:sz w:val="20"/>
          <w:szCs w:val="20"/>
          <w:lang w:val="es-ES"/>
        </w:rPr>
        <w:t>En relación al</w:t>
      </w:r>
      <w:proofErr w:type="gramEnd"/>
      <w:r w:rsidRPr="00DA13B5">
        <w:rPr>
          <w:rFonts w:ascii="Arial" w:hAnsi="Arial" w:cs="Arial"/>
          <w:sz w:val="20"/>
          <w:szCs w:val="20"/>
          <w:lang w:val="es-ES"/>
        </w:rPr>
        <w:t xml:space="preserve"> proceso constructivo de la estructura de la superficie de rodadura se hace necesario especificar las características más generales de los materiales precisos para la instalación sobre el terreno de una Placa-huella.</w:t>
      </w:r>
    </w:p>
    <w:p w14:paraId="7F1906FB" w14:textId="70CAECE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El sistema de placa-huella que se implementó en este proyecto es propio para zonas rurales de volúmenes medianos a bajos de tránsito, donde se pudo evidenciar un terreno de pendientes mayores al 10% y la calidad de la subrasante está entre pobre a muy buena, con un CBR mayor al 3%. Se caracterizan por el bajo costo de construcción y mantenimiento que ofrecen en el proyecto.</w:t>
      </w:r>
    </w:p>
    <w:p w14:paraId="33EF4092" w14:textId="77777777" w:rsidR="007F4C90" w:rsidRPr="00DA13B5" w:rsidRDefault="007F4C90" w:rsidP="007F4C90">
      <w:pPr>
        <w:spacing w:after="0" w:line="360" w:lineRule="auto"/>
        <w:ind w:firstLine="708"/>
        <w:jc w:val="both"/>
        <w:rPr>
          <w:rFonts w:ascii="Arial" w:hAnsi="Arial" w:cs="Arial"/>
          <w:sz w:val="20"/>
          <w:szCs w:val="20"/>
          <w:lang w:val="es-ES"/>
        </w:rPr>
      </w:pPr>
    </w:p>
    <w:p w14:paraId="2A4D1D5A" w14:textId="7161AAA2" w:rsidR="007F4C90" w:rsidRPr="00DA13B5" w:rsidRDefault="007F4C90" w:rsidP="00411AA2">
      <w:pPr>
        <w:pStyle w:val="Prrafodelista"/>
        <w:numPr>
          <w:ilvl w:val="0"/>
          <w:numId w:val="20"/>
        </w:numPr>
        <w:spacing w:after="0" w:line="360" w:lineRule="auto"/>
        <w:jc w:val="both"/>
        <w:rPr>
          <w:rFonts w:ascii="Arial" w:hAnsi="Arial" w:cs="Arial"/>
          <w:sz w:val="20"/>
          <w:szCs w:val="20"/>
          <w:lang w:val="es-ES"/>
        </w:rPr>
      </w:pPr>
      <w:r w:rsidRPr="00DA13B5">
        <w:rPr>
          <w:rFonts w:ascii="Arial" w:hAnsi="Arial" w:cs="Arial"/>
          <w:b/>
          <w:i/>
          <w:sz w:val="20"/>
          <w:szCs w:val="20"/>
          <w:lang w:val="es-ES"/>
        </w:rPr>
        <w:t xml:space="preserve">Subrasante: </w:t>
      </w:r>
      <w:r w:rsidRPr="00DA13B5">
        <w:rPr>
          <w:rFonts w:ascii="Arial" w:hAnsi="Arial" w:cs="Arial"/>
          <w:sz w:val="20"/>
          <w:szCs w:val="20"/>
          <w:lang w:val="es-ES"/>
        </w:rPr>
        <w:t>Es la capa sobre la cual se soportan los elementos estructurales que integran la Placa- huella, como lo son: las franjas de concreto reforzado, el concreto ciclópeo, las cunetas y los bordillos. Para un funcionamiento correcto, se adopta una estructura en material tipo afirmado, con tamaño máximo de partícula de (2”) pulgadas, compactado al 95% con un espesor de 0.15 metros, sobre una superficie que presenta un CBR mínimo de 3%.</w:t>
      </w:r>
    </w:p>
    <w:p w14:paraId="617EB35F" w14:textId="326CB2B0" w:rsidR="007F4C90" w:rsidRPr="00DA13B5" w:rsidRDefault="007F4C90" w:rsidP="00411AA2">
      <w:pPr>
        <w:pStyle w:val="Prrafodelista"/>
        <w:numPr>
          <w:ilvl w:val="0"/>
          <w:numId w:val="20"/>
        </w:numPr>
        <w:spacing w:after="0" w:line="360" w:lineRule="auto"/>
        <w:jc w:val="both"/>
        <w:rPr>
          <w:rFonts w:ascii="Arial" w:hAnsi="Arial" w:cs="Arial"/>
          <w:b/>
          <w:i/>
          <w:sz w:val="20"/>
          <w:szCs w:val="20"/>
          <w:lang w:val="es-ES"/>
        </w:rPr>
      </w:pPr>
      <w:r w:rsidRPr="00DA13B5">
        <w:rPr>
          <w:rFonts w:ascii="Arial" w:hAnsi="Arial" w:cs="Arial"/>
          <w:b/>
          <w:i/>
          <w:sz w:val="20"/>
          <w:szCs w:val="20"/>
          <w:lang w:val="es-ES"/>
        </w:rPr>
        <w:t xml:space="preserve">Concreto: </w:t>
      </w:r>
      <w:r w:rsidRPr="00DA13B5">
        <w:rPr>
          <w:rFonts w:ascii="Arial" w:hAnsi="Arial" w:cs="Arial"/>
          <w:sz w:val="20"/>
          <w:szCs w:val="20"/>
          <w:lang w:val="es-ES"/>
        </w:rPr>
        <w:t>En el caso del concreto, con aras de velar por la durabilidad en el tiempo de la estructura expuesta a cambios de clima y el impacto directo de las ruedas de los vehículos, se requiere el uso de una mezcla cuya resistencia supere los 210 kg/cm2 o 21 MPa. De acuerdo con lo estipulado por la guía, se debe asegurar la resistencia de la mezcla durante la instalación y luego de su fragüe, tanto en el concreto ciclópeo como en la misma placa.</w:t>
      </w:r>
    </w:p>
    <w:p w14:paraId="54B420B9" w14:textId="783C174C" w:rsidR="007F4C90" w:rsidRPr="00DA13B5" w:rsidRDefault="007F4C90" w:rsidP="007F4C90">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El concreto ciclópeo debe ser instalado teniendo en cuenta que el porcentaje de roca debe ser del 40% o menor y el de concreto 60% o mayor, la cual debe ser seleccionada por una forma angulosa y tamaños entre 0,08 y 0,12 metros.</w:t>
      </w:r>
    </w:p>
    <w:p w14:paraId="1D58318D"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Por último, las franjas de concreto que soportan las ruedas de los vehículos que transitan por la vía, debe ser concreto con refuerzos en acero para evitar su rápido deterioro, y su instalación, dimensión y separación de estos refuerzos y de lo demás expuesto </w:t>
      </w:r>
      <w:proofErr w:type="gramStart"/>
      <w:r w:rsidRPr="00DA13B5">
        <w:rPr>
          <w:rFonts w:ascii="Arial" w:hAnsi="Arial" w:cs="Arial"/>
          <w:sz w:val="20"/>
          <w:szCs w:val="20"/>
          <w:lang w:val="es-ES"/>
        </w:rPr>
        <w:t>anteriormente</w:t>
      </w:r>
      <w:proofErr w:type="gramEnd"/>
      <w:r w:rsidRPr="00DA13B5">
        <w:rPr>
          <w:rFonts w:ascii="Arial" w:hAnsi="Arial" w:cs="Arial"/>
          <w:sz w:val="20"/>
          <w:szCs w:val="20"/>
          <w:lang w:val="es-ES"/>
        </w:rPr>
        <w:t xml:space="preserve"> se encuentra </w:t>
      </w:r>
      <w:proofErr w:type="gramStart"/>
      <w:r w:rsidRPr="00DA13B5">
        <w:rPr>
          <w:rFonts w:ascii="Arial" w:hAnsi="Arial" w:cs="Arial"/>
          <w:sz w:val="20"/>
          <w:szCs w:val="20"/>
          <w:lang w:val="es-ES"/>
        </w:rPr>
        <w:t>detalladamente</w:t>
      </w:r>
      <w:proofErr w:type="gramEnd"/>
      <w:r w:rsidRPr="00DA13B5">
        <w:rPr>
          <w:rFonts w:ascii="Arial" w:hAnsi="Arial" w:cs="Arial"/>
          <w:sz w:val="20"/>
          <w:szCs w:val="20"/>
          <w:lang w:val="es-ES"/>
        </w:rPr>
        <w:t xml:space="preserve"> explicado en la guía de Colombia Rural en el capítulo 8. El espesor de la capa superior o resistente debe ser de 0,15 metros en todas las franjas ya sean concreto ciclópeo o concreto reforzado.</w:t>
      </w:r>
    </w:p>
    <w:p w14:paraId="5B71A79E" w14:textId="77777777" w:rsidR="007F4C90" w:rsidRPr="00DA13B5" w:rsidRDefault="007F4C90" w:rsidP="007F4C90">
      <w:pPr>
        <w:spacing w:after="0" w:line="360" w:lineRule="auto"/>
        <w:ind w:firstLine="708"/>
        <w:jc w:val="both"/>
        <w:rPr>
          <w:rFonts w:ascii="Arial" w:hAnsi="Arial" w:cs="Arial"/>
          <w:sz w:val="20"/>
          <w:szCs w:val="20"/>
          <w:lang w:val="es-ES"/>
        </w:rPr>
      </w:pPr>
    </w:p>
    <w:p w14:paraId="3238377C" w14:textId="77777777"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90" w:name="_Toc216596210"/>
      <w:r w:rsidRPr="00DA13B5">
        <w:rPr>
          <w:rFonts w:ascii="Arial" w:hAnsi="Arial" w:cs="Arial"/>
          <w:b/>
          <w:bCs/>
          <w:color w:val="auto"/>
          <w:sz w:val="20"/>
          <w:szCs w:val="20"/>
          <w:lang w:val="es-ES"/>
        </w:rPr>
        <w:lastRenderedPageBreak/>
        <w:t>Dimensiones de la Estructura</w:t>
      </w:r>
      <w:bookmarkEnd w:id="90"/>
    </w:p>
    <w:p w14:paraId="7FA07490" w14:textId="7761E9E0"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El alcance del estudio el cual está compuesto por dos corredores, y a su vez subdividido en tramos veintidós subtramos distribuidos en dos municipios así: diez y seis subtramos en el corredor Topaipí, y seis subtramos en el corredor Yacopí, para estos se propone el uso de la superficie de rodadura con placa huella.</w:t>
      </w:r>
    </w:p>
    <w:p w14:paraId="1B0A38E3"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Para estos subtramos mencionados, se proponen dos (2) secciones transversales típicas placa huella con distintos anchos de calzada, de 4.1m y 5.0m, compuestas por sus franjas de piedra pegada y sus franjas de concreto reforzado, cada una con sus respectivas cunetas. En las siguientes tablas, se muestran las características generales de las placas huellas en cuanto a longitud y sección transversal, que aplican para cada uno de los tramos donde se construirá este tipo de estructura.</w:t>
      </w:r>
    </w:p>
    <w:p w14:paraId="30B74E64" w14:textId="7B0FE6EE"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A continuación, se anexan los esquemas de las secciones transversales típicas de placa huella que se aplicarán en los dos corredores del proyecto, con sus respectivos detalles, en cuanto espesores de estructura y dimensiones y ubicación.</w:t>
      </w:r>
    </w:p>
    <w:p w14:paraId="7EDBBDA5" w14:textId="5FD5F4CD" w:rsidR="007F4C90" w:rsidRPr="00DA13B5" w:rsidRDefault="007F4C90" w:rsidP="007F4C90">
      <w:pPr>
        <w:spacing w:after="0" w:line="360" w:lineRule="auto"/>
        <w:ind w:firstLine="708"/>
        <w:jc w:val="center"/>
        <w:rPr>
          <w:rFonts w:ascii="Arial" w:hAnsi="Arial" w:cs="Arial"/>
          <w:b/>
          <w:sz w:val="20"/>
          <w:szCs w:val="20"/>
          <w:lang w:val="es-ES"/>
        </w:rPr>
      </w:pPr>
      <w:r w:rsidRPr="00DA13B5">
        <w:rPr>
          <w:rFonts w:ascii="Arial" w:hAnsi="Arial" w:cs="Arial"/>
          <w:b/>
          <w:sz w:val="20"/>
          <w:szCs w:val="20"/>
          <w:lang w:val="es-ES"/>
        </w:rPr>
        <w:t>Figura 16. Sección transversal típica placa-huella ancho de 4.1m</w:t>
      </w:r>
    </w:p>
    <w:p w14:paraId="58A0A48A" w14:textId="771958EA" w:rsidR="007F4C90" w:rsidRPr="00DA13B5" w:rsidRDefault="007F4C90" w:rsidP="007F4C90">
      <w:pPr>
        <w:spacing w:after="0" w:line="360" w:lineRule="auto"/>
        <w:jc w:val="center"/>
        <w:rPr>
          <w:rFonts w:ascii="Arial" w:hAnsi="Arial" w:cs="Arial"/>
          <w:sz w:val="20"/>
          <w:szCs w:val="20"/>
          <w:lang w:val="es-ES"/>
        </w:rPr>
      </w:pPr>
      <w:r w:rsidRPr="00DA13B5">
        <w:rPr>
          <w:rFonts w:ascii="Arial" w:hAnsi="Arial" w:cs="Arial"/>
          <w:noProof/>
          <w:sz w:val="20"/>
          <w:szCs w:val="20"/>
          <w:lang w:eastAsia="es-CO"/>
        </w:rPr>
        <w:drawing>
          <wp:inline distT="0" distB="0" distL="0" distR="0" wp14:anchorId="77A0D9E5" wp14:editId="64B60800">
            <wp:extent cx="5942965" cy="1846580"/>
            <wp:effectExtent l="0" t="0" r="635" b="1270"/>
            <wp:docPr id="74" name="docshape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docshape43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2965" cy="1846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AA26A35" w14:textId="77777777" w:rsidR="001D34A3" w:rsidRPr="00DA13B5" w:rsidRDefault="001D34A3" w:rsidP="007F4C90">
      <w:pPr>
        <w:spacing w:after="0" w:line="360" w:lineRule="auto"/>
        <w:ind w:firstLine="708"/>
        <w:jc w:val="center"/>
        <w:rPr>
          <w:rFonts w:ascii="Arial" w:hAnsi="Arial" w:cs="Arial"/>
          <w:b/>
          <w:sz w:val="20"/>
          <w:szCs w:val="20"/>
          <w:lang w:val="es-ES"/>
        </w:rPr>
      </w:pPr>
    </w:p>
    <w:p w14:paraId="7EA42E56" w14:textId="354B839C" w:rsidR="007F4C90" w:rsidRPr="00DA13B5" w:rsidRDefault="007F4C90" w:rsidP="007F4C90">
      <w:pPr>
        <w:spacing w:after="0" w:line="360" w:lineRule="auto"/>
        <w:ind w:firstLine="708"/>
        <w:jc w:val="center"/>
        <w:rPr>
          <w:rFonts w:ascii="Arial" w:hAnsi="Arial" w:cs="Arial"/>
          <w:b/>
          <w:sz w:val="20"/>
          <w:szCs w:val="20"/>
          <w:lang w:val="es-ES"/>
        </w:rPr>
      </w:pPr>
      <w:r w:rsidRPr="00DA13B5">
        <w:rPr>
          <w:rFonts w:ascii="Arial" w:hAnsi="Arial" w:cs="Arial"/>
          <w:b/>
          <w:sz w:val="20"/>
          <w:szCs w:val="20"/>
          <w:lang w:val="es-ES"/>
        </w:rPr>
        <w:t>Figura 17. Sección transversal típica placa-huella ancho de 5.0m</w:t>
      </w:r>
    </w:p>
    <w:p w14:paraId="429C9628" w14:textId="3BEC6944" w:rsidR="007F4C90" w:rsidRPr="00DA13B5" w:rsidRDefault="007F4C90" w:rsidP="007F4C90">
      <w:pPr>
        <w:spacing w:after="0" w:line="360" w:lineRule="auto"/>
        <w:jc w:val="center"/>
        <w:rPr>
          <w:rFonts w:ascii="Arial" w:hAnsi="Arial" w:cs="Arial"/>
          <w:sz w:val="20"/>
          <w:szCs w:val="20"/>
          <w:lang w:val="es-ES"/>
        </w:rPr>
      </w:pPr>
      <w:r w:rsidRPr="00DA13B5">
        <w:rPr>
          <w:rFonts w:ascii="Arial" w:hAnsi="Arial" w:cs="Arial"/>
          <w:noProof/>
          <w:sz w:val="20"/>
          <w:szCs w:val="20"/>
          <w:lang w:eastAsia="es-CO"/>
        </w:rPr>
        <w:drawing>
          <wp:inline distT="0" distB="0" distL="0" distR="0" wp14:anchorId="71C88A91" wp14:editId="75BEF7F0">
            <wp:extent cx="5886450" cy="1815465"/>
            <wp:effectExtent l="0" t="0" r="0" b="0"/>
            <wp:docPr id="75" name="docshape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docshape4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86450" cy="181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A27394D" w14:textId="405C0D61" w:rsidR="007F4C90" w:rsidRPr="00DA13B5" w:rsidRDefault="007F4C90" w:rsidP="007F4C90">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En la siguiente tabla se describe la ubicación, longitud y anchos proyectados para cada una de las placas huellas del proyecto.</w:t>
      </w:r>
    </w:p>
    <w:p w14:paraId="58F09A55" w14:textId="77777777" w:rsidR="007F4C90" w:rsidRPr="00DA13B5" w:rsidRDefault="007F4C90" w:rsidP="007F4C90">
      <w:pPr>
        <w:spacing w:after="0" w:line="360" w:lineRule="auto"/>
        <w:jc w:val="both"/>
        <w:rPr>
          <w:rFonts w:ascii="Arial" w:hAnsi="Arial" w:cs="Arial"/>
          <w:sz w:val="20"/>
          <w:szCs w:val="20"/>
          <w:lang w:val="es-ES"/>
        </w:rPr>
      </w:pPr>
    </w:p>
    <w:p w14:paraId="215DA172" w14:textId="1FD80A1C"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91" w:name="_Toc216596211"/>
      <w:r w:rsidRPr="00DA13B5">
        <w:rPr>
          <w:rFonts w:ascii="Arial" w:hAnsi="Arial" w:cs="Arial"/>
          <w:b/>
          <w:bCs/>
          <w:color w:val="auto"/>
          <w:sz w:val="20"/>
          <w:szCs w:val="20"/>
          <w:lang w:val="es-ES"/>
        </w:rPr>
        <w:lastRenderedPageBreak/>
        <w:t>Sobre anchos de placa huellas</w:t>
      </w:r>
      <w:bookmarkEnd w:id="91"/>
    </w:p>
    <w:p w14:paraId="1237C256" w14:textId="77777777" w:rsidR="007F4C90" w:rsidRPr="00DA13B5" w:rsidRDefault="007F4C90" w:rsidP="007F4C90">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 xml:space="preserve">Para garantizar la preservación y durabilidad de la estructura de placa huella se deben implementar en la etapa constructiva los sobre anchos y transiciones en la misma, </w:t>
      </w:r>
      <w:proofErr w:type="gramStart"/>
      <w:r w:rsidRPr="00DA13B5">
        <w:rPr>
          <w:rFonts w:ascii="Arial" w:hAnsi="Arial" w:cs="Arial"/>
          <w:sz w:val="20"/>
          <w:szCs w:val="20"/>
          <w:lang w:val="es-ES"/>
        </w:rPr>
        <w:t>de acuerdo al</w:t>
      </w:r>
      <w:proofErr w:type="gramEnd"/>
      <w:r w:rsidRPr="00DA13B5">
        <w:rPr>
          <w:rFonts w:ascii="Arial" w:hAnsi="Arial" w:cs="Arial"/>
          <w:sz w:val="20"/>
          <w:szCs w:val="20"/>
          <w:lang w:val="es-ES"/>
        </w:rPr>
        <w:t xml:space="preserve"> tipo o tipos de curvas presentes en este proyecto, por tal motivo y debido a las limitantes prediales y tipográfica, se dividió geométrico de estos sitios en dos partes: sobre anchos tipo guía, y sobre anchos atípicos.</w:t>
      </w:r>
    </w:p>
    <w:p w14:paraId="3C23254E" w14:textId="77777777" w:rsidR="007F4C90" w:rsidRPr="00DA13B5" w:rsidRDefault="007F4C90" w:rsidP="00411AA2">
      <w:pPr>
        <w:pStyle w:val="Prrafodelista"/>
        <w:numPr>
          <w:ilvl w:val="0"/>
          <w:numId w:val="24"/>
        </w:numPr>
        <w:spacing w:after="0" w:line="360" w:lineRule="auto"/>
        <w:jc w:val="both"/>
        <w:rPr>
          <w:rFonts w:ascii="Arial" w:hAnsi="Arial" w:cs="Arial"/>
          <w:sz w:val="20"/>
          <w:szCs w:val="20"/>
          <w:lang w:val="es-ES"/>
        </w:rPr>
      </w:pPr>
      <w:r w:rsidRPr="00DA13B5">
        <w:rPr>
          <w:rFonts w:ascii="Arial" w:hAnsi="Arial" w:cs="Arial"/>
          <w:sz w:val="20"/>
          <w:szCs w:val="20"/>
          <w:lang w:val="es-ES"/>
        </w:rPr>
        <w:t>Los tipos de curvas de este diseño están clasificados con base a la guía de diseño de pavimentos con placa huella de Invias y se detallan sus atributos en el informe de diseño geométrico.</w:t>
      </w:r>
    </w:p>
    <w:p w14:paraId="3D57AE86" w14:textId="77777777" w:rsidR="007F4C90" w:rsidRPr="00DA13B5" w:rsidRDefault="007F4C90" w:rsidP="00411AA2">
      <w:pPr>
        <w:pStyle w:val="Prrafodelista"/>
        <w:numPr>
          <w:ilvl w:val="0"/>
          <w:numId w:val="24"/>
        </w:num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Los sobre anchos para los distintos tipos de curvas de este diseño se aplican en margen externo de las curvas, serán construidas en concreto reforzado de 21 </w:t>
      </w:r>
      <w:proofErr w:type="spellStart"/>
      <w:r w:rsidRPr="00DA13B5">
        <w:rPr>
          <w:rFonts w:ascii="Arial" w:hAnsi="Arial" w:cs="Arial"/>
          <w:sz w:val="20"/>
          <w:szCs w:val="20"/>
          <w:lang w:val="es-ES"/>
        </w:rPr>
        <w:t>Mpa</w:t>
      </w:r>
      <w:proofErr w:type="spellEnd"/>
      <w:r w:rsidRPr="00DA13B5">
        <w:rPr>
          <w:rFonts w:ascii="Arial" w:hAnsi="Arial" w:cs="Arial"/>
          <w:sz w:val="20"/>
          <w:szCs w:val="20"/>
          <w:lang w:val="es-ES"/>
        </w:rPr>
        <w:t>, en las proporciones que apliquen para cada caso y demás especificaciones contempladas en la cartilla de Colombia Rural.</w:t>
      </w:r>
    </w:p>
    <w:p w14:paraId="361AEE86" w14:textId="77777777" w:rsidR="007F4C90" w:rsidRPr="00DA13B5" w:rsidRDefault="007F4C90" w:rsidP="00411AA2">
      <w:pPr>
        <w:pStyle w:val="Prrafodelista"/>
        <w:numPr>
          <w:ilvl w:val="0"/>
          <w:numId w:val="24"/>
        </w:numPr>
        <w:spacing w:after="0" w:line="360" w:lineRule="auto"/>
        <w:jc w:val="both"/>
        <w:rPr>
          <w:rFonts w:ascii="Arial" w:hAnsi="Arial" w:cs="Arial"/>
          <w:sz w:val="20"/>
          <w:szCs w:val="20"/>
          <w:lang w:val="es-ES"/>
        </w:rPr>
      </w:pPr>
      <w:r w:rsidRPr="00DA13B5">
        <w:rPr>
          <w:rFonts w:ascii="Arial" w:hAnsi="Arial" w:cs="Arial"/>
          <w:sz w:val="20"/>
          <w:szCs w:val="20"/>
          <w:lang w:val="es-ES"/>
        </w:rPr>
        <w:t>Los sobre anchos para placa huella que recomienda la guía de diseño de Colombia rural para los tramos curvos, solo serán ejecutados en aquellos sitios donde las limitantes de tipo predial y topográficas así lo permitan.</w:t>
      </w:r>
    </w:p>
    <w:p w14:paraId="5061E76B" w14:textId="77777777" w:rsidR="007F4C90" w:rsidRPr="00DA13B5" w:rsidRDefault="007F4C90" w:rsidP="00411AA2">
      <w:pPr>
        <w:pStyle w:val="Prrafodelista"/>
        <w:numPr>
          <w:ilvl w:val="0"/>
          <w:numId w:val="24"/>
        </w:numPr>
        <w:spacing w:after="0" w:line="360" w:lineRule="auto"/>
        <w:jc w:val="both"/>
        <w:rPr>
          <w:rFonts w:ascii="Arial" w:hAnsi="Arial" w:cs="Arial"/>
          <w:sz w:val="20"/>
          <w:szCs w:val="20"/>
          <w:lang w:val="es-ES"/>
        </w:rPr>
      </w:pPr>
      <w:r w:rsidRPr="00DA13B5">
        <w:rPr>
          <w:rFonts w:ascii="Arial" w:hAnsi="Arial" w:cs="Arial"/>
          <w:sz w:val="20"/>
          <w:szCs w:val="20"/>
          <w:lang w:val="es-ES"/>
        </w:rPr>
        <w:t>En aquellos sitios donde no se pueda implementar el sobre ancho a la sección típica, se modulará la losa de concreto gradualmente, hasta que se suprimirá la piedra pegada, dando una sección de tráfico en concreto reforzado más amplia, que impida la fatiga prematura de la estructura en el sector del ciclópeo. (ver planos detalle de sobre anchos).</w:t>
      </w:r>
    </w:p>
    <w:p w14:paraId="1D20474E" w14:textId="39042CB8" w:rsidR="007F4C90" w:rsidRPr="00DA13B5" w:rsidRDefault="007F4C90" w:rsidP="00411AA2">
      <w:pPr>
        <w:pStyle w:val="Prrafodelista"/>
        <w:numPr>
          <w:ilvl w:val="0"/>
          <w:numId w:val="24"/>
        </w:numPr>
        <w:spacing w:after="0" w:line="360" w:lineRule="auto"/>
        <w:jc w:val="both"/>
        <w:rPr>
          <w:rFonts w:ascii="Arial" w:hAnsi="Arial" w:cs="Arial"/>
          <w:sz w:val="20"/>
          <w:szCs w:val="20"/>
          <w:lang w:val="es-ES"/>
        </w:rPr>
      </w:pPr>
      <w:r w:rsidRPr="00DA13B5">
        <w:rPr>
          <w:rFonts w:ascii="Arial" w:hAnsi="Arial" w:cs="Arial"/>
          <w:sz w:val="20"/>
          <w:szCs w:val="20"/>
          <w:lang w:val="es-ES"/>
        </w:rPr>
        <w:t>Los planos de detalles de sobre anchos se anexan como soporte grafico de cómo debe ser la modulación del concreto reforzado en los sitios en donde no se puede ejecutar el sobre ancho de calzada en las proporciones que recomienda el manual de Colombia rural.</w:t>
      </w:r>
    </w:p>
    <w:p w14:paraId="3B7BCB41" w14:textId="77777777" w:rsidR="007F4C90" w:rsidRPr="00DA13B5" w:rsidRDefault="007F4C90" w:rsidP="00411AA2">
      <w:pPr>
        <w:pStyle w:val="Prrafodelista"/>
        <w:numPr>
          <w:ilvl w:val="0"/>
          <w:numId w:val="24"/>
        </w:num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Los tipos de curvas, transiciones y sobre anchos, de las franjas de concreto en la placa huella se deberán construir </w:t>
      </w:r>
      <w:proofErr w:type="gramStart"/>
      <w:r w:rsidRPr="00DA13B5">
        <w:rPr>
          <w:rFonts w:ascii="Arial" w:hAnsi="Arial" w:cs="Arial"/>
          <w:sz w:val="20"/>
          <w:szCs w:val="20"/>
          <w:lang w:val="es-ES"/>
        </w:rPr>
        <w:t>de acuerdo a</w:t>
      </w:r>
      <w:proofErr w:type="gramEnd"/>
      <w:r w:rsidRPr="00DA13B5">
        <w:rPr>
          <w:rFonts w:ascii="Arial" w:hAnsi="Arial" w:cs="Arial"/>
          <w:sz w:val="20"/>
          <w:szCs w:val="20"/>
          <w:lang w:val="es-ES"/>
        </w:rPr>
        <w:t xml:space="preserve"> los lineamientos de la cartilla Colombia Rural, respetando los parámetros de modulación del concreto en cada curva y en las longitudes estipuladas en esta.</w:t>
      </w:r>
    </w:p>
    <w:p w14:paraId="3058F434" w14:textId="5F758BA9" w:rsidR="007F4C90" w:rsidRPr="00DA13B5" w:rsidRDefault="007F4C90" w:rsidP="00411AA2">
      <w:pPr>
        <w:pStyle w:val="Prrafodelista"/>
        <w:numPr>
          <w:ilvl w:val="0"/>
          <w:numId w:val="24"/>
        </w:numPr>
        <w:spacing w:after="0" w:line="360" w:lineRule="auto"/>
        <w:jc w:val="both"/>
        <w:rPr>
          <w:rFonts w:ascii="Arial" w:hAnsi="Arial" w:cs="Arial"/>
          <w:sz w:val="20"/>
          <w:szCs w:val="20"/>
          <w:lang w:val="es-ES"/>
        </w:rPr>
      </w:pPr>
      <w:r w:rsidRPr="00DA13B5">
        <w:rPr>
          <w:rFonts w:ascii="Arial" w:hAnsi="Arial" w:cs="Arial"/>
          <w:sz w:val="20"/>
          <w:szCs w:val="20"/>
          <w:lang w:val="es-ES"/>
        </w:rPr>
        <w:t>La cartilla Colombia Rural no contempla modulaciones de concreto por tipo o clasificación curvas, pero se considera pertinente hacerlas dado los tipos de curvas, con sus respectivas deflexiones, que hacen inviable castigar a todas estas con una misma cantidad de refuerzo en concreto.</w:t>
      </w:r>
    </w:p>
    <w:p w14:paraId="313B32FC" w14:textId="77777777" w:rsidR="007F4C90" w:rsidRPr="00DA13B5" w:rsidRDefault="007F4C90" w:rsidP="007F4C90">
      <w:pPr>
        <w:spacing w:after="0" w:line="360" w:lineRule="auto"/>
        <w:jc w:val="both"/>
        <w:rPr>
          <w:rFonts w:ascii="Arial" w:hAnsi="Arial" w:cs="Arial"/>
          <w:b/>
          <w:sz w:val="20"/>
          <w:szCs w:val="20"/>
          <w:lang w:val="es-ES"/>
        </w:rPr>
      </w:pPr>
    </w:p>
    <w:p w14:paraId="0D62D348" w14:textId="239F2A53"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92" w:name="_Toc216596212"/>
      <w:r w:rsidRPr="00DA13B5">
        <w:rPr>
          <w:rFonts w:ascii="Arial" w:hAnsi="Arial" w:cs="Arial"/>
          <w:b/>
          <w:bCs/>
          <w:color w:val="auto"/>
          <w:sz w:val="20"/>
          <w:szCs w:val="20"/>
          <w:lang w:val="es-ES"/>
        </w:rPr>
        <w:t>Ubicación sobre anchos tipo guía Colombia Rural</w:t>
      </w:r>
      <w:bookmarkEnd w:id="92"/>
    </w:p>
    <w:p w14:paraId="237EABD2" w14:textId="7E2B8459" w:rsidR="007F4C90" w:rsidRPr="00DA13B5" w:rsidRDefault="007F4C90" w:rsidP="007F4C90">
      <w:pPr>
        <w:spacing w:after="0" w:line="360" w:lineRule="auto"/>
        <w:ind w:firstLine="708"/>
        <w:jc w:val="both"/>
        <w:rPr>
          <w:rFonts w:ascii="Arial" w:hAnsi="Arial" w:cs="Arial"/>
          <w:sz w:val="20"/>
          <w:szCs w:val="20"/>
          <w:lang w:val="es-ES"/>
        </w:rPr>
      </w:pPr>
      <w:r w:rsidRPr="00DA13B5">
        <w:rPr>
          <w:rFonts w:ascii="Arial" w:hAnsi="Arial" w:cs="Arial"/>
          <w:sz w:val="20"/>
          <w:szCs w:val="20"/>
          <w:lang w:val="es-ES"/>
        </w:rPr>
        <w:t>Dadas las limitantes de tipo predial y topográficas ya relatadas en numerales anteriores, y que impiden la aplicación de los sobre anchos recomendados por la guía, se concluye que solo es posible incorporar este tipo de sobre anchos que recomienda la cartilla Colombia Rural en la (</w:t>
      </w:r>
      <w:proofErr w:type="spellStart"/>
      <w:r w:rsidRPr="00DA13B5">
        <w:rPr>
          <w:rFonts w:ascii="Arial" w:hAnsi="Arial" w:cs="Arial"/>
          <w:sz w:val="20"/>
          <w:szCs w:val="20"/>
          <w:lang w:val="es-ES"/>
        </w:rPr>
        <w:t>pag.</w:t>
      </w:r>
      <w:proofErr w:type="spellEnd"/>
      <w:r w:rsidRPr="00DA13B5">
        <w:rPr>
          <w:rFonts w:ascii="Arial" w:hAnsi="Arial" w:cs="Arial"/>
          <w:sz w:val="20"/>
          <w:szCs w:val="20"/>
          <w:lang w:val="es-ES"/>
        </w:rPr>
        <w:t xml:space="preserve"> 170), a los siguientes sitios.</w:t>
      </w:r>
    </w:p>
    <w:p w14:paraId="4CCC5131"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Según las anteriores tablas se refleja que son muy pocos los sitios en donde se pueden implementar los sobre anchos de vía recomendados en la guía, estos se ejecutaran en la margen izquierda de la vía y con un ancho de 1.5m, abarcando desde las abscisas contenidas en las anteriores tablas.</w:t>
      </w:r>
    </w:p>
    <w:p w14:paraId="5553AED3"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lastRenderedPageBreak/>
        <w:t>La geometría de estos sobre anchos será la que recomienda la guía Colombia Rural, pero con las proporciones plasmadas en las trabas 47 y 48.</w:t>
      </w:r>
    </w:p>
    <w:p w14:paraId="0666AF52" w14:textId="77777777" w:rsidR="007F4C90" w:rsidRPr="00DA13B5" w:rsidRDefault="007F4C90" w:rsidP="007F4C90">
      <w:pPr>
        <w:spacing w:after="0" w:line="360" w:lineRule="auto"/>
        <w:ind w:firstLine="708"/>
        <w:jc w:val="both"/>
        <w:rPr>
          <w:rFonts w:ascii="Arial" w:hAnsi="Arial" w:cs="Arial"/>
          <w:sz w:val="20"/>
          <w:szCs w:val="20"/>
          <w:lang w:val="es-ES"/>
        </w:rPr>
      </w:pPr>
    </w:p>
    <w:p w14:paraId="2C608806" w14:textId="12FAB441"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93" w:name="_Toc216596213"/>
      <w:r w:rsidRPr="00DA13B5">
        <w:rPr>
          <w:rFonts w:ascii="Arial" w:hAnsi="Arial" w:cs="Arial"/>
          <w:b/>
          <w:bCs/>
          <w:color w:val="auto"/>
          <w:sz w:val="20"/>
          <w:szCs w:val="20"/>
          <w:lang w:val="es-ES"/>
        </w:rPr>
        <w:t>Sobre anchos atípicos.</w:t>
      </w:r>
      <w:bookmarkEnd w:id="93"/>
    </w:p>
    <w:p w14:paraId="0E4F209B"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Como se ha podido evidenciar para este proyecto de mejoramiento geométrico, en la gran mayoría de curvas del proyecto no se pudo implementar sobre anchos de banca recomendado para estas en la guía Colombia Rural, esto es obedeciendo a las limitantes de tipo predial y topográfico, que se pueden evidenciar en los planos de levantamiento de información.</w:t>
      </w:r>
    </w:p>
    <w:p w14:paraId="5CBAD0F6"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Con el ánimo de garantizar la vida útil de la estructura en la totalidad de su longitud, se procedió a diseñar el sobre ancho y refuerzo, (ver planos de sobre anchos e informe de estructura de pavimento) pero embebido en la misma sección transversal, ampliando gradualmente las losas de placa huella de 0.9m hasta ocupar el ancho carreteable, esto con transiciones entre los PC y PT de cada una, y con modulación de acuerdo a la clasificación de cada curva (ver tablas de sobre anchos), esto implica que las franjas de piedra pegada en las curvas desaparecen en su totalidad en algunos casos, a su vez si la curva es clasificada como critica, se puede suprimir la cuneta en la margen izquierda en zonas de transición, como lo muestra los planos de sobre anchos, lo anterior se plantea con el ánimo de ganar 0.7m más de sección carreteable y mitigar la imposibilidad de aplicaciones de ancho de vía.</w:t>
      </w:r>
    </w:p>
    <w:p w14:paraId="05EF54EC"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Dado que el recorrido de las llantas del vehículo de diseño C3 no se limita solo a la losa de 0.9m en zonas de curva, (ver diagrama de vehículo en sobre ancho de losa), se optó por esta medida de cambios graduales en los anchos de las franjas de concreto, mitigando así el daño causado a las franjas de piedra pegada, al tener un tráfico constante en zonas de curva, de un vehículo tipo C3.</w:t>
      </w:r>
    </w:p>
    <w:p w14:paraId="49999642"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Se hace la salvedad que con estas medidas atípicas no es posible la circulación en forma simultánea de dos vehículos en zonas de curva.</w:t>
      </w:r>
    </w:p>
    <w:p w14:paraId="6BB75CBD"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Se anexan en las siguientes tablas las abscisas y clasificación de cada una de las curvas a intervenir con este método, para cada caso existe una modulación detallada en los planos de sobre anchos:</w:t>
      </w:r>
    </w:p>
    <w:p w14:paraId="624C4CD2" w14:textId="304BA11A" w:rsidR="007F4C90" w:rsidRPr="00DA13B5" w:rsidRDefault="007F4C90" w:rsidP="000D5D0C">
      <w:pPr>
        <w:pStyle w:val="Ttulo2"/>
        <w:numPr>
          <w:ilvl w:val="1"/>
          <w:numId w:val="1"/>
        </w:numPr>
        <w:spacing w:line="360" w:lineRule="auto"/>
        <w:rPr>
          <w:rFonts w:ascii="Arial" w:hAnsi="Arial" w:cs="Arial"/>
          <w:b/>
          <w:bCs/>
          <w:color w:val="auto"/>
          <w:sz w:val="20"/>
          <w:szCs w:val="20"/>
          <w:lang w:val="es-ES"/>
        </w:rPr>
      </w:pPr>
      <w:bookmarkStart w:id="94" w:name="_Toc216596214"/>
      <w:r w:rsidRPr="00DA13B5">
        <w:rPr>
          <w:rFonts w:ascii="Arial" w:hAnsi="Arial" w:cs="Arial"/>
          <w:b/>
          <w:bCs/>
          <w:color w:val="auto"/>
          <w:sz w:val="20"/>
          <w:szCs w:val="20"/>
          <w:lang w:val="es-ES"/>
        </w:rPr>
        <w:t>Rampas de transición.</w:t>
      </w:r>
      <w:bookmarkEnd w:id="94"/>
    </w:p>
    <w:p w14:paraId="0E0148A7"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Dado que algunos subtramos del diseño no terminan o se fusionan con una obra existente, se implementan rampas de transición para hacer un correcto empalme de las placas huellas con el terreno natural, estas tendrán una longitud variable, según la pendiente en donde se proyectaron y su ancho será el mismo de la sección transversal que aplique para esa abscisa; se deben seguir las recomendaciones de la guía Colombia Rural (</w:t>
      </w:r>
      <w:proofErr w:type="spellStart"/>
      <w:r w:rsidRPr="00DA13B5">
        <w:rPr>
          <w:rFonts w:ascii="Arial" w:hAnsi="Arial" w:cs="Arial"/>
          <w:sz w:val="20"/>
          <w:szCs w:val="20"/>
          <w:lang w:val="es-ES"/>
        </w:rPr>
        <w:t>pag.</w:t>
      </w:r>
      <w:proofErr w:type="spellEnd"/>
      <w:r w:rsidRPr="00DA13B5">
        <w:rPr>
          <w:rFonts w:ascii="Arial" w:hAnsi="Arial" w:cs="Arial"/>
          <w:sz w:val="20"/>
          <w:szCs w:val="20"/>
          <w:lang w:val="es-ES"/>
        </w:rPr>
        <w:t xml:space="preserve"> 169) en cuanto refuerzos y demás especificaciones técnicas allí contempladas.</w:t>
      </w:r>
    </w:p>
    <w:p w14:paraId="2AF95A0B" w14:textId="319FAD3E"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A continuación, se especifican las abscisas de diseño en donde se deben implementar estas </w:t>
      </w:r>
      <w:proofErr w:type="spellStart"/>
      <w:r w:rsidRPr="00DA13B5">
        <w:rPr>
          <w:rFonts w:ascii="Arial" w:hAnsi="Arial" w:cs="Arial"/>
          <w:sz w:val="20"/>
          <w:szCs w:val="20"/>
          <w:lang w:val="es-ES"/>
        </w:rPr>
        <w:t>ampas</w:t>
      </w:r>
      <w:proofErr w:type="spellEnd"/>
      <w:r w:rsidRPr="00DA13B5">
        <w:rPr>
          <w:rFonts w:ascii="Arial" w:hAnsi="Arial" w:cs="Arial"/>
          <w:sz w:val="20"/>
          <w:szCs w:val="20"/>
          <w:lang w:val="es-ES"/>
        </w:rPr>
        <w:t xml:space="preserve"> de transición </w:t>
      </w:r>
    </w:p>
    <w:p w14:paraId="6C5BC74F" w14:textId="77777777" w:rsidR="007F4C90" w:rsidRPr="00DA13B5" w:rsidRDefault="007F4C90" w:rsidP="00A431DC">
      <w:pPr>
        <w:spacing w:after="0" w:line="360" w:lineRule="auto"/>
        <w:jc w:val="both"/>
        <w:rPr>
          <w:rFonts w:ascii="Arial" w:hAnsi="Arial" w:cs="Arial"/>
          <w:sz w:val="20"/>
          <w:szCs w:val="20"/>
          <w:lang w:val="es-ES"/>
        </w:rPr>
      </w:pPr>
      <w:r w:rsidRPr="00DA13B5">
        <w:rPr>
          <w:rFonts w:ascii="Arial" w:hAnsi="Arial" w:cs="Arial"/>
          <w:sz w:val="20"/>
          <w:szCs w:val="20"/>
          <w:lang w:val="es-ES"/>
        </w:rPr>
        <w:t xml:space="preserve">Establecidos en el “MANUAL DE SEÑALIZACIÓN VIAL, DISPOSITIVOS UNIFORMES PARA LA REGULACIÓN DEL TRÁNSITO EN CALLES, CARRETERAS Y CICLORRUTAS DE COLOMBIA” del Ministerio de Transporte del año 2015. En el estudio de señalización se muestra la señalización vertical a instalar en cada uno de los subtramos que componen el diseño geométrico del proyecto. Así mismo se han incorporado señales </w:t>
      </w:r>
      <w:r w:rsidRPr="00DA13B5">
        <w:rPr>
          <w:rFonts w:ascii="Arial" w:hAnsi="Arial" w:cs="Arial"/>
          <w:sz w:val="20"/>
          <w:szCs w:val="20"/>
          <w:lang w:val="es-ES"/>
        </w:rPr>
        <w:lastRenderedPageBreak/>
        <w:t>reglamentarias SR-02 de Ceda el Paso, SR 30 de control de velocidad y otra gama de dispositivos, considerando la sección transversal proyectada en los diseños y las condiciones de visibilidad propias del corredor a lo largo de su recorrido.</w:t>
      </w:r>
    </w:p>
    <w:p w14:paraId="6E773830" w14:textId="0C574298" w:rsidR="007F4C90" w:rsidRPr="00DA13B5" w:rsidRDefault="007F4C90" w:rsidP="001D34A3">
      <w:pPr>
        <w:spacing w:after="0" w:line="360" w:lineRule="auto"/>
        <w:jc w:val="both"/>
        <w:rPr>
          <w:rFonts w:ascii="Arial" w:hAnsi="Arial" w:cs="Arial"/>
          <w:sz w:val="20"/>
          <w:szCs w:val="20"/>
          <w:lang w:val="es-ES"/>
        </w:rPr>
      </w:pPr>
      <w:r w:rsidRPr="00DA13B5">
        <w:rPr>
          <w:rFonts w:ascii="Arial" w:hAnsi="Arial" w:cs="Arial"/>
          <w:sz w:val="20"/>
          <w:szCs w:val="20"/>
          <w:lang w:val="es-ES"/>
        </w:rPr>
        <w:t>En cuanto a la señalización horizontal no aplica para este caso dado que es un mejoramiento con placa huella y los elementos refractivos horizontales se aplican sobre fondos oscuros. Para sopesar la ausencia de señalización horizontal, se hizo un reforzamiento en señalización vertical en zonas de alto riesgo, cruces escolares y centros deportivos y pasos a nivel. Las cantidades de señalización vertical son presentadas en el informe de señalización.</w:t>
      </w:r>
    </w:p>
    <w:p w14:paraId="13D13472" w14:textId="77777777" w:rsidR="001D34A3" w:rsidRPr="00DA13B5" w:rsidRDefault="001D34A3" w:rsidP="001D34A3">
      <w:pPr>
        <w:spacing w:after="0" w:line="360" w:lineRule="auto"/>
        <w:jc w:val="both"/>
        <w:rPr>
          <w:rFonts w:ascii="Arial" w:hAnsi="Arial" w:cs="Arial"/>
          <w:sz w:val="20"/>
          <w:szCs w:val="20"/>
          <w:lang w:val="es-ES"/>
        </w:rPr>
      </w:pPr>
    </w:p>
    <w:p w14:paraId="2B336A5C" w14:textId="77777777" w:rsidR="001D34A3" w:rsidRPr="00DA13B5" w:rsidRDefault="001D34A3" w:rsidP="001D34A3">
      <w:pPr>
        <w:spacing w:after="0" w:line="360" w:lineRule="auto"/>
        <w:jc w:val="both"/>
        <w:rPr>
          <w:rFonts w:ascii="Arial" w:hAnsi="Arial" w:cs="Arial"/>
          <w:sz w:val="20"/>
          <w:szCs w:val="20"/>
          <w:lang w:val="es-ES"/>
        </w:rPr>
      </w:pPr>
    </w:p>
    <w:p w14:paraId="41D7D1D8" w14:textId="1DA3C4EB" w:rsidR="007F4C90" w:rsidRPr="00DA13B5" w:rsidRDefault="007F4C90" w:rsidP="000D5D0C">
      <w:pPr>
        <w:pStyle w:val="Ttulo1"/>
        <w:numPr>
          <w:ilvl w:val="0"/>
          <w:numId w:val="1"/>
        </w:numPr>
        <w:pBdr>
          <w:bottom w:val="single" w:sz="12" w:space="1" w:color="auto"/>
        </w:pBdr>
        <w:spacing w:line="360" w:lineRule="auto"/>
        <w:ind w:left="426"/>
        <w:jc w:val="center"/>
        <w:rPr>
          <w:rFonts w:ascii="Arial" w:hAnsi="Arial" w:cs="Arial"/>
          <w:sz w:val="20"/>
          <w:szCs w:val="20"/>
        </w:rPr>
      </w:pPr>
      <w:bookmarkStart w:id="95" w:name="_Toc216596215"/>
      <w:r w:rsidRPr="00DA13B5">
        <w:rPr>
          <w:rFonts w:ascii="Arial" w:hAnsi="Arial" w:cs="Arial"/>
          <w:sz w:val="20"/>
          <w:szCs w:val="20"/>
        </w:rPr>
        <w:t>CONCLUSIONES</w:t>
      </w:r>
      <w:bookmarkEnd w:id="95"/>
    </w:p>
    <w:p w14:paraId="76474642" w14:textId="275F3A34" w:rsidR="007F4C90" w:rsidRPr="00DA13B5" w:rsidRDefault="007F4C90" w:rsidP="007F4C90">
      <w:pPr>
        <w:spacing w:after="0" w:line="360" w:lineRule="auto"/>
        <w:jc w:val="both"/>
        <w:rPr>
          <w:rFonts w:ascii="Arial" w:hAnsi="Arial" w:cs="Arial"/>
          <w:sz w:val="20"/>
          <w:szCs w:val="20"/>
          <w:lang w:val="es-ES"/>
        </w:rPr>
      </w:pPr>
    </w:p>
    <w:p w14:paraId="3314DFC9" w14:textId="77777777" w:rsidR="007F4C90" w:rsidRPr="00DA13B5" w:rsidRDefault="007F4C90" w:rsidP="00411AA2">
      <w:pPr>
        <w:pStyle w:val="Prrafodelista"/>
        <w:numPr>
          <w:ilvl w:val="0"/>
          <w:numId w:val="25"/>
        </w:numPr>
        <w:spacing w:after="0" w:line="360" w:lineRule="auto"/>
        <w:jc w:val="both"/>
        <w:rPr>
          <w:rFonts w:ascii="Arial" w:hAnsi="Arial" w:cs="Arial"/>
          <w:sz w:val="20"/>
          <w:szCs w:val="20"/>
          <w:lang w:val="es-ES"/>
        </w:rPr>
      </w:pPr>
      <w:r w:rsidRPr="00DA13B5">
        <w:rPr>
          <w:rFonts w:ascii="Arial" w:hAnsi="Arial" w:cs="Arial"/>
          <w:sz w:val="20"/>
          <w:szCs w:val="20"/>
          <w:lang w:val="es-ES"/>
        </w:rPr>
        <w:t>Para los dos corredores se adoptó como vehículo de diseño un C3, dado que en el aforo vehicular se registró el paso de estos, y en concordancia a las recomendaciones de la cartilla Colombia Rural 2020.</w:t>
      </w:r>
    </w:p>
    <w:p w14:paraId="134886A8" w14:textId="77777777" w:rsidR="007F4C90" w:rsidRPr="00DA13B5" w:rsidRDefault="007F4C90" w:rsidP="00411AA2">
      <w:pPr>
        <w:pStyle w:val="Prrafodelista"/>
        <w:numPr>
          <w:ilvl w:val="0"/>
          <w:numId w:val="25"/>
        </w:numPr>
        <w:spacing w:after="0" w:line="360" w:lineRule="auto"/>
        <w:jc w:val="both"/>
        <w:rPr>
          <w:rFonts w:ascii="Arial" w:hAnsi="Arial" w:cs="Arial"/>
          <w:sz w:val="20"/>
          <w:szCs w:val="20"/>
          <w:lang w:val="es-ES"/>
        </w:rPr>
      </w:pPr>
      <w:r w:rsidRPr="00DA13B5">
        <w:rPr>
          <w:rFonts w:ascii="Arial" w:hAnsi="Arial" w:cs="Arial"/>
          <w:sz w:val="20"/>
          <w:szCs w:val="20"/>
          <w:lang w:val="es-ES"/>
        </w:rPr>
        <w:t>El presente diseño geométrico cuenta con cunetas perimetrales en toda su longitud, ofreciendo así una mayor protección a la estructura de vía y por consiguiente mayor durabilidad de esta.</w:t>
      </w:r>
    </w:p>
    <w:p w14:paraId="1FA14B8C" w14:textId="4BE7B646" w:rsidR="007F4C90" w:rsidRPr="00DA13B5" w:rsidRDefault="007F4C90" w:rsidP="00411AA2">
      <w:pPr>
        <w:pStyle w:val="Prrafodelista"/>
        <w:numPr>
          <w:ilvl w:val="0"/>
          <w:numId w:val="25"/>
        </w:numPr>
        <w:spacing w:after="0" w:line="360" w:lineRule="auto"/>
        <w:jc w:val="both"/>
        <w:rPr>
          <w:rFonts w:ascii="Arial" w:hAnsi="Arial" w:cs="Arial"/>
          <w:sz w:val="20"/>
          <w:szCs w:val="20"/>
          <w:lang w:val="es-ES"/>
        </w:rPr>
      </w:pPr>
      <w:r w:rsidRPr="00DA13B5">
        <w:rPr>
          <w:rFonts w:ascii="Arial" w:hAnsi="Arial" w:cs="Arial"/>
          <w:sz w:val="20"/>
          <w:szCs w:val="20"/>
          <w:lang w:val="es-ES"/>
        </w:rPr>
        <w:t>Es responsabilidad del constructor generar adecuadamente los empalmes entre las obras de placa- huella existentes y el diseño.</w:t>
      </w:r>
    </w:p>
    <w:p w14:paraId="5D479A1A" w14:textId="77777777" w:rsidR="007F4C90" w:rsidRPr="00DA13B5" w:rsidRDefault="007F4C90" w:rsidP="00411AA2">
      <w:pPr>
        <w:pStyle w:val="Prrafodelista"/>
        <w:numPr>
          <w:ilvl w:val="0"/>
          <w:numId w:val="25"/>
        </w:numPr>
        <w:spacing w:after="0" w:line="360" w:lineRule="auto"/>
        <w:jc w:val="both"/>
        <w:rPr>
          <w:rFonts w:ascii="Arial" w:hAnsi="Arial" w:cs="Arial"/>
          <w:sz w:val="20"/>
          <w:szCs w:val="20"/>
          <w:lang w:val="es-ES"/>
        </w:rPr>
      </w:pPr>
      <w:r w:rsidRPr="00DA13B5">
        <w:rPr>
          <w:rFonts w:ascii="Arial" w:hAnsi="Arial" w:cs="Arial"/>
          <w:sz w:val="20"/>
          <w:szCs w:val="20"/>
          <w:lang w:val="es-ES"/>
        </w:rPr>
        <w:t>Dado a las limitantes de anchos por factores topográficos y de derecho de vía o infraestructura funcional existente (placa huellas, puentes bateas), el diseño contempla ajustes en ancho de sección con el objeto de tener una buena armonía entre lo diseñado y lo existente.</w:t>
      </w:r>
    </w:p>
    <w:p w14:paraId="1FEEEC14" w14:textId="77777777" w:rsidR="007F4C90" w:rsidRPr="00DA13B5" w:rsidRDefault="007F4C90" w:rsidP="00411AA2">
      <w:pPr>
        <w:pStyle w:val="Prrafodelista"/>
        <w:numPr>
          <w:ilvl w:val="0"/>
          <w:numId w:val="25"/>
        </w:numPr>
        <w:spacing w:after="0" w:line="360" w:lineRule="auto"/>
        <w:jc w:val="both"/>
        <w:rPr>
          <w:rFonts w:ascii="Arial" w:hAnsi="Arial" w:cs="Arial"/>
          <w:sz w:val="20"/>
          <w:szCs w:val="20"/>
          <w:lang w:val="es-ES"/>
        </w:rPr>
      </w:pPr>
      <w:r w:rsidRPr="00DA13B5">
        <w:rPr>
          <w:rFonts w:ascii="Arial" w:hAnsi="Arial" w:cs="Arial"/>
          <w:sz w:val="20"/>
          <w:szCs w:val="20"/>
          <w:lang w:val="es-ES"/>
        </w:rPr>
        <w:t>Teniendo en cuenta las limitantes de ancho de calzada, con curvas de giros estrechos en los dos corredores, y al no haber facilidad para el flujo de vehículos en los dos sentidos de forma simultánea, el presente diseño contempló la construcción de cinco bahías de adelantamiento.</w:t>
      </w:r>
    </w:p>
    <w:p w14:paraId="2EE0475B" w14:textId="77777777" w:rsidR="007F4C90" w:rsidRPr="00DA13B5" w:rsidRDefault="007F4C90" w:rsidP="00411AA2">
      <w:pPr>
        <w:pStyle w:val="Prrafodelista"/>
        <w:numPr>
          <w:ilvl w:val="0"/>
          <w:numId w:val="25"/>
        </w:numPr>
        <w:spacing w:after="0" w:line="360" w:lineRule="auto"/>
        <w:jc w:val="both"/>
        <w:rPr>
          <w:rFonts w:ascii="Arial" w:hAnsi="Arial" w:cs="Arial"/>
          <w:sz w:val="20"/>
          <w:szCs w:val="20"/>
          <w:lang w:val="es-ES"/>
        </w:rPr>
      </w:pPr>
      <w:r w:rsidRPr="00DA13B5">
        <w:rPr>
          <w:rFonts w:ascii="Arial" w:hAnsi="Arial" w:cs="Arial"/>
          <w:sz w:val="20"/>
          <w:szCs w:val="20"/>
          <w:lang w:val="es-ES"/>
        </w:rPr>
        <w:t>Existen zonas donde se identificó la necesidad de realizar estudios complementarios en otra instancia, (ver informe diseño hidráulico), se resalta que el paquete entregable contempla los diseños geométricos, hidráulico y demás componentes para la totalidad de los subtramos proyectados.</w:t>
      </w:r>
    </w:p>
    <w:p w14:paraId="36289687" w14:textId="77777777" w:rsidR="007F4C90" w:rsidRPr="00DA13B5" w:rsidRDefault="007F4C90" w:rsidP="00411AA2">
      <w:pPr>
        <w:pStyle w:val="Prrafodelista"/>
        <w:numPr>
          <w:ilvl w:val="0"/>
          <w:numId w:val="25"/>
        </w:numPr>
        <w:spacing w:after="0" w:line="360" w:lineRule="auto"/>
        <w:jc w:val="both"/>
        <w:rPr>
          <w:rFonts w:ascii="Arial" w:hAnsi="Arial" w:cs="Arial"/>
          <w:sz w:val="20"/>
          <w:szCs w:val="20"/>
          <w:lang w:val="es-ES"/>
        </w:rPr>
      </w:pPr>
      <w:r w:rsidRPr="00DA13B5">
        <w:rPr>
          <w:rFonts w:ascii="Arial" w:hAnsi="Arial" w:cs="Arial"/>
          <w:sz w:val="20"/>
          <w:szCs w:val="20"/>
        </w:rPr>
        <w:t>Los sobre anchos serán ejecutados donde la disponibilidad de espacio, o las restricciones topográficas así lo permitan.</w:t>
      </w:r>
    </w:p>
    <w:p w14:paraId="1812E253" w14:textId="77777777" w:rsidR="007F4C90" w:rsidRPr="00DA13B5" w:rsidRDefault="007F4C90" w:rsidP="00411AA2">
      <w:pPr>
        <w:pStyle w:val="Prrafodelista"/>
        <w:numPr>
          <w:ilvl w:val="0"/>
          <w:numId w:val="25"/>
        </w:numPr>
        <w:spacing w:after="0" w:line="360" w:lineRule="auto"/>
        <w:jc w:val="both"/>
        <w:rPr>
          <w:rFonts w:ascii="Arial" w:hAnsi="Arial" w:cs="Arial"/>
          <w:sz w:val="20"/>
          <w:szCs w:val="20"/>
          <w:lang w:val="es-ES"/>
        </w:rPr>
      </w:pPr>
      <w:r w:rsidRPr="00DA13B5">
        <w:rPr>
          <w:rFonts w:ascii="Arial" w:hAnsi="Arial" w:cs="Arial"/>
          <w:sz w:val="20"/>
          <w:szCs w:val="20"/>
        </w:rPr>
        <w:t>En aquellos sitios donde no se puedan implementar los sobre anchos de vía, se modularán las losas de concreto, hasta que desaparezca el concreto ciclópeo. (ver planos detalle sobre anchos).</w:t>
      </w:r>
    </w:p>
    <w:p w14:paraId="5F22921B" w14:textId="77777777" w:rsidR="007F4C90" w:rsidRPr="00DA13B5" w:rsidRDefault="007F4C90" w:rsidP="00411AA2">
      <w:pPr>
        <w:pStyle w:val="Prrafodelista"/>
        <w:numPr>
          <w:ilvl w:val="0"/>
          <w:numId w:val="25"/>
        </w:numPr>
        <w:spacing w:after="0" w:line="360" w:lineRule="auto"/>
        <w:jc w:val="both"/>
        <w:rPr>
          <w:rFonts w:ascii="Arial" w:hAnsi="Arial" w:cs="Arial"/>
          <w:sz w:val="20"/>
          <w:szCs w:val="20"/>
          <w:lang w:val="es-ES"/>
        </w:rPr>
      </w:pPr>
      <w:r w:rsidRPr="00DA13B5">
        <w:rPr>
          <w:rFonts w:ascii="Arial" w:hAnsi="Arial" w:cs="Arial"/>
          <w:sz w:val="20"/>
          <w:szCs w:val="20"/>
        </w:rPr>
        <w:t>El cambio de rasante generado en el diseño geométrico de (</w:t>
      </w:r>
      <w:proofErr w:type="gramStart"/>
      <w:r w:rsidRPr="00DA13B5">
        <w:rPr>
          <w:rFonts w:ascii="Arial" w:hAnsi="Arial" w:cs="Arial"/>
          <w:sz w:val="20"/>
          <w:szCs w:val="20"/>
        </w:rPr>
        <w:t>0.3m )</w:t>
      </w:r>
      <w:proofErr w:type="gramEnd"/>
      <w:r w:rsidRPr="00DA13B5">
        <w:rPr>
          <w:rFonts w:ascii="Arial" w:hAnsi="Arial" w:cs="Arial"/>
          <w:sz w:val="20"/>
          <w:szCs w:val="20"/>
        </w:rPr>
        <w:t xml:space="preserve"> promedio sobre el terreno natural, generara cantidades adicionales en concretos y conformaciones de accesos; realce de todas las obras de drenaje, realce de pozos hidro sanitarios, conformación e ingresos a fincas, conformación de transición para vías de desvíos a veredas.</w:t>
      </w:r>
    </w:p>
    <w:p w14:paraId="364C8C27" w14:textId="3A2BF4F7" w:rsidR="007F4C90" w:rsidRPr="00DA13B5" w:rsidRDefault="007F4C90" w:rsidP="00411AA2">
      <w:pPr>
        <w:pStyle w:val="Prrafodelista"/>
        <w:numPr>
          <w:ilvl w:val="0"/>
          <w:numId w:val="25"/>
        </w:numPr>
        <w:spacing w:after="0" w:line="360" w:lineRule="auto"/>
        <w:jc w:val="both"/>
        <w:rPr>
          <w:rFonts w:ascii="Arial" w:hAnsi="Arial" w:cs="Arial"/>
          <w:sz w:val="20"/>
          <w:szCs w:val="20"/>
          <w:lang w:val="es-ES"/>
        </w:rPr>
      </w:pPr>
      <w:r w:rsidRPr="00DA13B5">
        <w:rPr>
          <w:rFonts w:ascii="Arial" w:hAnsi="Arial" w:cs="Arial"/>
          <w:sz w:val="20"/>
          <w:szCs w:val="20"/>
        </w:rPr>
        <w:lastRenderedPageBreak/>
        <w:t>El cambio de rasante puede llegar a generar empozamiento entre hombro de cuneta y pata de talud, si no se generan los llenos necesarios para que las escorrentías transversales lleguen a las cunetas.</w:t>
      </w:r>
    </w:p>
    <w:p w14:paraId="4609EF81" w14:textId="1E441E56" w:rsidR="007F4C90" w:rsidRPr="00DA13B5" w:rsidRDefault="007F4C90" w:rsidP="00411AA2">
      <w:pPr>
        <w:pStyle w:val="Prrafodelista"/>
        <w:numPr>
          <w:ilvl w:val="0"/>
          <w:numId w:val="25"/>
        </w:numPr>
        <w:spacing w:after="0" w:line="360" w:lineRule="auto"/>
        <w:jc w:val="both"/>
        <w:rPr>
          <w:rFonts w:ascii="Arial" w:hAnsi="Arial" w:cs="Arial"/>
          <w:sz w:val="20"/>
          <w:szCs w:val="20"/>
          <w:lang w:val="es-ES"/>
        </w:rPr>
      </w:pPr>
      <w:r w:rsidRPr="00DA13B5">
        <w:rPr>
          <w:rFonts w:ascii="Arial" w:hAnsi="Arial" w:cs="Arial"/>
          <w:sz w:val="20"/>
          <w:szCs w:val="20"/>
        </w:rPr>
        <w:t>El cambio de rasante genero un mayor volumen de diseño en material de tipo afirmado, para dar soporte y estabilidad a las cuentas.</w:t>
      </w:r>
    </w:p>
    <w:p w14:paraId="34B0B520" w14:textId="3FF28B33" w:rsidR="007F4C90" w:rsidRPr="00DA13B5" w:rsidRDefault="007F4C90" w:rsidP="000D5D0C">
      <w:pPr>
        <w:pStyle w:val="Ttulo1"/>
        <w:numPr>
          <w:ilvl w:val="0"/>
          <w:numId w:val="1"/>
        </w:numPr>
        <w:pBdr>
          <w:bottom w:val="single" w:sz="12" w:space="1" w:color="auto"/>
        </w:pBdr>
        <w:spacing w:line="360" w:lineRule="auto"/>
        <w:ind w:left="426"/>
        <w:jc w:val="center"/>
        <w:rPr>
          <w:rFonts w:ascii="Arial" w:hAnsi="Arial" w:cs="Arial"/>
          <w:sz w:val="20"/>
          <w:szCs w:val="20"/>
        </w:rPr>
      </w:pPr>
      <w:bookmarkStart w:id="96" w:name="_Toc216596216"/>
      <w:r w:rsidRPr="00DA13B5">
        <w:rPr>
          <w:rFonts w:ascii="Arial" w:hAnsi="Arial" w:cs="Arial"/>
          <w:sz w:val="20"/>
          <w:szCs w:val="20"/>
        </w:rPr>
        <w:t>RECOMENDACIONES</w:t>
      </w:r>
      <w:bookmarkEnd w:id="96"/>
    </w:p>
    <w:p w14:paraId="76F255B5" w14:textId="49CEF45E" w:rsidR="007F4C90" w:rsidRPr="00DA13B5" w:rsidRDefault="007F4C90" w:rsidP="000D5D0C">
      <w:pPr>
        <w:spacing w:after="0" w:line="360" w:lineRule="auto"/>
        <w:jc w:val="both"/>
        <w:rPr>
          <w:rFonts w:ascii="Arial" w:hAnsi="Arial" w:cs="Arial"/>
          <w:sz w:val="20"/>
          <w:szCs w:val="20"/>
          <w:lang w:val="es-ES"/>
        </w:rPr>
      </w:pPr>
    </w:p>
    <w:p w14:paraId="22FA3E41" w14:textId="77777777" w:rsidR="007F4C90" w:rsidRPr="00DA13B5" w:rsidRDefault="007F4C90" w:rsidP="0090175E">
      <w:pPr>
        <w:pStyle w:val="Prrafodelista"/>
        <w:widowControl w:val="0"/>
        <w:numPr>
          <w:ilvl w:val="0"/>
          <w:numId w:val="26"/>
        </w:numPr>
        <w:tabs>
          <w:tab w:val="left" w:pos="1760"/>
          <w:tab w:val="left" w:pos="1761"/>
        </w:tabs>
        <w:autoSpaceDE w:val="0"/>
        <w:autoSpaceDN w:val="0"/>
        <w:spacing w:after="0" w:line="352" w:lineRule="auto"/>
        <w:ind w:right="1041"/>
        <w:jc w:val="both"/>
        <w:rPr>
          <w:rFonts w:ascii="Arial" w:hAnsi="Arial" w:cs="Arial"/>
          <w:sz w:val="20"/>
          <w:szCs w:val="20"/>
        </w:rPr>
      </w:pPr>
      <w:r w:rsidRPr="00DA13B5">
        <w:rPr>
          <w:rFonts w:ascii="Arial" w:hAnsi="Arial" w:cs="Arial"/>
          <w:sz w:val="20"/>
          <w:szCs w:val="20"/>
        </w:rPr>
        <w:t>Se</w:t>
      </w:r>
      <w:r w:rsidRPr="00DA13B5">
        <w:rPr>
          <w:rFonts w:ascii="Arial" w:hAnsi="Arial" w:cs="Arial"/>
          <w:spacing w:val="-12"/>
          <w:sz w:val="20"/>
          <w:szCs w:val="20"/>
        </w:rPr>
        <w:t xml:space="preserve"> </w:t>
      </w:r>
      <w:r w:rsidRPr="00DA13B5">
        <w:rPr>
          <w:rFonts w:ascii="Arial" w:hAnsi="Arial" w:cs="Arial"/>
          <w:sz w:val="20"/>
          <w:szCs w:val="20"/>
        </w:rPr>
        <w:t>debe</w:t>
      </w:r>
      <w:r w:rsidRPr="00DA13B5">
        <w:rPr>
          <w:rFonts w:ascii="Arial" w:hAnsi="Arial" w:cs="Arial"/>
          <w:spacing w:val="-14"/>
          <w:sz w:val="20"/>
          <w:szCs w:val="20"/>
        </w:rPr>
        <w:t xml:space="preserve"> </w:t>
      </w:r>
      <w:r w:rsidRPr="00DA13B5">
        <w:rPr>
          <w:rFonts w:ascii="Arial" w:hAnsi="Arial" w:cs="Arial"/>
          <w:sz w:val="20"/>
          <w:szCs w:val="20"/>
        </w:rPr>
        <w:t>respetar</w:t>
      </w:r>
      <w:r w:rsidRPr="00DA13B5">
        <w:rPr>
          <w:rFonts w:ascii="Arial" w:hAnsi="Arial" w:cs="Arial"/>
          <w:spacing w:val="-13"/>
          <w:sz w:val="20"/>
          <w:szCs w:val="20"/>
        </w:rPr>
        <w:t xml:space="preserve"> </w:t>
      </w:r>
      <w:r w:rsidRPr="00DA13B5">
        <w:rPr>
          <w:rFonts w:ascii="Arial" w:hAnsi="Arial" w:cs="Arial"/>
          <w:sz w:val="20"/>
          <w:szCs w:val="20"/>
        </w:rPr>
        <w:t>el</w:t>
      </w:r>
      <w:r w:rsidRPr="00DA13B5">
        <w:rPr>
          <w:rFonts w:ascii="Arial" w:hAnsi="Arial" w:cs="Arial"/>
          <w:spacing w:val="-13"/>
          <w:sz w:val="20"/>
          <w:szCs w:val="20"/>
        </w:rPr>
        <w:t xml:space="preserve"> </w:t>
      </w:r>
      <w:r w:rsidRPr="00DA13B5">
        <w:rPr>
          <w:rFonts w:ascii="Arial" w:hAnsi="Arial" w:cs="Arial"/>
          <w:sz w:val="20"/>
          <w:szCs w:val="20"/>
        </w:rPr>
        <w:t>esquema</w:t>
      </w:r>
      <w:r w:rsidRPr="00DA13B5">
        <w:rPr>
          <w:rFonts w:ascii="Arial" w:hAnsi="Arial" w:cs="Arial"/>
          <w:spacing w:val="-14"/>
          <w:sz w:val="20"/>
          <w:szCs w:val="20"/>
        </w:rPr>
        <w:t xml:space="preserve"> </w:t>
      </w:r>
      <w:r w:rsidRPr="00DA13B5">
        <w:rPr>
          <w:rFonts w:ascii="Arial" w:hAnsi="Arial" w:cs="Arial"/>
          <w:sz w:val="20"/>
          <w:szCs w:val="20"/>
        </w:rPr>
        <w:t>de</w:t>
      </w:r>
      <w:r w:rsidRPr="00DA13B5">
        <w:rPr>
          <w:rFonts w:ascii="Arial" w:hAnsi="Arial" w:cs="Arial"/>
          <w:spacing w:val="-12"/>
          <w:sz w:val="20"/>
          <w:szCs w:val="20"/>
        </w:rPr>
        <w:t xml:space="preserve"> </w:t>
      </w:r>
      <w:r w:rsidRPr="00DA13B5">
        <w:rPr>
          <w:rFonts w:ascii="Arial" w:hAnsi="Arial" w:cs="Arial"/>
          <w:sz w:val="20"/>
          <w:szCs w:val="20"/>
        </w:rPr>
        <w:t>señalización</w:t>
      </w:r>
      <w:r w:rsidRPr="00DA13B5">
        <w:rPr>
          <w:rFonts w:ascii="Arial" w:hAnsi="Arial" w:cs="Arial"/>
          <w:spacing w:val="-12"/>
          <w:sz w:val="20"/>
          <w:szCs w:val="20"/>
        </w:rPr>
        <w:t xml:space="preserve"> </w:t>
      </w:r>
      <w:r w:rsidRPr="00DA13B5">
        <w:rPr>
          <w:rFonts w:ascii="Arial" w:hAnsi="Arial" w:cs="Arial"/>
          <w:sz w:val="20"/>
          <w:szCs w:val="20"/>
        </w:rPr>
        <w:t>vertical</w:t>
      </w:r>
      <w:r w:rsidRPr="00DA13B5">
        <w:rPr>
          <w:rFonts w:ascii="Arial" w:hAnsi="Arial" w:cs="Arial"/>
          <w:spacing w:val="-11"/>
          <w:sz w:val="20"/>
          <w:szCs w:val="20"/>
        </w:rPr>
        <w:t xml:space="preserve"> </w:t>
      </w:r>
      <w:r w:rsidRPr="00DA13B5">
        <w:rPr>
          <w:rFonts w:ascii="Arial" w:hAnsi="Arial" w:cs="Arial"/>
          <w:sz w:val="20"/>
          <w:szCs w:val="20"/>
        </w:rPr>
        <w:t>propuesto,</w:t>
      </w:r>
      <w:r w:rsidRPr="00DA13B5">
        <w:rPr>
          <w:rFonts w:ascii="Arial" w:hAnsi="Arial" w:cs="Arial"/>
          <w:spacing w:val="-12"/>
          <w:sz w:val="20"/>
          <w:szCs w:val="20"/>
        </w:rPr>
        <w:t xml:space="preserve"> </w:t>
      </w:r>
      <w:r w:rsidRPr="00DA13B5">
        <w:rPr>
          <w:rFonts w:ascii="Arial" w:hAnsi="Arial" w:cs="Arial"/>
          <w:sz w:val="20"/>
          <w:szCs w:val="20"/>
        </w:rPr>
        <w:t>con</w:t>
      </w:r>
      <w:r w:rsidRPr="00DA13B5">
        <w:rPr>
          <w:rFonts w:ascii="Arial" w:hAnsi="Arial" w:cs="Arial"/>
          <w:spacing w:val="-14"/>
          <w:sz w:val="20"/>
          <w:szCs w:val="20"/>
        </w:rPr>
        <w:t xml:space="preserve"> </w:t>
      </w:r>
      <w:r w:rsidRPr="00DA13B5">
        <w:rPr>
          <w:rFonts w:ascii="Arial" w:hAnsi="Arial" w:cs="Arial"/>
          <w:sz w:val="20"/>
          <w:szCs w:val="20"/>
        </w:rPr>
        <w:t>el</w:t>
      </w:r>
      <w:r w:rsidRPr="00DA13B5">
        <w:rPr>
          <w:rFonts w:ascii="Arial" w:hAnsi="Arial" w:cs="Arial"/>
          <w:spacing w:val="-13"/>
          <w:sz w:val="20"/>
          <w:szCs w:val="20"/>
        </w:rPr>
        <w:t xml:space="preserve"> </w:t>
      </w:r>
      <w:r w:rsidRPr="00DA13B5">
        <w:rPr>
          <w:rFonts w:ascii="Arial" w:hAnsi="Arial" w:cs="Arial"/>
          <w:sz w:val="20"/>
          <w:szCs w:val="20"/>
        </w:rPr>
        <w:t>fin</w:t>
      </w:r>
      <w:r w:rsidRPr="00DA13B5">
        <w:rPr>
          <w:rFonts w:ascii="Arial" w:hAnsi="Arial" w:cs="Arial"/>
          <w:spacing w:val="-12"/>
          <w:sz w:val="20"/>
          <w:szCs w:val="20"/>
        </w:rPr>
        <w:t xml:space="preserve"> </w:t>
      </w:r>
      <w:r w:rsidRPr="00DA13B5">
        <w:rPr>
          <w:rFonts w:ascii="Arial" w:hAnsi="Arial" w:cs="Arial"/>
          <w:sz w:val="20"/>
          <w:szCs w:val="20"/>
        </w:rPr>
        <w:t>de</w:t>
      </w:r>
      <w:r w:rsidRPr="00DA13B5">
        <w:rPr>
          <w:rFonts w:ascii="Arial" w:hAnsi="Arial" w:cs="Arial"/>
          <w:spacing w:val="-14"/>
          <w:sz w:val="20"/>
          <w:szCs w:val="20"/>
        </w:rPr>
        <w:t xml:space="preserve"> </w:t>
      </w:r>
      <w:r w:rsidRPr="00DA13B5">
        <w:rPr>
          <w:rFonts w:ascii="Arial" w:hAnsi="Arial" w:cs="Arial"/>
          <w:sz w:val="20"/>
          <w:szCs w:val="20"/>
        </w:rPr>
        <w:t>reducir</w:t>
      </w:r>
      <w:r w:rsidRPr="00DA13B5">
        <w:rPr>
          <w:rFonts w:ascii="Arial" w:hAnsi="Arial" w:cs="Arial"/>
          <w:spacing w:val="-14"/>
          <w:sz w:val="20"/>
          <w:szCs w:val="20"/>
        </w:rPr>
        <w:t xml:space="preserve"> </w:t>
      </w:r>
      <w:r w:rsidRPr="00DA13B5">
        <w:rPr>
          <w:rFonts w:ascii="Arial" w:hAnsi="Arial" w:cs="Arial"/>
          <w:sz w:val="20"/>
          <w:szCs w:val="20"/>
        </w:rPr>
        <w:t>la</w:t>
      </w:r>
      <w:r w:rsidRPr="00DA13B5">
        <w:rPr>
          <w:rFonts w:ascii="Arial" w:hAnsi="Arial" w:cs="Arial"/>
          <w:spacing w:val="-12"/>
          <w:sz w:val="20"/>
          <w:szCs w:val="20"/>
        </w:rPr>
        <w:t xml:space="preserve"> </w:t>
      </w:r>
      <w:r w:rsidRPr="00DA13B5">
        <w:rPr>
          <w:rFonts w:ascii="Arial" w:hAnsi="Arial" w:cs="Arial"/>
          <w:sz w:val="20"/>
          <w:szCs w:val="20"/>
        </w:rPr>
        <w:t>probabilidad de accidentes en estos corredores viales, dado su mejoramiento geométrico.</w:t>
      </w:r>
    </w:p>
    <w:p w14:paraId="23819E7B" w14:textId="50D08277" w:rsidR="007F4C90" w:rsidRPr="00DA13B5" w:rsidRDefault="007F4C90" w:rsidP="0090175E">
      <w:pPr>
        <w:spacing w:after="0" w:line="360" w:lineRule="auto"/>
        <w:ind w:firstLine="708"/>
        <w:jc w:val="both"/>
        <w:rPr>
          <w:rFonts w:ascii="Arial" w:hAnsi="Arial" w:cs="Arial"/>
          <w:sz w:val="20"/>
          <w:szCs w:val="20"/>
        </w:rPr>
      </w:pPr>
    </w:p>
    <w:p w14:paraId="6A2A0251" w14:textId="68A7DDA0" w:rsidR="007F4C90" w:rsidRPr="00DA13B5" w:rsidRDefault="007F4C90" w:rsidP="0090175E">
      <w:pPr>
        <w:spacing w:after="0" w:line="360" w:lineRule="auto"/>
        <w:ind w:firstLine="708"/>
        <w:jc w:val="both"/>
        <w:rPr>
          <w:rFonts w:ascii="Arial" w:hAnsi="Arial" w:cs="Arial"/>
          <w:sz w:val="20"/>
          <w:szCs w:val="20"/>
          <w:lang w:val="es-ES"/>
        </w:rPr>
      </w:pPr>
    </w:p>
    <w:p w14:paraId="741E758C" w14:textId="77777777" w:rsidR="000D5D0C" w:rsidRPr="00DA13B5" w:rsidRDefault="000D5D0C">
      <w:pPr>
        <w:rPr>
          <w:rFonts w:ascii="Arial" w:eastAsia="Times New Roman" w:hAnsi="Arial" w:cs="Arial"/>
          <w:b/>
          <w:bCs/>
          <w:sz w:val="20"/>
          <w:szCs w:val="20"/>
          <w:lang w:val="es-ES"/>
        </w:rPr>
      </w:pPr>
      <w:r w:rsidRPr="00DA13B5">
        <w:rPr>
          <w:rFonts w:ascii="Arial" w:hAnsi="Arial" w:cs="Arial"/>
          <w:sz w:val="20"/>
          <w:szCs w:val="20"/>
        </w:rPr>
        <w:br w:type="page"/>
      </w:r>
    </w:p>
    <w:p w14:paraId="7FCA5403" w14:textId="4B8C2D47" w:rsidR="007F4C90" w:rsidRPr="00DA13B5" w:rsidRDefault="007F4C90" w:rsidP="000D5D0C">
      <w:pPr>
        <w:pStyle w:val="Ttulo1"/>
        <w:numPr>
          <w:ilvl w:val="0"/>
          <w:numId w:val="1"/>
        </w:numPr>
        <w:pBdr>
          <w:bottom w:val="single" w:sz="12" w:space="1" w:color="auto"/>
        </w:pBdr>
        <w:spacing w:line="360" w:lineRule="auto"/>
        <w:ind w:left="426"/>
        <w:jc w:val="center"/>
        <w:rPr>
          <w:rFonts w:ascii="Arial" w:hAnsi="Arial" w:cs="Arial"/>
          <w:sz w:val="20"/>
          <w:szCs w:val="20"/>
        </w:rPr>
      </w:pPr>
      <w:bookmarkStart w:id="97" w:name="_Toc216596217"/>
      <w:r w:rsidRPr="00DA13B5">
        <w:rPr>
          <w:rFonts w:ascii="Arial" w:hAnsi="Arial" w:cs="Arial"/>
          <w:sz w:val="20"/>
          <w:szCs w:val="20"/>
        </w:rPr>
        <w:lastRenderedPageBreak/>
        <w:t>ANEXOS</w:t>
      </w:r>
      <w:bookmarkEnd w:id="97"/>
    </w:p>
    <w:p w14:paraId="1ADF3FC9" w14:textId="77777777" w:rsidR="007F4C90" w:rsidRPr="00DA13B5" w:rsidRDefault="007F4C90" w:rsidP="007F4C90">
      <w:pPr>
        <w:pStyle w:val="Textoindependiente"/>
        <w:spacing w:before="8"/>
        <w:rPr>
          <w:rFonts w:ascii="Arial" w:hAnsi="Arial" w:cs="Arial"/>
          <w:sz w:val="20"/>
          <w:szCs w:val="20"/>
        </w:rPr>
      </w:pPr>
    </w:p>
    <w:p w14:paraId="3E94FB9A" w14:textId="5BB1D0F0" w:rsidR="007F4C90" w:rsidRPr="00DA13B5" w:rsidRDefault="007F4C90" w:rsidP="000D5D0C">
      <w:pPr>
        <w:pStyle w:val="Textoindependiente"/>
        <w:spacing w:before="8" w:line="360" w:lineRule="auto"/>
        <w:rPr>
          <w:rFonts w:ascii="Arial" w:hAnsi="Arial" w:cs="Arial"/>
          <w:sz w:val="20"/>
          <w:szCs w:val="20"/>
        </w:rPr>
      </w:pPr>
      <w:r w:rsidRPr="00DA13B5">
        <w:rPr>
          <w:rFonts w:ascii="Arial" w:hAnsi="Arial" w:cs="Arial"/>
          <w:sz w:val="20"/>
          <w:szCs w:val="20"/>
        </w:rPr>
        <w:t>01</w:t>
      </w:r>
      <w:r w:rsidR="000D5D0C" w:rsidRPr="00DA13B5">
        <w:rPr>
          <w:rFonts w:ascii="Arial" w:hAnsi="Arial" w:cs="Arial"/>
          <w:sz w:val="20"/>
          <w:szCs w:val="20"/>
        </w:rPr>
        <w:t xml:space="preserve"> </w:t>
      </w:r>
      <w:r w:rsidRPr="00DA13B5">
        <w:rPr>
          <w:rFonts w:ascii="Arial" w:hAnsi="Arial" w:cs="Arial"/>
          <w:sz w:val="20"/>
          <w:szCs w:val="20"/>
        </w:rPr>
        <w:t>- Planos</w:t>
      </w:r>
      <w:r w:rsidRPr="00DA13B5">
        <w:rPr>
          <w:rFonts w:ascii="Arial" w:hAnsi="Arial" w:cs="Arial"/>
          <w:spacing w:val="-7"/>
          <w:sz w:val="20"/>
          <w:szCs w:val="20"/>
        </w:rPr>
        <w:t xml:space="preserve"> </w:t>
      </w:r>
      <w:r w:rsidRPr="00DA13B5">
        <w:rPr>
          <w:rFonts w:ascii="Arial" w:hAnsi="Arial" w:cs="Arial"/>
          <w:sz w:val="20"/>
          <w:szCs w:val="20"/>
        </w:rPr>
        <w:t>Diseño</w:t>
      </w:r>
      <w:r w:rsidRPr="00DA13B5">
        <w:rPr>
          <w:rFonts w:ascii="Arial" w:hAnsi="Arial" w:cs="Arial"/>
          <w:spacing w:val="-7"/>
          <w:sz w:val="20"/>
          <w:szCs w:val="20"/>
        </w:rPr>
        <w:t xml:space="preserve"> </w:t>
      </w:r>
      <w:r w:rsidRPr="00DA13B5">
        <w:rPr>
          <w:rFonts w:ascii="Arial" w:hAnsi="Arial" w:cs="Arial"/>
          <w:sz w:val="20"/>
          <w:szCs w:val="20"/>
        </w:rPr>
        <w:t>Geométrico</w:t>
      </w:r>
      <w:r w:rsidRPr="00DA13B5">
        <w:rPr>
          <w:rFonts w:ascii="Arial" w:hAnsi="Arial" w:cs="Arial"/>
          <w:spacing w:val="-8"/>
          <w:sz w:val="20"/>
          <w:szCs w:val="20"/>
        </w:rPr>
        <w:t xml:space="preserve"> </w:t>
      </w:r>
      <w:r w:rsidRPr="00DA13B5">
        <w:rPr>
          <w:rFonts w:ascii="Arial" w:hAnsi="Arial" w:cs="Arial"/>
          <w:sz w:val="20"/>
          <w:szCs w:val="20"/>
        </w:rPr>
        <w:t>Planta</w:t>
      </w:r>
      <w:r w:rsidRPr="00DA13B5">
        <w:rPr>
          <w:rFonts w:ascii="Arial" w:hAnsi="Arial" w:cs="Arial"/>
          <w:spacing w:val="-7"/>
          <w:sz w:val="20"/>
          <w:szCs w:val="20"/>
        </w:rPr>
        <w:t xml:space="preserve"> </w:t>
      </w:r>
      <w:r w:rsidRPr="00DA13B5">
        <w:rPr>
          <w:rFonts w:ascii="Arial" w:hAnsi="Arial" w:cs="Arial"/>
          <w:sz w:val="20"/>
          <w:szCs w:val="20"/>
        </w:rPr>
        <w:t xml:space="preserve">Perfil </w:t>
      </w:r>
    </w:p>
    <w:p w14:paraId="7A40D020" w14:textId="6A3FEA2D" w:rsidR="007F4C90" w:rsidRPr="00DA13B5" w:rsidRDefault="007F4C90" w:rsidP="000D5D0C">
      <w:pPr>
        <w:pStyle w:val="Textoindependiente"/>
        <w:spacing w:before="8" w:line="360" w:lineRule="auto"/>
        <w:rPr>
          <w:rFonts w:ascii="Arial" w:hAnsi="Arial" w:cs="Arial"/>
          <w:b/>
          <w:sz w:val="20"/>
          <w:szCs w:val="20"/>
        </w:rPr>
      </w:pPr>
      <w:r w:rsidRPr="00DA13B5">
        <w:rPr>
          <w:rFonts w:ascii="Arial" w:hAnsi="Arial" w:cs="Arial"/>
          <w:sz w:val="20"/>
          <w:szCs w:val="20"/>
        </w:rPr>
        <w:t>02 - Planos Secciones Transversales</w:t>
      </w:r>
    </w:p>
    <w:p w14:paraId="66701178" w14:textId="506CCD7C" w:rsidR="007F4C90" w:rsidRPr="00DA13B5" w:rsidRDefault="007F4C90" w:rsidP="000D5D0C">
      <w:pPr>
        <w:pStyle w:val="Textoindependiente"/>
        <w:spacing w:before="8" w:line="360" w:lineRule="auto"/>
        <w:rPr>
          <w:rFonts w:ascii="Arial" w:hAnsi="Arial" w:cs="Arial"/>
          <w:b/>
          <w:sz w:val="20"/>
          <w:szCs w:val="20"/>
        </w:rPr>
      </w:pPr>
      <w:r w:rsidRPr="00DA13B5">
        <w:rPr>
          <w:rFonts w:ascii="Arial" w:hAnsi="Arial" w:cs="Arial"/>
          <w:sz w:val="20"/>
          <w:szCs w:val="20"/>
        </w:rPr>
        <w:t>03 - Tablas Reporte Civil 3D</w:t>
      </w:r>
    </w:p>
    <w:p w14:paraId="7E1ED47A" w14:textId="77777777" w:rsidR="007F4C90" w:rsidRDefault="007F4C90" w:rsidP="007F4C90">
      <w:pPr>
        <w:spacing w:after="0" w:line="360" w:lineRule="auto"/>
        <w:ind w:firstLine="708"/>
        <w:jc w:val="both"/>
        <w:rPr>
          <w:rFonts w:ascii="Arial" w:hAnsi="Arial" w:cs="Arial"/>
          <w:sz w:val="20"/>
          <w:szCs w:val="20"/>
          <w:lang w:val="es-ES"/>
        </w:rPr>
      </w:pPr>
    </w:p>
    <w:p w14:paraId="5DCD1999" w14:textId="77777777" w:rsidR="00FE0DF0" w:rsidRDefault="00FE0DF0" w:rsidP="007F4C90">
      <w:pPr>
        <w:spacing w:after="0" w:line="360" w:lineRule="auto"/>
        <w:ind w:firstLine="708"/>
        <w:jc w:val="both"/>
        <w:rPr>
          <w:rFonts w:ascii="Arial" w:hAnsi="Arial" w:cs="Arial"/>
          <w:sz w:val="20"/>
          <w:szCs w:val="20"/>
          <w:lang w:val="es-ES"/>
        </w:rPr>
      </w:pPr>
    </w:p>
    <w:p w14:paraId="7FE1A45E" w14:textId="77777777" w:rsidR="00FE0DF0" w:rsidRDefault="00FE0DF0" w:rsidP="007F4C90">
      <w:pPr>
        <w:spacing w:after="0" w:line="360" w:lineRule="auto"/>
        <w:ind w:firstLine="708"/>
        <w:jc w:val="both"/>
        <w:rPr>
          <w:rFonts w:ascii="Arial" w:hAnsi="Arial" w:cs="Arial"/>
          <w:sz w:val="20"/>
          <w:szCs w:val="20"/>
          <w:lang w:val="es-ES"/>
        </w:rPr>
      </w:pPr>
    </w:p>
    <w:p w14:paraId="52DD972B" w14:textId="77777777" w:rsidR="00FE0DF0" w:rsidRDefault="00FE0DF0" w:rsidP="007F4C90">
      <w:pPr>
        <w:spacing w:after="0" w:line="360" w:lineRule="auto"/>
        <w:ind w:firstLine="708"/>
        <w:jc w:val="both"/>
        <w:rPr>
          <w:rFonts w:ascii="Arial" w:hAnsi="Arial" w:cs="Arial"/>
          <w:sz w:val="20"/>
          <w:szCs w:val="20"/>
          <w:lang w:val="es-ES"/>
        </w:rPr>
      </w:pPr>
    </w:p>
    <w:p w14:paraId="1E51FEB5" w14:textId="77777777" w:rsidR="00FE0DF0" w:rsidRDefault="00FE0DF0" w:rsidP="007F4C90">
      <w:pPr>
        <w:spacing w:after="0" w:line="360" w:lineRule="auto"/>
        <w:ind w:firstLine="708"/>
        <w:jc w:val="both"/>
        <w:rPr>
          <w:rFonts w:ascii="Arial" w:hAnsi="Arial" w:cs="Arial"/>
          <w:sz w:val="20"/>
          <w:szCs w:val="20"/>
          <w:lang w:val="es-ES"/>
        </w:rPr>
      </w:pPr>
    </w:p>
    <w:p w14:paraId="3D2A028F" w14:textId="77777777" w:rsidR="00FE0DF0" w:rsidRDefault="00FE0DF0" w:rsidP="007F4C90">
      <w:pPr>
        <w:spacing w:after="0" w:line="360" w:lineRule="auto"/>
        <w:ind w:firstLine="708"/>
        <w:jc w:val="both"/>
        <w:rPr>
          <w:rFonts w:ascii="Arial" w:hAnsi="Arial" w:cs="Arial"/>
          <w:sz w:val="20"/>
          <w:szCs w:val="20"/>
          <w:lang w:val="es-ES"/>
        </w:rPr>
      </w:pPr>
    </w:p>
    <w:p w14:paraId="153C8CF2" w14:textId="77777777" w:rsidR="00FE0DF0" w:rsidRDefault="00FE0DF0" w:rsidP="007F4C90">
      <w:pPr>
        <w:spacing w:after="0" w:line="360" w:lineRule="auto"/>
        <w:ind w:firstLine="708"/>
        <w:jc w:val="both"/>
        <w:rPr>
          <w:rFonts w:ascii="Arial" w:hAnsi="Arial" w:cs="Arial"/>
          <w:sz w:val="20"/>
          <w:szCs w:val="20"/>
          <w:lang w:val="es-ES"/>
        </w:rPr>
      </w:pPr>
    </w:p>
    <w:p w14:paraId="0B46FF92" w14:textId="77777777" w:rsidR="00C741D9" w:rsidRDefault="00C741D9" w:rsidP="007F4C90">
      <w:pPr>
        <w:spacing w:after="0" w:line="360" w:lineRule="auto"/>
        <w:ind w:firstLine="708"/>
        <w:jc w:val="both"/>
        <w:rPr>
          <w:rFonts w:ascii="Arial" w:hAnsi="Arial" w:cs="Arial"/>
          <w:sz w:val="20"/>
          <w:szCs w:val="20"/>
          <w:lang w:val="es-ES"/>
        </w:rPr>
      </w:pPr>
    </w:p>
    <w:p w14:paraId="214FF61B" w14:textId="77777777" w:rsidR="00C741D9" w:rsidRDefault="00C741D9" w:rsidP="007F4C90">
      <w:pPr>
        <w:spacing w:after="0" w:line="360" w:lineRule="auto"/>
        <w:ind w:firstLine="708"/>
        <w:jc w:val="both"/>
        <w:rPr>
          <w:rFonts w:ascii="Arial" w:hAnsi="Arial" w:cs="Arial"/>
          <w:sz w:val="20"/>
          <w:szCs w:val="20"/>
          <w:lang w:val="es-ES"/>
        </w:rPr>
      </w:pPr>
    </w:p>
    <w:p w14:paraId="2A966108" w14:textId="77777777" w:rsidR="00C741D9" w:rsidRDefault="00C741D9" w:rsidP="007F4C90">
      <w:pPr>
        <w:spacing w:after="0" w:line="360" w:lineRule="auto"/>
        <w:ind w:firstLine="708"/>
        <w:jc w:val="both"/>
        <w:rPr>
          <w:rFonts w:ascii="Arial" w:hAnsi="Arial" w:cs="Arial"/>
          <w:sz w:val="20"/>
          <w:szCs w:val="20"/>
          <w:lang w:val="es-ES"/>
        </w:rPr>
      </w:pPr>
    </w:p>
    <w:p w14:paraId="598CF820" w14:textId="77777777" w:rsidR="00C741D9" w:rsidRDefault="00C741D9" w:rsidP="007F4C90">
      <w:pPr>
        <w:spacing w:after="0" w:line="360" w:lineRule="auto"/>
        <w:ind w:firstLine="708"/>
        <w:jc w:val="both"/>
        <w:rPr>
          <w:rFonts w:ascii="Arial" w:hAnsi="Arial" w:cs="Arial"/>
          <w:sz w:val="20"/>
          <w:szCs w:val="20"/>
          <w:lang w:val="es-ES"/>
        </w:rPr>
      </w:pPr>
    </w:p>
    <w:p w14:paraId="7DDCE115" w14:textId="77777777" w:rsidR="00C741D9" w:rsidRDefault="00C741D9" w:rsidP="007F4C90">
      <w:pPr>
        <w:spacing w:after="0" w:line="360" w:lineRule="auto"/>
        <w:ind w:firstLine="708"/>
        <w:jc w:val="both"/>
        <w:rPr>
          <w:rFonts w:ascii="Arial" w:hAnsi="Arial" w:cs="Arial"/>
          <w:sz w:val="20"/>
          <w:szCs w:val="20"/>
          <w:lang w:val="es-ES"/>
        </w:rPr>
      </w:pPr>
    </w:p>
    <w:p w14:paraId="19A75067" w14:textId="77777777" w:rsidR="00C741D9" w:rsidRDefault="00C741D9" w:rsidP="007F4C90">
      <w:pPr>
        <w:spacing w:after="0" w:line="360" w:lineRule="auto"/>
        <w:ind w:firstLine="708"/>
        <w:jc w:val="both"/>
        <w:rPr>
          <w:rFonts w:ascii="Arial" w:hAnsi="Arial" w:cs="Arial"/>
          <w:sz w:val="20"/>
          <w:szCs w:val="20"/>
          <w:lang w:val="es-ES"/>
        </w:rPr>
      </w:pPr>
    </w:p>
    <w:p w14:paraId="7F3CC631" w14:textId="77777777" w:rsidR="00C741D9" w:rsidRDefault="00C741D9" w:rsidP="007F4C90">
      <w:pPr>
        <w:spacing w:after="0" w:line="360" w:lineRule="auto"/>
        <w:ind w:firstLine="708"/>
        <w:jc w:val="both"/>
        <w:rPr>
          <w:rFonts w:ascii="Arial" w:hAnsi="Arial" w:cs="Arial"/>
          <w:sz w:val="20"/>
          <w:szCs w:val="20"/>
          <w:lang w:val="es-ES"/>
        </w:rPr>
      </w:pPr>
    </w:p>
    <w:p w14:paraId="74A5CEB2" w14:textId="77777777" w:rsidR="00C741D9" w:rsidRDefault="00C741D9" w:rsidP="007F4C90">
      <w:pPr>
        <w:spacing w:after="0" w:line="360" w:lineRule="auto"/>
        <w:ind w:firstLine="708"/>
        <w:jc w:val="both"/>
        <w:rPr>
          <w:rFonts w:ascii="Arial" w:hAnsi="Arial" w:cs="Arial"/>
          <w:sz w:val="20"/>
          <w:szCs w:val="20"/>
          <w:lang w:val="es-ES"/>
        </w:rPr>
      </w:pPr>
    </w:p>
    <w:p w14:paraId="0E756430" w14:textId="77777777" w:rsidR="00C741D9" w:rsidRDefault="00C741D9" w:rsidP="007F4C90">
      <w:pPr>
        <w:spacing w:after="0" w:line="360" w:lineRule="auto"/>
        <w:ind w:firstLine="708"/>
        <w:jc w:val="both"/>
        <w:rPr>
          <w:rFonts w:ascii="Arial" w:hAnsi="Arial" w:cs="Arial"/>
          <w:sz w:val="20"/>
          <w:szCs w:val="20"/>
          <w:lang w:val="es-ES"/>
        </w:rPr>
      </w:pPr>
    </w:p>
    <w:p w14:paraId="0718D0FC" w14:textId="77777777" w:rsidR="00C741D9" w:rsidRDefault="00C741D9" w:rsidP="007F4C90">
      <w:pPr>
        <w:spacing w:after="0" w:line="360" w:lineRule="auto"/>
        <w:ind w:firstLine="708"/>
        <w:jc w:val="both"/>
        <w:rPr>
          <w:rFonts w:ascii="Arial" w:hAnsi="Arial" w:cs="Arial"/>
          <w:sz w:val="20"/>
          <w:szCs w:val="20"/>
          <w:lang w:val="es-ES"/>
        </w:rPr>
      </w:pPr>
    </w:p>
    <w:p w14:paraId="0DB3A762" w14:textId="77777777" w:rsidR="00C741D9" w:rsidRDefault="00C741D9" w:rsidP="007F4C90">
      <w:pPr>
        <w:spacing w:after="0" w:line="360" w:lineRule="auto"/>
        <w:ind w:firstLine="708"/>
        <w:jc w:val="both"/>
        <w:rPr>
          <w:rFonts w:ascii="Arial" w:hAnsi="Arial" w:cs="Arial"/>
          <w:sz w:val="20"/>
          <w:szCs w:val="20"/>
          <w:lang w:val="es-ES"/>
        </w:rPr>
      </w:pPr>
    </w:p>
    <w:p w14:paraId="009B17A0" w14:textId="77777777" w:rsidR="00C741D9" w:rsidRDefault="00C741D9" w:rsidP="007F4C90">
      <w:pPr>
        <w:spacing w:after="0" w:line="360" w:lineRule="auto"/>
        <w:ind w:firstLine="708"/>
        <w:jc w:val="both"/>
        <w:rPr>
          <w:rFonts w:ascii="Arial" w:hAnsi="Arial" w:cs="Arial"/>
          <w:sz w:val="20"/>
          <w:szCs w:val="20"/>
          <w:lang w:val="es-ES"/>
        </w:rPr>
      </w:pPr>
    </w:p>
    <w:p w14:paraId="0B01B7D7" w14:textId="77777777" w:rsidR="00C741D9" w:rsidRDefault="00C741D9" w:rsidP="007F4C90">
      <w:pPr>
        <w:spacing w:after="0" w:line="360" w:lineRule="auto"/>
        <w:ind w:firstLine="708"/>
        <w:jc w:val="both"/>
        <w:rPr>
          <w:rFonts w:ascii="Arial" w:hAnsi="Arial" w:cs="Arial"/>
          <w:sz w:val="20"/>
          <w:szCs w:val="20"/>
          <w:lang w:val="es-ES"/>
        </w:rPr>
      </w:pPr>
    </w:p>
    <w:p w14:paraId="157CC2CE" w14:textId="77777777" w:rsidR="00C741D9" w:rsidRDefault="00C741D9" w:rsidP="007F4C90">
      <w:pPr>
        <w:spacing w:after="0" w:line="360" w:lineRule="auto"/>
        <w:ind w:firstLine="708"/>
        <w:jc w:val="both"/>
        <w:rPr>
          <w:rFonts w:ascii="Arial" w:hAnsi="Arial" w:cs="Arial"/>
          <w:sz w:val="20"/>
          <w:szCs w:val="20"/>
          <w:lang w:val="es-ES"/>
        </w:rPr>
      </w:pPr>
    </w:p>
    <w:p w14:paraId="2C5C4CFE" w14:textId="77777777" w:rsidR="00C741D9" w:rsidRDefault="00C741D9" w:rsidP="007F4C90">
      <w:pPr>
        <w:spacing w:after="0" w:line="360" w:lineRule="auto"/>
        <w:ind w:firstLine="708"/>
        <w:jc w:val="both"/>
        <w:rPr>
          <w:rFonts w:ascii="Arial" w:hAnsi="Arial" w:cs="Arial"/>
          <w:sz w:val="20"/>
          <w:szCs w:val="20"/>
          <w:lang w:val="es-ES"/>
        </w:rPr>
      </w:pPr>
    </w:p>
    <w:p w14:paraId="33BE07CD" w14:textId="77777777" w:rsidR="00C741D9" w:rsidRDefault="00C741D9" w:rsidP="007F4C90">
      <w:pPr>
        <w:spacing w:after="0" w:line="360" w:lineRule="auto"/>
        <w:ind w:firstLine="708"/>
        <w:jc w:val="both"/>
        <w:rPr>
          <w:rFonts w:ascii="Arial" w:hAnsi="Arial" w:cs="Arial"/>
          <w:sz w:val="20"/>
          <w:szCs w:val="20"/>
          <w:lang w:val="es-ES"/>
        </w:rPr>
      </w:pPr>
    </w:p>
    <w:p w14:paraId="1339F74B" w14:textId="77777777" w:rsidR="00C741D9" w:rsidRDefault="00C741D9" w:rsidP="007F4C90">
      <w:pPr>
        <w:spacing w:after="0" w:line="360" w:lineRule="auto"/>
        <w:ind w:firstLine="708"/>
        <w:jc w:val="both"/>
        <w:rPr>
          <w:rFonts w:ascii="Arial" w:hAnsi="Arial" w:cs="Arial"/>
          <w:sz w:val="20"/>
          <w:szCs w:val="20"/>
          <w:lang w:val="es-ES"/>
        </w:rPr>
      </w:pPr>
    </w:p>
    <w:p w14:paraId="2E7DDCB0" w14:textId="77777777" w:rsidR="00C741D9" w:rsidRDefault="00C741D9" w:rsidP="007F4C90">
      <w:pPr>
        <w:spacing w:after="0" w:line="360" w:lineRule="auto"/>
        <w:ind w:firstLine="708"/>
        <w:jc w:val="both"/>
        <w:rPr>
          <w:rFonts w:ascii="Arial" w:hAnsi="Arial" w:cs="Arial"/>
          <w:sz w:val="20"/>
          <w:szCs w:val="20"/>
          <w:lang w:val="es-ES"/>
        </w:rPr>
      </w:pPr>
    </w:p>
    <w:p w14:paraId="5B4C12E5" w14:textId="77777777" w:rsidR="00C741D9" w:rsidRDefault="00C741D9" w:rsidP="007F4C90">
      <w:pPr>
        <w:spacing w:after="0" w:line="360" w:lineRule="auto"/>
        <w:ind w:firstLine="708"/>
        <w:jc w:val="both"/>
        <w:rPr>
          <w:rFonts w:ascii="Arial" w:hAnsi="Arial" w:cs="Arial"/>
          <w:sz w:val="20"/>
          <w:szCs w:val="20"/>
          <w:lang w:val="es-ES"/>
        </w:rPr>
      </w:pPr>
    </w:p>
    <w:p w14:paraId="432373BB" w14:textId="77777777" w:rsidR="00C741D9" w:rsidRDefault="00C741D9" w:rsidP="007F4C90">
      <w:pPr>
        <w:spacing w:after="0" w:line="360" w:lineRule="auto"/>
        <w:ind w:firstLine="708"/>
        <w:jc w:val="both"/>
        <w:rPr>
          <w:rFonts w:ascii="Arial" w:hAnsi="Arial" w:cs="Arial"/>
          <w:sz w:val="20"/>
          <w:szCs w:val="20"/>
          <w:lang w:val="es-ES"/>
        </w:rPr>
      </w:pPr>
    </w:p>
    <w:p w14:paraId="3ACB40BD" w14:textId="77777777" w:rsidR="00C741D9" w:rsidRDefault="00C741D9" w:rsidP="007F4C90">
      <w:pPr>
        <w:spacing w:after="0" w:line="360" w:lineRule="auto"/>
        <w:ind w:firstLine="708"/>
        <w:jc w:val="both"/>
        <w:rPr>
          <w:rFonts w:ascii="Arial" w:hAnsi="Arial" w:cs="Arial"/>
          <w:sz w:val="20"/>
          <w:szCs w:val="20"/>
          <w:lang w:val="es-ES"/>
        </w:rPr>
      </w:pPr>
    </w:p>
    <w:p w14:paraId="0D3E7E81" w14:textId="77777777" w:rsidR="00C741D9" w:rsidRDefault="00C741D9" w:rsidP="007F4C90">
      <w:pPr>
        <w:spacing w:after="0" w:line="360" w:lineRule="auto"/>
        <w:ind w:firstLine="708"/>
        <w:jc w:val="both"/>
        <w:rPr>
          <w:rFonts w:ascii="Arial" w:hAnsi="Arial" w:cs="Arial"/>
          <w:sz w:val="20"/>
          <w:szCs w:val="20"/>
          <w:lang w:val="es-ES"/>
        </w:rPr>
      </w:pPr>
    </w:p>
    <w:p w14:paraId="4190B673" w14:textId="77777777" w:rsidR="00C741D9" w:rsidRDefault="00C741D9" w:rsidP="007F4C90">
      <w:pPr>
        <w:spacing w:after="0" w:line="360" w:lineRule="auto"/>
        <w:ind w:firstLine="708"/>
        <w:jc w:val="both"/>
        <w:rPr>
          <w:rFonts w:ascii="Arial" w:hAnsi="Arial" w:cs="Arial"/>
          <w:sz w:val="20"/>
          <w:szCs w:val="20"/>
          <w:lang w:val="es-ES"/>
        </w:rPr>
      </w:pPr>
    </w:p>
    <w:p w14:paraId="08D0B331" w14:textId="77777777" w:rsidR="00C741D9" w:rsidRDefault="00C741D9" w:rsidP="007F4C90">
      <w:pPr>
        <w:spacing w:after="0" w:line="360" w:lineRule="auto"/>
        <w:ind w:firstLine="708"/>
        <w:jc w:val="both"/>
        <w:rPr>
          <w:rFonts w:ascii="Arial" w:hAnsi="Arial" w:cs="Arial"/>
          <w:sz w:val="20"/>
          <w:szCs w:val="20"/>
          <w:lang w:val="es-ES"/>
        </w:rPr>
      </w:pPr>
    </w:p>
    <w:p w14:paraId="79C56B49" w14:textId="77777777" w:rsidR="00C741D9" w:rsidRDefault="00C741D9" w:rsidP="007F4C90">
      <w:pPr>
        <w:spacing w:after="0" w:line="360" w:lineRule="auto"/>
        <w:ind w:firstLine="708"/>
        <w:jc w:val="both"/>
        <w:rPr>
          <w:rFonts w:ascii="Arial" w:hAnsi="Arial" w:cs="Arial"/>
          <w:sz w:val="20"/>
          <w:szCs w:val="20"/>
          <w:lang w:val="es-ES"/>
        </w:rPr>
      </w:pPr>
    </w:p>
    <w:p w14:paraId="214AE919" w14:textId="77777777" w:rsidR="00C741D9" w:rsidRPr="004E65D7" w:rsidRDefault="00C741D9" w:rsidP="00C741D9">
      <w:pPr>
        <w:spacing w:before="57" w:line="280" w:lineRule="exact"/>
        <w:ind w:left="2737"/>
        <w:rPr>
          <w:rFonts w:ascii="Arial Narrow" w:eastAsia="Tahoma" w:hAnsi="Arial Narrow" w:cs="Tahoma"/>
          <w:sz w:val="24"/>
          <w:szCs w:val="24"/>
        </w:rPr>
      </w:pPr>
      <w:r w:rsidRPr="004E65D7">
        <w:rPr>
          <w:rFonts w:ascii="Arial Narrow" w:eastAsia="Tahoma" w:hAnsi="Arial Narrow" w:cs="Tahoma"/>
          <w:b/>
          <w:spacing w:val="3"/>
          <w:w w:val="88"/>
          <w:position w:val="-2"/>
          <w:sz w:val="24"/>
          <w:szCs w:val="24"/>
        </w:rPr>
        <w:t>MEM</w:t>
      </w:r>
      <w:r w:rsidRPr="004E65D7">
        <w:rPr>
          <w:rFonts w:ascii="Arial Narrow" w:eastAsia="Tahoma" w:hAnsi="Arial Narrow" w:cs="Tahoma"/>
          <w:b/>
          <w:spacing w:val="2"/>
          <w:w w:val="88"/>
          <w:position w:val="-2"/>
          <w:sz w:val="24"/>
          <w:szCs w:val="24"/>
        </w:rPr>
        <w:t>OR</w:t>
      </w:r>
      <w:r w:rsidRPr="004E65D7">
        <w:rPr>
          <w:rFonts w:ascii="Arial Narrow" w:eastAsia="Tahoma" w:hAnsi="Arial Narrow" w:cs="Tahoma"/>
          <w:b/>
          <w:spacing w:val="3"/>
          <w:w w:val="88"/>
          <w:position w:val="-2"/>
          <w:sz w:val="24"/>
          <w:szCs w:val="24"/>
        </w:rPr>
        <w:t>I</w:t>
      </w:r>
      <w:r w:rsidRPr="004E65D7">
        <w:rPr>
          <w:rFonts w:ascii="Arial Narrow" w:eastAsia="Tahoma" w:hAnsi="Arial Narrow" w:cs="Tahoma"/>
          <w:b/>
          <w:spacing w:val="1"/>
          <w:w w:val="88"/>
          <w:position w:val="-2"/>
          <w:sz w:val="24"/>
          <w:szCs w:val="24"/>
        </w:rPr>
        <w:t>A</w:t>
      </w:r>
      <w:r w:rsidRPr="004E65D7">
        <w:rPr>
          <w:rFonts w:ascii="Arial Narrow" w:eastAsia="Tahoma" w:hAnsi="Arial Narrow" w:cs="Tahoma"/>
          <w:b/>
          <w:w w:val="88"/>
          <w:position w:val="-2"/>
          <w:sz w:val="24"/>
          <w:szCs w:val="24"/>
        </w:rPr>
        <w:t>L</w:t>
      </w:r>
      <w:r w:rsidRPr="004E65D7">
        <w:rPr>
          <w:rFonts w:ascii="Arial Narrow" w:eastAsia="Tahoma" w:hAnsi="Arial Narrow" w:cs="Tahoma"/>
          <w:b/>
          <w:spacing w:val="11"/>
          <w:w w:val="88"/>
          <w:position w:val="-2"/>
          <w:sz w:val="24"/>
          <w:szCs w:val="24"/>
        </w:rPr>
        <w:t xml:space="preserve"> </w:t>
      </w:r>
      <w:r w:rsidRPr="004E65D7">
        <w:rPr>
          <w:rFonts w:ascii="Arial Narrow" w:eastAsia="Tahoma" w:hAnsi="Arial Narrow" w:cs="Tahoma"/>
          <w:b/>
          <w:spacing w:val="3"/>
          <w:w w:val="88"/>
          <w:position w:val="-2"/>
          <w:sz w:val="24"/>
          <w:szCs w:val="24"/>
        </w:rPr>
        <w:t>D</w:t>
      </w:r>
      <w:r w:rsidRPr="004E65D7">
        <w:rPr>
          <w:rFonts w:ascii="Arial Narrow" w:eastAsia="Tahoma" w:hAnsi="Arial Narrow" w:cs="Tahoma"/>
          <w:b/>
          <w:w w:val="88"/>
          <w:position w:val="-2"/>
          <w:sz w:val="24"/>
          <w:szCs w:val="24"/>
        </w:rPr>
        <w:t>E</w:t>
      </w:r>
      <w:r w:rsidRPr="004E65D7">
        <w:rPr>
          <w:rFonts w:ascii="Arial Narrow" w:eastAsia="Tahoma" w:hAnsi="Arial Narrow" w:cs="Tahoma"/>
          <w:b/>
          <w:spacing w:val="10"/>
          <w:w w:val="88"/>
          <w:position w:val="-2"/>
          <w:sz w:val="24"/>
          <w:szCs w:val="24"/>
        </w:rPr>
        <w:t xml:space="preserve"> </w:t>
      </w:r>
      <w:r w:rsidRPr="004E65D7">
        <w:rPr>
          <w:rFonts w:ascii="Arial Narrow" w:eastAsia="Tahoma" w:hAnsi="Arial Narrow" w:cs="Tahoma"/>
          <w:b/>
          <w:position w:val="-2"/>
          <w:sz w:val="24"/>
          <w:szCs w:val="24"/>
        </w:rPr>
        <w:t>R</w:t>
      </w:r>
      <w:r w:rsidRPr="004E65D7">
        <w:rPr>
          <w:rFonts w:ascii="Arial Narrow" w:eastAsia="Tahoma" w:hAnsi="Arial Narrow" w:cs="Tahoma"/>
          <w:b/>
          <w:spacing w:val="1"/>
          <w:position w:val="-2"/>
          <w:sz w:val="24"/>
          <w:szCs w:val="24"/>
        </w:rPr>
        <w:t>E</w:t>
      </w:r>
      <w:r w:rsidRPr="004E65D7">
        <w:rPr>
          <w:rFonts w:ascii="Arial Narrow" w:eastAsia="Tahoma" w:hAnsi="Arial Narrow" w:cs="Tahoma"/>
          <w:b/>
          <w:position w:val="-2"/>
          <w:sz w:val="24"/>
          <w:szCs w:val="24"/>
        </w:rPr>
        <w:t>SP</w:t>
      </w:r>
      <w:r w:rsidRPr="004E65D7">
        <w:rPr>
          <w:rFonts w:ascii="Arial Narrow" w:eastAsia="Tahoma" w:hAnsi="Arial Narrow" w:cs="Tahoma"/>
          <w:b/>
          <w:spacing w:val="3"/>
          <w:position w:val="-2"/>
          <w:sz w:val="24"/>
          <w:szCs w:val="24"/>
        </w:rPr>
        <w:t>O</w:t>
      </w:r>
      <w:r w:rsidRPr="004E65D7">
        <w:rPr>
          <w:rFonts w:ascii="Arial Narrow" w:eastAsia="Tahoma" w:hAnsi="Arial Narrow" w:cs="Tahoma"/>
          <w:b/>
          <w:position w:val="-2"/>
          <w:sz w:val="24"/>
          <w:szCs w:val="24"/>
        </w:rPr>
        <w:t>NS</w:t>
      </w:r>
      <w:r w:rsidRPr="004E65D7">
        <w:rPr>
          <w:rFonts w:ascii="Arial Narrow" w:eastAsia="Tahoma" w:hAnsi="Arial Narrow" w:cs="Tahoma"/>
          <w:b/>
          <w:spacing w:val="-1"/>
          <w:position w:val="-2"/>
          <w:sz w:val="24"/>
          <w:szCs w:val="24"/>
        </w:rPr>
        <w:t>A</w:t>
      </w:r>
      <w:r w:rsidRPr="004E65D7">
        <w:rPr>
          <w:rFonts w:ascii="Arial Narrow" w:eastAsia="Tahoma" w:hAnsi="Arial Narrow" w:cs="Tahoma"/>
          <w:b/>
          <w:spacing w:val="3"/>
          <w:position w:val="-2"/>
          <w:sz w:val="24"/>
          <w:szCs w:val="24"/>
        </w:rPr>
        <w:t>B</w:t>
      </w:r>
      <w:r w:rsidRPr="004E65D7">
        <w:rPr>
          <w:rFonts w:ascii="Arial Narrow" w:eastAsia="Tahoma" w:hAnsi="Arial Narrow" w:cs="Tahoma"/>
          <w:b/>
          <w:spacing w:val="1"/>
          <w:position w:val="-2"/>
          <w:sz w:val="24"/>
          <w:szCs w:val="24"/>
        </w:rPr>
        <w:t>I</w:t>
      </w:r>
      <w:r w:rsidRPr="004E65D7">
        <w:rPr>
          <w:rFonts w:ascii="Arial Narrow" w:eastAsia="Tahoma" w:hAnsi="Arial Narrow" w:cs="Tahoma"/>
          <w:b/>
          <w:spacing w:val="-1"/>
          <w:position w:val="-2"/>
          <w:sz w:val="24"/>
          <w:szCs w:val="24"/>
        </w:rPr>
        <w:t>L</w:t>
      </w:r>
      <w:r w:rsidRPr="004E65D7">
        <w:rPr>
          <w:rFonts w:ascii="Arial Narrow" w:eastAsia="Tahoma" w:hAnsi="Arial Narrow" w:cs="Tahoma"/>
          <w:b/>
          <w:spacing w:val="1"/>
          <w:position w:val="-2"/>
          <w:sz w:val="24"/>
          <w:szCs w:val="24"/>
        </w:rPr>
        <w:t>I</w:t>
      </w:r>
      <w:r w:rsidRPr="004E65D7">
        <w:rPr>
          <w:rFonts w:ascii="Arial Narrow" w:eastAsia="Tahoma" w:hAnsi="Arial Narrow" w:cs="Tahoma"/>
          <w:b/>
          <w:position w:val="-2"/>
          <w:sz w:val="24"/>
          <w:szCs w:val="24"/>
        </w:rPr>
        <w:t>D</w:t>
      </w:r>
      <w:r w:rsidRPr="004E65D7">
        <w:rPr>
          <w:rFonts w:ascii="Arial Narrow" w:eastAsia="Tahoma" w:hAnsi="Arial Narrow" w:cs="Tahoma"/>
          <w:b/>
          <w:spacing w:val="2"/>
          <w:position w:val="-2"/>
          <w:sz w:val="24"/>
          <w:szCs w:val="24"/>
        </w:rPr>
        <w:t>A</w:t>
      </w:r>
      <w:r w:rsidRPr="004E65D7">
        <w:rPr>
          <w:rFonts w:ascii="Arial Narrow" w:eastAsia="Tahoma" w:hAnsi="Arial Narrow" w:cs="Tahoma"/>
          <w:b/>
          <w:position w:val="-2"/>
          <w:sz w:val="24"/>
          <w:szCs w:val="24"/>
        </w:rPr>
        <w:t>D</w:t>
      </w:r>
    </w:p>
    <w:p w14:paraId="51DD3408" w14:textId="77777777" w:rsidR="00C741D9" w:rsidRPr="004E65D7" w:rsidRDefault="00C741D9" w:rsidP="00C741D9">
      <w:pPr>
        <w:spacing w:before="13" w:line="260" w:lineRule="exact"/>
        <w:rPr>
          <w:rFonts w:ascii="Arial Narrow" w:hAnsi="Arial Narrow"/>
          <w:sz w:val="24"/>
          <w:szCs w:val="24"/>
        </w:rPr>
      </w:pPr>
    </w:p>
    <w:p w14:paraId="2E21E97B" w14:textId="77777777" w:rsidR="00C741D9" w:rsidRPr="004E65D7" w:rsidRDefault="00C741D9" w:rsidP="00C741D9">
      <w:pPr>
        <w:spacing w:before="34" w:line="220" w:lineRule="exact"/>
        <w:ind w:left="272"/>
        <w:rPr>
          <w:rFonts w:ascii="Arial Narrow" w:eastAsia="Arial" w:hAnsi="Arial Narrow" w:cs="Arial"/>
          <w:sz w:val="24"/>
          <w:szCs w:val="24"/>
        </w:rPr>
      </w:pPr>
      <w:r>
        <w:rPr>
          <w:rFonts w:ascii="Arial Narrow" w:eastAsia="Arial" w:hAnsi="Arial Narrow" w:cs="Arial"/>
          <w:spacing w:val="-1"/>
          <w:position w:val="-1"/>
          <w:sz w:val="24"/>
          <w:szCs w:val="24"/>
        </w:rPr>
        <w:t>Diciembre</w:t>
      </w:r>
      <w:r w:rsidRPr="004E65D7">
        <w:rPr>
          <w:rFonts w:ascii="Arial Narrow" w:eastAsia="Arial" w:hAnsi="Arial Narrow" w:cs="Arial"/>
          <w:spacing w:val="-12"/>
          <w:position w:val="-1"/>
          <w:sz w:val="24"/>
          <w:szCs w:val="24"/>
        </w:rPr>
        <w:t xml:space="preserve"> </w:t>
      </w:r>
      <w:r w:rsidRPr="004E65D7">
        <w:rPr>
          <w:rFonts w:ascii="Arial Narrow" w:eastAsia="Arial" w:hAnsi="Arial Narrow" w:cs="Arial"/>
          <w:position w:val="-1"/>
          <w:sz w:val="24"/>
          <w:szCs w:val="24"/>
        </w:rPr>
        <w:t>15</w:t>
      </w:r>
      <w:r w:rsidRPr="004E65D7">
        <w:rPr>
          <w:rFonts w:ascii="Arial Narrow" w:eastAsia="Arial" w:hAnsi="Arial Narrow" w:cs="Arial"/>
          <w:spacing w:val="-7"/>
          <w:position w:val="-1"/>
          <w:sz w:val="24"/>
          <w:szCs w:val="24"/>
        </w:rPr>
        <w:t xml:space="preserve"> </w:t>
      </w:r>
      <w:r w:rsidRPr="004E65D7">
        <w:rPr>
          <w:rFonts w:ascii="Arial Narrow" w:eastAsia="Arial" w:hAnsi="Arial Narrow" w:cs="Arial"/>
          <w:spacing w:val="2"/>
          <w:position w:val="-1"/>
          <w:sz w:val="24"/>
          <w:szCs w:val="24"/>
        </w:rPr>
        <w:t>d</w:t>
      </w:r>
      <w:r w:rsidRPr="004E65D7">
        <w:rPr>
          <w:rFonts w:ascii="Arial Narrow" w:eastAsia="Arial" w:hAnsi="Arial Narrow" w:cs="Arial"/>
          <w:position w:val="-1"/>
          <w:sz w:val="24"/>
          <w:szCs w:val="24"/>
        </w:rPr>
        <w:t>e</w:t>
      </w:r>
      <w:r w:rsidRPr="004E65D7">
        <w:rPr>
          <w:rFonts w:ascii="Arial Narrow" w:eastAsia="Arial" w:hAnsi="Arial Narrow" w:cs="Arial"/>
          <w:spacing w:val="-5"/>
          <w:position w:val="-1"/>
          <w:sz w:val="24"/>
          <w:szCs w:val="24"/>
        </w:rPr>
        <w:t xml:space="preserve"> </w:t>
      </w:r>
      <w:r w:rsidRPr="004E65D7">
        <w:rPr>
          <w:rFonts w:ascii="Arial Narrow" w:eastAsia="Arial" w:hAnsi="Arial Narrow" w:cs="Arial"/>
          <w:spacing w:val="-3"/>
          <w:position w:val="-1"/>
          <w:sz w:val="24"/>
          <w:szCs w:val="24"/>
        </w:rPr>
        <w:t>2</w:t>
      </w:r>
      <w:r w:rsidRPr="004E65D7">
        <w:rPr>
          <w:rFonts w:ascii="Arial Narrow" w:eastAsia="Arial" w:hAnsi="Arial Narrow" w:cs="Arial"/>
          <w:spacing w:val="-5"/>
          <w:position w:val="-1"/>
          <w:sz w:val="24"/>
          <w:szCs w:val="24"/>
        </w:rPr>
        <w:t>0</w:t>
      </w:r>
      <w:r w:rsidRPr="004E65D7">
        <w:rPr>
          <w:rFonts w:ascii="Arial Narrow" w:eastAsia="Arial" w:hAnsi="Arial Narrow" w:cs="Arial"/>
          <w:spacing w:val="-3"/>
          <w:position w:val="-1"/>
          <w:sz w:val="24"/>
          <w:szCs w:val="24"/>
        </w:rPr>
        <w:t>2</w:t>
      </w:r>
      <w:r>
        <w:rPr>
          <w:rFonts w:ascii="Arial Narrow" w:eastAsia="Arial" w:hAnsi="Arial Narrow" w:cs="Arial"/>
          <w:position w:val="-1"/>
          <w:sz w:val="24"/>
          <w:szCs w:val="24"/>
        </w:rPr>
        <w:t>5</w:t>
      </w:r>
    </w:p>
    <w:p w14:paraId="6606CD9A" w14:textId="77777777" w:rsidR="00C741D9" w:rsidRPr="004E65D7" w:rsidRDefault="00C741D9" w:rsidP="00C741D9">
      <w:pPr>
        <w:spacing w:before="9" w:line="220" w:lineRule="exact"/>
        <w:rPr>
          <w:rFonts w:ascii="Arial Narrow" w:hAnsi="Arial Narrow"/>
          <w:sz w:val="24"/>
          <w:szCs w:val="24"/>
        </w:rPr>
      </w:pPr>
    </w:p>
    <w:p w14:paraId="2E0A7672" w14:textId="77777777" w:rsidR="00C741D9" w:rsidRPr="004E65D7" w:rsidRDefault="00C741D9" w:rsidP="00C741D9">
      <w:pPr>
        <w:spacing w:before="17"/>
        <w:ind w:left="202" w:right="7995"/>
        <w:jc w:val="both"/>
        <w:rPr>
          <w:rFonts w:ascii="Arial Narrow" w:eastAsia="Verdana" w:hAnsi="Arial Narrow" w:cs="Verdana"/>
          <w:sz w:val="24"/>
          <w:szCs w:val="24"/>
        </w:rPr>
      </w:pPr>
      <w:r w:rsidRPr="004E65D7">
        <w:rPr>
          <w:rFonts w:ascii="Arial Narrow" w:eastAsia="Verdana" w:hAnsi="Arial Narrow" w:cs="Verdana"/>
          <w:spacing w:val="-3"/>
          <w:sz w:val="24"/>
          <w:szCs w:val="24"/>
        </w:rPr>
        <w:t>S</w:t>
      </w:r>
      <w:r w:rsidRPr="004E65D7">
        <w:rPr>
          <w:rFonts w:ascii="Arial Narrow" w:eastAsia="Verdana" w:hAnsi="Arial Narrow" w:cs="Verdana"/>
          <w:spacing w:val="-1"/>
          <w:sz w:val="24"/>
          <w:szCs w:val="24"/>
        </w:rPr>
        <w:t>e</w:t>
      </w:r>
      <w:r w:rsidRPr="004E65D7">
        <w:rPr>
          <w:rFonts w:ascii="Arial Narrow" w:eastAsia="Verdana" w:hAnsi="Arial Narrow" w:cs="Verdana"/>
          <w:spacing w:val="-3"/>
          <w:sz w:val="24"/>
          <w:szCs w:val="24"/>
        </w:rPr>
        <w:t>ñ</w:t>
      </w:r>
      <w:r w:rsidRPr="004E65D7">
        <w:rPr>
          <w:rFonts w:ascii="Arial Narrow" w:eastAsia="Verdana" w:hAnsi="Arial Narrow" w:cs="Verdana"/>
          <w:spacing w:val="-2"/>
          <w:sz w:val="24"/>
          <w:szCs w:val="24"/>
        </w:rPr>
        <w:t>or</w:t>
      </w:r>
      <w:r w:rsidRPr="004E65D7">
        <w:rPr>
          <w:rFonts w:ascii="Arial Narrow" w:eastAsia="Verdana" w:hAnsi="Arial Narrow" w:cs="Verdana"/>
          <w:spacing w:val="-1"/>
          <w:sz w:val="24"/>
          <w:szCs w:val="24"/>
        </w:rPr>
        <w:t>e</w:t>
      </w:r>
      <w:r w:rsidRPr="004E65D7">
        <w:rPr>
          <w:rFonts w:ascii="Arial Narrow" w:eastAsia="Verdana" w:hAnsi="Arial Narrow" w:cs="Verdana"/>
          <w:spacing w:val="-3"/>
          <w:sz w:val="24"/>
          <w:szCs w:val="24"/>
        </w:rPr>
        <w:t>s</w:t>
      </w:r>
      <w:r w:rsidRPr="004E65D7">
        <w:rPr>
          <w:rFonts w:ascii="Arial Narrow" w:eastAsia="Verdana" w:hAnsi="Arial Narrow" w:cs="Verdana"/>
          <w:sz w:val="24"/>
          <w:szCs w:val="24"/>
        </w:rPr>
        <w:t>.</w:t>
      </w:r>
    </w:p>
    <w:p w14:paraId="626EC3A9" w14:textId="77777777" w:rsidR="00C741D9" w:rsidRPr="004E65D7" w:rsidRDefault="00C741D9" w:rsidP="00C741D9">
      <w:pPr>
        <w:spacing w:before="62"/>
        <w:ind w:left="202" w:right="3487"/>
        <w:jc w:val="both"/>
        <w:rPr>
          <w:rFonts w:ascii="Arial Narrow" w:eastAsia="Tahoma" w:hAnsi="Arial Narrow" w:cs="Tahoma"/>
          <w:sz w:val="24"/>
          <w:szCs w:val="24"/>
        </w:rPr>
      </w:pPr>
      <w:r w:rsidRPr="004E65D7">
        <w:rPr>
          <w:rFonts w:ascii="Arial Narrow" w:eastAsia="Tahoma" w:hAnsi="Arial Narrow" w:cs="Tahoma"/>
          <w:b/>
          <w:spacing w:val="1"/>
          <w:w w:val="88"/>
          <w:sz w:val="24"/>
          <w:szCs w:val="24"/>
        </w:rPr>
        <w:t>AL</w:t>
      </w:r>
      <w:r w:rsidRPr="004E65D7">
        <w:rPr>
          <w:rFonts w:ascii="Arial Narrow" w:eastAsia="Tahoma" w:hAnsi="Arial Narrow" w:cs="Tahoma"/>
          <w:b/>
          <w:spacing w:val="4"/>
          <w:w w:val="88"/>
          <w:sz w:val="24"/>
          <w:szCs w:val="24"/>
        </w:rPr>
        <w:t>C</w:t>
      </w:r>
      <w:r w:rsidRPr="004E65D7">
        <w:rPr>
          <w:rFonts w:ascii="Arial Narrow" w:eastAsia="Tahoma" w:hAnsi="Arial Narrow" w:cs="Tahoma"/>
          <w:b/>
          <w:spacing w:val="1"/>
          <w:w w:val="88"/>
          <w:sz w:val="24"/>
          <w:szCs w:val="24"/>
        </w:rPr>
        <w:t>AL</w:t>
      </w:r>
      <w:r w:rsidRPr="004E65D7">
        <w:rPr>
          <w:rFonts w:ascii="Arial Narrow" w:eastAsia="Tahoma" w:hAnsi="Arial Narrow" w:cs="Tahoma"/>
          <w:b/>
          <w:spacing w:val="4"/>
          <w:w w:val="88"/>
          <w:sz w:val="24"/>
          <w:szCs w:val="24"/>
        </w:rPr>
        <w:t>D</w:t>
      </w:r>
      <w:r w:rsidRPr="004E65D7">
        <w:rPr>
          <w:rFonts w:ascii="Arial Narrow" w:eastAsia="Tahoma" w:hAnsi="Arial Narrow" w:cs="Tahoma"/>
          <w:b/>
          <w:spacing w:val="1"/>
          <w:w w:val="88"/>
          <w:sz w:val="24"/>
          <w:szCs w:val="24"/>
        </w:rPr>
        <w:t>Í</w:t>
      </w:r>
      <w:r w:rsidRPr="004E65D7">
        <w:rPr>
          <w:rFonts w:ascii="Arial Narrow" w:eastAsia="Tahoma" w:hAnsi="Arial Narrow" w:cs="Tahoma"/>
          <w:b/>
          <w:w w:val="88"/>
          <w:sz w:val="24"/>
          <w:szCs w:val="24"/>
        </w:rPr>
        <w:t>A</w:t>
      </w:r>
      <w:r w:rsidRPr="004E65D7">
        <w:rPr>
          <w:rFonts w:ascii="Arial Narrow" w:eastAsia="Tahoma" w:hAnsi="Arial Narrow" w:cs="Tahoma"/>
          <w:b/>
          <w:spacing w:val="29"/>
          <w:w w:val="88"/>
          <w:sz w:val="24"/>
          <w:szCs w:val="24"/>
        </w:rPr>
        <w:t xml:space="preserve"> </w:t>
      </w:r>
      <w:r w:rsidRPr="004E65D7">
        <w:rPr>
          <w:rFonts w:ascii="Arial Narrow" w:eastAsia="Tahoma" w:hAnsi="Arial Narrow" w:cs="Tahoma"/>
          <w:b/>
          <w:spacing w:val="3"/>
          <w:w w:val="88"/>
          <w:sz w:val="24"/>
          <w:szCs w:val="24"/>
        </w:rPr>
        <w:t>MU</w:t>
      </w:r>
      <w:r w:rsidRPr="004E65D7">
        <w:rPr>
          <w:rFonts w:ascii="Arial Narrow" w:eastAsia="Tahoma" w:hAnsi="Arial Narrow" w:cs="Tahoma"/>
          <w:b/>
          <w:spacing w:val="2"/>
          <w:w w:val="88"/>
          <w:sz w:val="24"/>
          <w:szCs w:val="24"/>
        </w:rPr>
        <w:t>N</w:t>
      </w:r>
      <w:r w:rsidRPr="004E65D7">
        <w:rPr>
          <w:rFonts w:ascii="Arial Narrow" w:eastAsia="Tahoma" w:hAnsi="Arial Narrow" w:cs="Tahoma"/>
          <w:b/>
          <w:spacing w:val="1"/>
          <w:w w:val="88"/>
          <w:sz w:val="24"/>
          <w:szCs w:val="24"/>
        </w:rPr>
        <w:t>I</w:t>
      </w:r>
      <w:r w:rsidRPr="004E65D7">
        <w:rPr>
          <w:rFonts w:ascii="Arial Narrow" w:eastAsia="Tahoma" w:hAnsi="Arial Narrow" w:cs="Tahoma"/>
          <w:b/>
          <w:spacing w:val="4"/>
          <w:w w:val="88"/>
          <w:sz w:val="24"/>
          <w:szCs w:val="24"/>
        </w:rPr>
        <w:t>C</w:t>
      </w:r>
      <w:r w:rsidRPr="004E65D7">
        <w:rPr>
          <w:rFonts w:ascii="Arial Narrow" w:eastAsia="Tahoma" w:hAnsi="Arial Narrow" w:cs="Tahoma"/>
          <w:b/>
          <w:spacing w:val="1"/>
          <w:w w:val="88"/>
          <w:sz w:val="24"/>
          <w:szCs w:val="24"/>
        </w:rPr>
        <w:t>I</w:t>
      </w:r>
      <w:r w:rsidRPr="004E65D7">
        <w:rPr>
          <w:rFonts w:ascii="Arial Narrow" w:eastAsia="Tahoma" w:hAnsi="Arial Narrow" w:cs="Tahoma"/>
          <w:b/>
          <w:spacing w:val="2"/>
          <w:w w:val="88"/>
          <w:sz w:val="24"/>
          <w:szCs w:val="24"/>
        </w:rPr>
        <w:t>P</w:t>
      </w:r>
      <w:r w:rsidRPr="004E65D7">
        <w:rPr>
          <w:rFonts w:ascii="Arial Narrow" w:eastAsia="Tahoma" w:hAnsi="Arial Narrow" w:cs="Tahoma"/>
          <w:b/>
          <w:spacing w:val="3"/>
          <w:w w:val="88"/>
          <w:sz w:val="24"/>
          <w:szCs w:val="24"/>
        </w:rPr>
        <w:t>A</w:t>
      </w:r>
      <w:r w:rsidRPr="004E65D7">
        <w:rPr>
          <w:rFonts w:ascii="Arial Narrow" w:eastAsia="Tahoma" w:hAnsi="Arial Narrow" w:cs="Tahoma"/>
          <w:b/>
          <w:w w:val="88"/>
          <w:sz w:val="24"/>
          <w:szCs w:val="24"/>
        </w:rPr>
        <w:t>L</w:t>
      </w:r>
      <w:r w:rsidRPr="004E65D7">
        <w:rPr>
          <w:rFonts w:ascii="Arial Narrow" w:eastAsia="Tahoma" w:hAnsi="Arial Narrow" w:cs="Tahoma"/>
          <w:b/>
          <w:spacing w:val="26"/>
          <w:w w:val="88"/>
          <w:sz w:val="24"/>
          <w:szCs w:val="24"/>
        </w:rPr>
        <w:t xml:space="preserve"> </w:t>
      </w:r>
      <w:r w:rsidRPr="004E65D7">
        <w:rPr>
          <w:rFonts w:ascii="Arial Narrow" w:eastAsia="Tahoma" w:hAnsi="Arial Narrow" w:cs="Tahoma"/>
          <w:b/>
          <w:spacing w:val="3"/>
          <w:sz w:val="24"/>
          <w:szCs w:val="24"/>
        </w:rPr>
        <w:t>D</w:t>
      </w:r>
      <w:r w:rsidRPr="004E65D7">
        <w:rPr>
          <w:rFonts w:ascii="Arial Narrow" w:eastAsia="Tahoma" w:hAnsi="Arial Narrow" w:cs="Tahoma"/>
          <w:b/>
          <w:sz w:val="24"/>
          <w:szCs w:val="24"/>
        </w:rPr>
        <w:t>E</w:t>
      </w:r>
      <w:r w:rsidRPr="004E65D7">
        <w:rPr>
          <w:rFonts w:ascii="Arial Narrow" w:eastAsia="Tahoma" w:hAnsi="Arial Narrow" w:cs="Tahoma"/>
          <w:b/>
          <w:spacing w:val="-17"/>
          <w:sz w:val="24"/>
          <w:szCs w:val="24"/>
        </w:rPr>
        <w:t xml:space="preserve"> </w:t>
      </w:r>
      <w:r w:rsidRPr="004E65D7">
        <w:rPr>
          <w:rFonts w:ascii="Arial Narrow" w:eastAsia="Tahoma" w:hAnsi="Arial Narrow" w:cs="Tahoma"/>
          <w:b/>
          <w:spacing w:val="1"/>
          <w:w w:val="88"/>
          <w:sz w:val="24"/>
          <w:szCs w:val="24"/>
        </w:rPr>
        <w:t>ANOLAIMA</w:t>
      </w:r>
      <w:r w:rsidRPr="004E65D7">
        <w:rPr>
          <w:rFonts w:ascii="Arial Narrow" w:eastAsia="Tahoma" w:hAnsi="Arial Narrow" w:cs="Tahoma"/>
          <w:b/>
          <w:spacing w:val="5"/>
          <w:w w:val="88"/>
          <w:sz w:val="24"/>
          <w:szCs w:val="24"/>
        </w:rPr>
        <w:t xml:space="preserve"> </w:t>
      </w:r>
      <w:r w:rsidRPr="004E65D7">
        <w:rPr>
          <w:rFonts w:ascii="Arial Narrow" w:eastAsia="Tahoma" w:hAnsi="Arial Narrow" w:cs="Tahoma"/>
          <w:b/>
          <w:w w:val="88"/>
          <w:sz w:val="24"/>
          <w:szCs w:val="24"/>
        </w:rPr>
        <w:t>CU</w:t>
      </w:r>
      <w:r w:rsidRPr="004E65D7">
        <w:rPr>
          <w:rFonts w:ascii="Arial Narrow" w:eastAsia="Tahoma" w:hAnsi="Arial Narrow" w:cs="Tahoma"/>
          <w:b/>
          <w:spacing w:val="2"/>
          <w:w w:val="88"/>
          <w:sz w:val="24"/>
          <w:szCs w:val="24"/>
        </w:rPr>
        <w:t>N</w:t>
      </w:r>
      <w:r w:rsidRPr="004E65D7">
        <w:rPr>
          <w:rFonts w:ascii="Arial Narrow" w:eastAsia="Tahoma" w:hAnsi="Arial Narrow" w:cs="Tahoma"/>
          <w:b/>
          <w:w w:val="88"/>
          <w:sz w:val="24"/>
          <w:szCs w:val="24"/>
        </w:rPr>
        <w:t>D</w:t>
      </w:r>
      <w:r w:rsidRPr="004E65D7">
        <w:rPr>
          <w:rFonts w:ascii="Arial Narrow" w:eastAsia="Tahoma" w:hAnsi="Arial Narrow" w:cs="Tahoma"/>
          <w:b/>
          <w:spacing w:val="1"/>
          <w:w w:val="88"/>
          <w:sz w:val="24"/>
          <w:szCs w:val="24"/>
        </w:rPr>
        <w:t>I</w:t>
      </w:r>
      <w:r w:rsidRPr="004E65D7">
        <w:rPr>
          <w:rFonts w:ascii="Arial Narrow" w:eastAsia="Tahoma" w:hAnsi="Arial Narrow" w:cs="Tahoma"/>
          <w:b/>
          <w:w w:val="88"/>
          <w:sz w:val="24"/>
          <w:szCs w:val="24"/>
        </w:rPr>
        <w:t>N</w:t>
      </w:r>
      <w:r w:rsidRPr="004E65D7">
        <w:rPr>
          <w:rFonts w:ascii="Arial Narrow" w:eastAsia="Tahoma" w:hAnsi="Arial Narrow" w:cs="Tahoma"/>
          <w:b/>
          <w:spacing w:val="1"/>
          <w:w w:val="88"/>
          <w:sz w:val="24"/>
          <w:szCs w:val="24"/>
        </w:rPr>
        <w:t>A</w:t>
      </w:r>
      <w:r w:rsidRPr="004E65D7">
        <w:rPr>
          <w:rFonts w:ascii="Arial Narrow" w:eastAsia="Tahoma" w:hAnsi="Arial Narrow" w:cs="Tahoma"/>
          <w:b/>
          <w:w w:val="88"/>
          <w:sz w:val="24"/>
          <w:szCs w:val="24"/>
        </w:rPr>
        <w:t>M</w:t>
      </w:r>
      <w:r w:rsidRPr="004E65D7">
        <w:rPr>
          <w:rFonts w:ascii="Arial Narrow" w:eastAsia="Tahoma" w:hAnsi="Arial Narrow" w:cs="Tahoma"/>
          <w:b/>
          <w:spacing w:val="2"/>
          <w:w w:val="88"/>
          <w:sz w:val="24"/>
          <w:szCs w:val="24"/>
        </w:rPr>
        <w:t>A</w:t>
      </w:r>
      <w:r w:rsidRPr="004E65D7">
        <w:rPr>
          <w:rFonts w:ascii="Arial Narrow" w:eastAsia="Tahoma" w:hAnsi="Arial Narrow" w:cs="Tahoma"/>
          <w:b/>
          <w:w w:val="88"/>
          <w:sz w:val="24"/>
          <w:szCs w:val="24"/>
        </w:rPr>
        <w:t>R</w:t>
      </w:r>
      <w:r w:rsidRPr="004E65D7">
        <w:rPr>
          <w:rFonts w:ascii="Arial Narrow" w:eastAsia="Tahoma" w:hAnsi="Arial Narrow" w:cs="Tahoma"/>
          <w:b/>
          <w:spacing w:val="2"/>
          <w:w w:val="88"/>
          <w:sz w:val="24"/>
          <w:szCs w:val="24"/>
        </w:rPr>
        <w:t>C</w:t>
      </w:r>
      <w:r w:rsidRPr="004E65D7">
        <w:rPr>
          <w:rFonts w:ascii="Arial Narrow" w:eastAsia="Tahoma" w:hAnsi="Arial Narrow" w:cs="Tahoma"/>
          <w:b/>
          <w:w w:val="88"/>
          <w:sz w:val="24"/>
          <w:szCs w:val="24"/>
        </w:rPr>
        <w:t>A</w:t>
      </w:r>
    </w:p>
    <w:p w14:paraId="4E5518D7" w14:textId="77777777" w:rsidR="00C741D9" w:rsidRPr="004E65D7" w:rsidRDefault="00C741D9" w:rsidP="00C741D9">
      <w:pPr>
        <w:spacing w:before="64"/>
        <w:ind w:left="202" w:right="8139"/>
        <w:jc w:val="both"/>
        <w:rPr>
          <w:rFonts w:ascii="Arial Narrow" w:eastAsia="Verdana" w:hAnsi="Arial Narrow" w:cs="Verdana"/>
          <w:sz w:val="24"/>
          <w:szCs w:val="24"/>
        </w:rPr>
      </w:pPr>
      <w:r w:rsidRPr="004E65D7">
        <w:rPr>
          <w:rFonts w:ascii="Arial Narrow" w:eastAsia="Verdana" w:hAnsi="Arial Narrow" w:cs="Verdana"/>
          <w:spacing w:val="-2"/>
          <w:sz w:val="24"/>
          <w:szCs w:val="24"/>
        </w:rPr>
        <w:t>C</w:t>
      </w:r>
      <w:r w:rsidRPr="004E65D7">
        <w:rPr>
          <w:rFonts w:ascii="Arial Narrow" w:eastAsia="Verdana" w:hAnsi="Arial Narrow" w:cs="Verdana"/>
          <w:spacing w:val="-3"/>
          <w:sz w:val="24"/>
          <w:szCs w:val="24"/>
        </w:rPr>
        <w:t>i</w:t>
      </w:r>
      <w:r w:rsidRPr="004E65D7">
        <w:rPr>
          <w:rFonts w:ascii="Arial Narrow" w:eastAsia="Verdana" w:hAnsi="Arial Narrow" w:cs="Verdana"/>
          <w:spacing w:val="-1"/>
          <w:sz w:val="24"/>
          <w:szCs w:val="24"/>
        </w:rPr>
        <w:t>u</w:t>
      </w:r>
      <w:r w:rsidRPr="004E65D7">
        <w:rPr>
          <w:rFonts w:ascii="Arial Narrow" w:eastAsia="Verdana" w:hAnsi="Arial Narrow" w:cs="Verdana"/>
          <w:spacing w:val="-3"/>
          <w:sz w:val="24"/>
          <w:szCs w:val="24"/>
        </w:rPr>
        <w:t>da</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w:t>
      </w:r>
    </w:p>
    <w:p w14:paraId="31A6BFE8" w14:textId="77777777" w:rsidR="00C741D9" w:rsidRPr="004E65D7" w:rsidRDefault="00C741D9" w:rsidP="00C741D9">
      <w:pPr>
        <w:spacing w:before="10" w:line="160" w:lineRule="exact"/>
        <w:rPr>
          <w:rFonts w:ascii="Arial Narrow" w:hAnsi="Arial Narrow"/>
          <w:sz w:val="24"/>
          <w:szCs w:val="24"/>
        </w:rPr>
      </w:pPr>
    </w:p>
    <w:p w14:paraId="2CB84228" w14:textId="77777777" w:rsidR="00C741D9" w:rsidRPr="004E65D7" w:rsidRDefault="00C741D9" w:rsidP="00C741D9">
      <w:pPr>
        <w:spacing w:line="200" w:lineRule="exact"/>
        <w:rPr>
          <w:rFonts w:ascii="Arial Narrow" w:hAnsi="Arial Narrow"/>
          <w:sz w:val="24"/>
          <w:szCs w:val="24"/>
        </w:rPr>
      </w:pPr>
    </w:p>
    <w:p w14:paraId="33CECFD3" w14:textId="77777777" w:rsidR="00C741D9" w:rsidRPr="004E65D7" w:rsidRDefault="00C741D9" w:rsidP="00C741D9">
      <w:pPr>
        <w:ind w:left="202" w:right="70"/>
        <w:jc w:val="both"/>
        <w:rPr>
          <w:rFonts w:ascii="Arial Narrow" w:eastAsia="Tahoma" w:hAnsi="Arial Narrow" w:cs="Tahoma"/>
          <w:sz w:val="24"/>
          <w:szCs w:val="24"/>
        </w:rPr>
      </w:pPr>
      <w:r w:rsidRPr="004E65D7">
        <w:rPr>
          <w:rFonts w:ascii="Arial Narrow" w:eastAsia="Verdana" w:hAnsi="Arial Narrow" w:cs="Verdana"/>
          <w:spacing w:val="1"/>
          <w:sz w:val="24"/>
          <w:szCs w:val="24"/>
        </w:rPr>
        <w:t>Y</w:t>
      </w:r>
      <w:r w:rsidRPr="004E65D7">
        <w:rPr>
          <w:rFonts w:ascii="Arial Narrow" w:eastAsia="Verdana" w:hAnsi="Arial Narrow" w:cs="Verdana"/>
          <w:sz w:val="24"/>
          <w:szCs w:val="24"/>
        </w:rPr>
        <w:t>o</w:t>
      </w:r>
      <w:r w:rsidRPr="004E65D7">
        <w:rPr>
          <w:rFonts w:ascii="Arial Narrow" w:eastAsia="Verdana" w:hAnsi="Arial Narrow" w:cs="Verdana"/>
          <w:spacing w:val="2"/>
          <w:sz w:val="24"/>
          <w:szCs w:val="24"/>
        </w:rPr>
        <w:t xml:space="preserve"> </w:t>
      </w:r>
      <w:r>
        <w:rPr>
          <w:rFonts w:ascii="Arial Narrow" w:eastAsia="Tahoma" w:hAnsi="Arial Narrow" w:cs="Tahoma"/>
          <w:b/>
          <w:sz w:val="24"/>
          <w:szCs w:val="24"/>
        </w:rPr>
        <w:t>ELEBR RAMIRO OLIVARES BAREÑO</w:t>
      </w:r>
      <w:r w:rsidRPr="004E65D7">
        <w:rPr>
          <w:rFonts w:ascii="Arial Narrow" w:eastAsia="Tahoma" w:hAnsi="Arial Narrow" w:cs="Tahoma"/>
          <w:b/>
          <w:spacing w:val="16"/>
          <w:sz w:val="24"/>
          <w:szCs w:val="24"/>
        </w:rPr>
        <w:t xml:space="preserve"> </w:t>
      </w:r>
      <w:r w:rsidRPr="004E65D7">
        <w:rPr>
          <w:rFonts w:ascii="Arial Narrow" w:eastAsia="Verdana" w:hAnsi="Arial Narrow" w:cs="Verdana"/>
          <w:sz w:val="24"/>
          <w:szCs w:val="24"/>
        </w:rPr>
        <w:t>I</w:t>
      </w:r>
      <w:r w:rsidRPr="004E65D7">
        <w:rPr>
          <w:rFonts w:ascii="Arial Narrow" w:eastAsia="Verdana" w:hAnsi="Arial Narrow" w:cs="Verdana"/>
          <w:spacing w:val="-1"/>
          <w:sz w:val="24"/>
          <w:szCs w:val="24"/>
        </w:rPr>
        <w:t>ng</w:t>
      </w:r>
      <w:r w:rsidRPr="004E65D7">
        <w:rPr>
          <w:rFonts w:ascii="Arial Narrow" w:eastAsia="Verdana" w:hAnsi="Arial Narrow" w:cs="Verdana"/>
          <w:spacing w:val="1"/>
          <w:sz w:val="24"/>
          <w:szCs w:val="24"/>
        </w:rPr>
        <w:t>e</w:t>
      </w:r>
      <w:r w:rsidRPr="004E65D7">
        <w:rPr>
          <w:rFonts w:ascii="Arial Narrow" w:eastAsia="Verdana" w:hAnsi="Arial Narrow" w:cs="Verdana"/>
          <w:spacing w:val="-1"/>
          <w:sz w:val="24"/>
          <w:szCs w:val="24"/>
        </w:rPr>
        <w:t>n</w:t>
      </w:r>
      <w:r w:rsidRPr="004E65D7">
        <w:rPr>
          <w:rFonts w:ascii="Arial Narrow" w:eastAsia="Verdana" w:hAnsi="Arial Narrow" w:cs="Verdana"/>
          <w:sz w:val="24"/>
          <w:szCs w:val="24"/>
        </w:rPr>
        <w:t>ie</w:t>
      </w:r>
      <w:r w:rsidRPr="004E65D7">
        <w:rPr>
          <w:rFonts w:ascii="Arial Narrow" w:eastAsia="Verdana" w:hAnsi="Arial Narrow" w:cs="Verdana"/>
          <w:spacing w:val="1"/>
          <w:sz w:val="24"/>
          <w:szCs w:val="24"/>
        </w:rPr>
        <w:t>r</w:t>
      </w:r>
      <w:r w:rsidRPr="004E65D7">
        <w:rPr>
          <w:rFonts w:ascii="Arial Narrow" w:eastAsia="Verdana" w:hAnsi="Arial Narrow" w:cs="Verdana"/>
          <w:sz w:val="24"/>
          <w:szCs w:val="24"/>
        </w:rPr>
        <w:t>o</w:t>
      </w:r>
      <w:r w:rsidRPr="004E65D7">
        <w:rPr>
          <w:rFonts w:ascii="Arial Narrow" w:eastAsia="Verdana" w:hAnsi="Arial Narrow" w:cs="Verdana"/>
          <w:spacing w:val="1"/>
          <w:sz w:val="24"/>
          <w:szCs w:val="24"/>
        </w:rPr>
        <w:t xml:space="preserve"> </w:t>
      </w:r>
      <w:r w:rsidRPr="004E65D7">
        <w:rPr>
          <w:rFonts w:ascii="Arial Narrow" w:eastAsia="Verdana" w:hAnsi="Arial Narrow" w:cs="Verdana"/>
          <w:sz w:val="24"/>
          <w:szCs w:val="24"/>
        </w:rPr>
        <w:t xml:space="preserve">Civil con </w:t>
      </w:r>
      <w:r w:rsidRPr="004E65D7">
        <w:rPr>
          <w:rFonts w:ascii="Arial Narrow" w:eastAsia="Verdana" w:hAnsi="Arial Narrow" w:cs="Verdana"/>
          <w:spacing w:val="-1"/>
          <w:sz w:val="24"/>
          <w:szCs w:val="24"/>
        </w:rPr>
        <w:t>M</w:t>
      </w:r>
      <w:r w:rsidRPr="004E65D7">
        <w:rPr>
          <w:rFonts w:ascii="Arial Narrow" w:eastAsia="Verdana" w:hAnsi="Arial Narrow" w:cs="Verdana"/>
          <w:sz w:val="24"/>
          <w:szCs w:val="24"/>
        </w:rPr>
        <w:t>a</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ríc</w:t>
      </w:r>
      <w:r w:rsidRPr="004E65D7">
        <w:rPr>
          <w:rFonts w:ascii="Arial Narrow" w:eastAsia="Verdana" w:hAnsi="Arial Narrow" w:cs="Verdana"/>
          <w:spacing w:val="1"/>
          <w:sz w:val="24"/>
          <w:szCs w:val="24"/>
        </w:rPr>
        <w:t>u</w:t>
      </w:r>
      <w:r w:rsidRPr="004E65D7">
        <w:rPr>
          <w:rFonts w:ascii="Arial Narrow" w:eastAsia="Verdana" w:hAnsi="Arial Narrow" w:cs="Verdana"/>
          <w:sz w:val="24"/>
          <w:szCs w:val="24"/>
        </w:rPr>
        <w:t>la Pr</w:t>
      </w:r>
      <w:r w:rsidRPr="004E65D7">
        <w:rPr>
          <w:rFonts w:ascii="Arial Narrow" w:eastAsia="Verdana" w:hAnsi="Arial Narrow" w:cs="Verdana"/>
          <w:spacing w:val="1"/>
          <w:sz w:val="24"/>
          <w:szCs w:val="24"/>
        </w:rPr>
        <w:t>o</w:t>
      </w:r>
      <w:r w:rsidRPr="004E65D7">
        <w:rPr>
          <w:rFonts w:ascii="Arial Narrow" w:eastAsia="Verdana" w:hAnsi="Arial Narrow" w:cs="Verdana"/>
          <w:sz w:val="24"/>
          <w:szCs w:val="24"/>
        </w:rPr>
        <w:t xml:space="preserve">fesional </w:t>
      </w:r>
      <w:r w:rsidRPr="004E65D7">
        <w:rPr>
          <w:rFonts w:ascii="Arial Narrow" w:eastAsia="Tahoma" w:hAnsi="Arial Narrow" w:cs="Tahoma"/>
          <w:b/>
          <w:spacing w:val="-1"/>
          <w:sz w:val="24"/>
          <w:szCs w:val="24"/>
        </w:rPr>
        <w:t>M</w:t>
      </w:r>
      <w:r w:rsidRPr="004E65D7">
        <w:rPr>
          <w:rFonts w:ascii="Arial Narrow" w:eastAsia="Tahoma" w:hAnsi="Arial Narrow" w:cs="Tahoma"/>
          <w:b/>
          <w:sz w:val="24"/>
          <w:szCs w:val="24"/>
        </w:rPr>
        <w:t>.P</w:t>
      </w:r>
      <w:r w:rsidRPr="004E65D7">
        <w:rPr>
          <w:rFonts w:ascii="Arial Narrow" w:eastAsia="Tahoma" w:hAnsi="Arial Narrow" w:cs="Tahoma"/>
          <w:b/>
          <w:spacing w:val="15"/>
          <w:sz w:val="24"/>
          <w:szCs w:val="24"/>
        </w:rPr>
        <w:t xml:space="preserve"> </w:t>
      </w:r>
      <w:r>
        <w:rPr>
          <w:rFonts w:ascii="Arial Narrow" w:eastAsia="Tahoma" w:hAnsi="Arial Narrow" w:cs="Tahoma"/>
          <w:b/>
          <w:spacing w:val="1"/>
          <w:sz w:val="24"/>
          <w:szCs w:val="24"/>
        </w:rPr>
        <w:t>25202-161833 CND</w:t>
      </w:r>
      <w:r w:rsidRPr="004E65D7">
        <w:rPr>
          <w:rFonts w:ascii="Arial Narrow" w:eastAsia="Tahoma" w:hAnsi="Arial Narrow" w:cs="Tahoma"/>
          <w:b/>
          <w:sz w:val="24"/>
          <w:szCs w:val="24"/>
        </w:rPr>
        <w:t>,</w:t>
      </w:r>
      <w:r w:rsidRPr="004E65D7">
        <w:rPr>
          <w:rFonts w:ascii="Arial Narrow" w:eastAsia="Tahoma" w:hAnsi="Arial Narrow" w:cs="Tahoma"/>
          <w:b/>
          <w:spacing w:val="17"/>
          <w:sz w:val="24"/>
          <w:szCs w:val="24"/>
        </w:rPr>
        <w:t xml:space="preserve"> </w:t>
      </w:r>
      <w:r w:rsidRPr="004E65D7">
        <w:rPr>
          <w:rFonts w:ascii="Arial Narrow" w:eastAsia="Verdana" w:hAnsi="Arial Narrow" w:cs="Verdana"/>
          <w:spacing w:val="-1"/>
          <w:sz w:val="24"/>
          <w:szCs w:val="24"/>
        </w:rPr>
        <w:t>d</w:t>
      </w:r>
      <w:r w:rsidRPr="004E65D7">
        <w:rPr>
          <w:rFonts w:ascii="Arial Narrow" w:eastAsia="Verdana" w:hAnsi="Arial Narrow" w:cs="Verdana"/>
          <w:spacing w:val="1"/>
          <w:sz w:val="24"/>
          <w:szCs w:val="24"/>
        </w:rPr>
        <w:t>e</w:t>
      </w:r>
      <w:r w:rsidRPr="004E65D7">
        <w:rPr>
          <w:rFonts w:ascii="Arial Narrow" w:eastAsia="Verdana" w:hAnsi="Arial Narrow" w:cs="Verdana"/>
          <w:spacing w:val="-1"/>
          <w:sz w:val="24"/>
          <w:szCs w:val="24"/>
        </w:rPr>
        <w:t>b</w:t>
      </w:r>
      <w:r w:rsidRPr="004E65D7">
        <w:rPr>
          <w:rFonts w:ascii="Arial Narrow" w:eastAsia="Verdana" w:hAnsi="Arial Narrow" w:cs="Verdana"/>
          <w:sz w:val="24"/>
          <w:szCs w:val="24"/>
        </w:rPr>
        <w:t>i</w:t>
      </w:r>
      <w:r w:rsidRPr="004E65D7">
        <w:rPr>
          <w:rFonts w:ascii="Arial Narrow" w:eastAsia="Verdana" w:hAnsi="Arial Narrow" w:cs="Verdana"/>
          <w:spacing w:val="-2"/>
          <w:sz w:val="24"/>
          <w:szCs w:val="24"/>
        </w:rPr>
        <w:t>d</w:t>
      </w:r>
      <w:r w:rsidRPr="004E65D7">
        <w:rPr>
          <w:rFonts w:ascii="Arial Narrow" w:eastAsia="Verdana" w:hAnsi="Arial Narrow" w:cs="Verdana"/>
          <w:sz w:val="24"/>
          <w:szCs w:val="24"/>
        </w:rPr>
        <w:t>a</w:t>
      </w:r>
      <w:r w:rsidRPr="004E65D7">
        <w:rPr>
          <w:rFonts w:ascii="Arial Narrow" w:eastAsia="Verdana" w:hAnsi="Arial Narrow" w:cs="Verdana"/>
          <w:spacing w:val="-1"/>
          <w:sz w:val="24"/>
          <w:szCs w:val="24"/>
        </w:rPr>
        <w:t>m</w:t>
      </w:r>
      <w:r w:rsidRPr="004E65D7">
        <w:rPr>
          <w:rFonts w:ascii="Arial Narrow" w:eastAsia="Verdana" w:hAnsi="Arial Narrow" w:cs="Verdana"/>
          <w:spacing w:val="1"/>
          <w:sz w:val="24"/>
          <w:szCs w:val="24"/>
        </w:rPr>
        <w:t>e</w:t>
      </w:r>
      <w:r w:rsidRPr="004E65D7">
        <w:rPr>
          <w:rFonts w:ascii="Arial Narrow" w:eastAsia="Verdana" w:hAnsi="Arial Narrow" w:cs="Verdana"/>
          <w:spacing w:val="-1"/>
          <w:sz w:val="24"/>
          <w:szCs w:val="24"/>
        </w:rPr>
        <w:t>nt</w:t>
      </w:r>
      <w:r w:rsidRPr="004E65D7">
        <w:rPr>
          <w:rFonts w:ascii="Arial Narrow" w:eastAsia="Verdana" w:hAnsi="Arial Narrow" w:cs="Verdana"/>
          <w:sz w:val="24"/>
          <w:szCs w:val="24"/>
        </w:rPr>
        <w:t>e</w:t>
      </w:r>
      <w:r w:rsidRPr="004E65D7">
        <w:rPr>
          <w:rFonts w:ascii="Arial Narrow" w:eastAsia="Verdana" w:hAnsi="Arial Narrow" w:cs="Verdana"/>
          <w:spacing w:val="2"/>
          <w:sz w:val="24"/>
          <w:szCs w:val="24"/>
        </w:rPr>
        <w:t xml:space="preserve"> </w:t>
      </w:r>
      <w:r w:rsidRPr="004E65D7">
        <w:rPr>
          <w:rFonts w:ascii="Arial Narrow" w:eastAsia="Verdana" w:hAnsi="Arial Narrow" w:cs="Verdana"/>
          <w:sz w:val="24"/>
          <w:szCs w:val="24"/>
        </w:rPr>
        <w:t>r</w:t>
      </w:r>
      <w:r w:rsidRPr="004E65D7">
        <w:rPr>
          <w:rFonts w:ascii="Arial Narrow" w:eastAsia="Verdana" w:hAnsi="Arial Narrow" w:cs="Verdana"/>
          <w:spacing w:val="2"/>
          <w:sz w:val="24"/>
          <w:szCs w:val="24"/>
        </w:rPr>
        <w:t>e</w:t>
      </w:r>
      <w:r w:rsidRPr="004E65D7">
        <w:rPr>
          <w:rFonts w:ascii="Arial Narrow" w:eastAsia="Verdana" w:hAnsi="Arial Narrow" w:cs="Verdana"/>
          <w:spacing w:val="-1"/>
          <w:sz w:val="24"/>
          <w:szCs w:val="24"/>
        </w:rPr>
        <w:t>g</w:t>
      </w:r>
      <w:r w:rsidRPr="004E65D7">
        <w:rPr>
          <w:rFonts w:ascii="Arial Narrow" w:eastAsia="Verdana" w:hAnsi="Arial Narrow" w:cs="Verdana"/>
          <w:sz w:val="24"/>
          <w:szCs w:val="24"/>
        </w:rPr>
        <w:t>i</w:t>
      </w:r>
      <w:r w:rsidRPr="004E65D7">
        <w:rPr>
          <w:rFonts w:ascii="Arial Narrow" w:eastAsia="Verdana" w:hAnsi="Arial Narrow" w:cs="Verdana"/>
          <w:spacing w:val="-1"/>
          <w:sz w:val="24"/>
          <w:szCs w:val="24"/>
        </w:rPr>
        <w:t>st</w:t>
      </w:r>
      <w:r w:rsidRPr="004E65D7">
        <w:rPr>
          <w:rFonts w:ascii="Arial Narrow" w:eastAsia="Verdana" w:hAnsi="Arial Narrow" w:cs="Verdana"/>
          <w:sz w:val="24"/>
          <w:szCs w:val="24"/>
        </w:rPr>
        <w:t xml:space="preserve">rado </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n</w:t>
      </w:r>
      <w:r w:rsidRPr="004E65D7">
        <w:rPr>
          <w:rFonts w:ascii="Arial Narrow" w:eastAsia="Verdana" w:hAnsi="Arial Narrow" w:cs="Verdana"/>
          <w:spacing w:val="-6"/>
          <w:sz w:val="24"/>
          <w:szCs w:val="24"/>
        </w:rPr>
        <w:t xml:space="preserve"> </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l</w:t>
      </w:r>
      <w:r w:rsidRPr="004E65D7">
        <w:rPr>
          <w:rFonts w:ascii="Arial Narrow" w:eastAsia="Verdana" w:hAnsi="Arial Narrow" w:cs="Verdana"/>
          <w:spacing w:val="-6"/>
          <w:sz w:val="24"/>
          <w:szCs w:val="24"/>
        </w:rPr>
        <w:t xml:space="preserve"> </w:t>
      </w:r>
      <w:r w:rsidRPr="004E65D7">
        <w:rPr>
          <w:rFonts w:ascii="Arial Narrow" w:eastAsia="Verdana" w:hAnsi="Arial Narrow" w:cs="Verdana"/>
          <w:sz w:val="24"/>
          <w:szCs w:val="24"/>
        </w:rPr>
        <w:t>consejo</w:t>
      </w:r>
      <w:r w:rsidRPr="004E65D7">
        <w:rPr>
          <w:rFonts w:ascii="Arial Narrow" w:eastAsia="Verdana" w:hAnsi="Arial Narrow" w:cs="Verdana"/>
          <w:spacing w:val="-5"/>
          <w:sz w:val="24"/>
          <w:szCs w:val="24"/>
        </w:rPr>
        <w:t xml:space="preserve"> </w:t>
      </w:r>
      <w:r w:rsidRPr="004E65D7">
        <w:rPr>
          <w:rFonts w:ascii="Arial Narrow" w:eastAsia="Verdana" w:hAnsi="Arial Narrow" w:cs="Verdana"/>
          <w:spacing w:val="-1"/>
          <w:sz w:val="24"/>
          <w:szCs w:val="24"/>
        </w:rPr>
        <w:t>p</w:t>
      </w:r>
      <w:r w:rsidRPr="004E65D7">
        <w:rPr>
          <w:rFonts w:ascii="Arial Narrow" w:eastAsia="Verdana" w:hAnsi="Arial Narrow" w:cs="Verdana"/>
          <w:sz w:val="24"/>
          <w:szCs w:val="24"/>
        </w:rPr>
        <w:t>r</w:t>
      </w:r>
      <w:r w:rsidRPr="004E65D7">
        <w:rPr>
          <w:rFonts w:ascii="Arial Narrow" w:eastAsia="Verdana" w:hAnsi="Arial Narrow" w:cs="Verdana"/>
          <w:spacing w:val="1"/>
          <w:sz w:val="24"/>
          <w:szCs w:val="24"/>
        </w:rPr>
        <w:t>o</w:t>
      </w:r>
      <w:r w:rsidRPr="004E65D7">
        <w:rPr>
          <w:rFonts w:ascii="Arial Narrow" w:eastAsia="Verdana" w:hAnsi="Arial Narrow" w:cs="Verdana"/>
          <w:sz w:val="24"/>
          <w:szCs w:val="24"/>
        </w:rPr>
        <w:t>fesional</w:t>
      </w:r>
      <w:r w:rsidRPr="004E65D7">
        <w:rPr>
          <w:rFonts w:ascii="Arial Narrow" w:eastAsia="Verdana" w:hAnsi="Arial Narrow" w:cs="Verdana"/>
          <w:spacing w:val="-1"/>
          <w:sz w:val="24"/>
          <w:szCs w:val="24"/>
        </w:rPr>
        <w:t xml:space="preserve"> n</w:t>
      </w:r>
      <w:r w:rsidRPr="004E65D7">
        <w:rPr>
          <w:rFonts w:ascii="Arial Narrow" w:eastAsia="Verdana" w:hAnsi="Arial Narrow" w:cs="Verdana"/>
          <w:sz w:val="24"/>
          <w:szCs w:val="24"/>
        </w:rPr>
        <w:t>a</w:t>
      </w:r>
      <w:r w:rsidRPr="004E65D7">
        <w:rPr>
          <w:rFonts w:ascii="Arial Narrow" w:eastAsia="Verdana" w:hAnsi="Arial Narrow" w:cs="Verdana"/>
          <w:spacing w:val="2"/>
          <w:sz w:val="24"/>
          <w:szCs w:val="24"/>
        </w:rPr>
        <w:t>c</w:t>
      </w:r>
      <w:r w:rsidRPr="004E65D7">
        <w:rPr>
          <w:rFonts w:ascii="Arial Narrow" w:eastAsia="Verdana" w:hAnsi="Arial Narrow" w:cs="Verdana"/>
          <w:sz w:val="24"/>
          <w:szCs w:val="24"/>
        </w:rPr>
        <w:t>ion</w:t>
      </w:r>
      <w:r w:rsidRPr="004E65D7">
        <w:rPr>
          <w:rFonts w:ascii="Arial Narrow" w:eastAsia="Verdana" w:hAnsi="Arial Narrow" w:cs="Verdana"/>
          <w:spacing w:val="-1"/>
          <w:sz w:val="24"/>
          <w:szCs w:val="24"/>
        </w:rPr>
        <w:t>a</w:t>
      </w:r>
      <w:r w:rsidRPr="004E65D7">
        <w:rPr>
          <w:rFonts w:ascii="Arial Narrow" w:eastAsia="Verdana" w:hAnsi="Arial Narrow" w:cs="Verdana"/>
          <w:sz w:val="24"/>
          <w:szCs w:val="24"/>
        </w:rPr>
        <w:t>l</w:t>
      </w:r>
      <w:r w:rsidRPr="004E65D7">
        <w:rPr>
          <w:rFonts w:ascii="Arial Narrow" w:eastAsia="Verdana" w:hAnsi="Arial Narrow" w:cs="Verdana"/>
          <w:spacing w:val="-1"/>
          <w:sz w:val="24"/>
          <w:szCs w:val="24"/>
        </w:rPr>
        <w:t xml:space="preserve"> d</w:t>
      </w:r>
      <w:r w:rsidRPr="004E65D7">
        <w:rPr>
          <w:rFonts w:ascii="Arial Narrow" w:eastAsia="Verdana" w:hAnsi="Arial Narrow" w:cs="Verdana"/>
          <w:sz w:val="24"/>
          <w:szCs w:val="24"/>
        </w:rPr>
        <w:t>e</w:t>
      </w:r>
      <w:r w:rsidRPr="004E65D7">
        <w:rPr>
          <w:rFonts w:ascii="Arial Narrow" w:eastAsia="Verdana" w:hAnsi="Arial Narrow" w:cs="Verdana"/>
          <w:spacing w:val="-4"/>
          <w:sz w:val="24"/>
          <w:szCs w:val="24"/>
        </w:rPr>
        <w:t xml:space="preserve"> </w:t>
      </w:r>
      <w:r w:rsidRPr="004E65D7">
        <w:rPr>
          <w:rFonts w:ascii="Arial Narrow" w:eastAsia="Verdana" w:hAnsi="Arial Narrow" w:cs="Verdana"/>
          <w:sz w:val="24"/>
          <w:szCs w:val="24"/>
        </w:rPr>
        <w:t>I</w:t>
      </w:r>
      <w:r w:rsidRPr="004E65D7">
        <w:rPr>
          <w:rFonts w:ascii="Arial Narrow" w:eastAsia="Verdana" w:hAnsi="Arial Narrow" w:cs="Verdana"/>
          <w:spacing w:val="1"/>
          <w:sz w:val="24"/>
          <w:szCs w:val="24"/>
        </w:rPr>
        <w:t>n</w:t>
      </w:r>
      <w:r w:rsidRPr="004E65D7">
        <w:rPr>
          <w:rFonts w:ascii="Arial Narrow" w:eastAsia="Verdana" w:hAnsi="Arial Narrow" w:cs="Verdana"/>
          <w:spacing w:val="-1"/>
          <w:sz w:val="24"/>
          <w:szCs w:val="24"/>
        </w:rPr>
        <w:t>g</w:t>
      </w:r>
      <w:r w:rsidRPr="004E65D7">
        <w:rPr>
          <w:rFonts w:ascii="Arial Narrow" w:eastAsia="Verdana" w:hAnsi="Arial Narrow" w:cs="Verdana"/>
          <w:spacing w:val="1"/>
          <w:sz w:val="24"/>
          <w:szCs w:val="24"/>
        </w:rPr>
        <w:t>e</w:t>
      </w:r>
      <w:r w:rsidRPr="004E65D7">
        <w:rPr>
          <w:rFonts w:ascii="Arial Narrow" w:eastAsia="Verdana" w:hAnsi="Arial Narrow" w:cs="Verdana"/>
          <w:spacing w:val="-1"/>
          <w:sz w:val="24"/>
          <w:szCs w:val="24"/>
        </w:rPr>
        <w:t>n</w:t>
      </w:r>
      <w:r w:rsidRPr="004E65D7">
        <w:rPr>
          <w:rFonts w:ascii="Arial Narrow" w:eastAsia="Verdana" w:hAnsi="Arial Narrow" w:cs="Verdana"/>
          <w:sz w:val="24"/>
          <w:szCs w:val="24"/>
        </w:rPr>
        <w:t>ie</w:t>
      </w:r>
      <w:r w:rsidRPr="004E65D7">
        <w:rPr>
          <w:rFonts w:ascii="Arial Narrow" w:eastAsia="Verdana" w:hAnsi="Arial Narrow" w:cs="Verdana"/>
          <w:spacing w:val="1"/>
          <w:sz w:val="24"/>
          <w:szCs w:val="24"/>
        </w:rPr>
        <w:t>r</w:t>
      </w:r>
      <w:r w:rsidRPr="004E65D7">
        <w:rPr>
          <w:rFonts w:ascii="Arial Narrow" w:eastAsia="Verdana" w:hAnsi="Arial Narrow" w:cs="Verdana"/>
          <w:sz w:val="24"/>
          <w:szCs w:val="24"/>
        </w:rPr>
        <w:t>í</w:t>
      </w:r>
      <w:r w:rsidRPr="004E65D7">
        <w:rPr>
          <w:rFonts w:ascii="Arial Narrow" w:eastAsia="Verdana" w:hAnsi="Arial Narrow" w:cs="Verdana"/>
          <w:spacing w:val="-1"/>
          <w:sz w:val="24"/>
          <w:szCs w:val="24"/>
        </w:rPr>
        <w:t>a</w:t>
      </w:r>
      <w:r w:rsidRPr="004E65D7">
        <w:rPr>
          <w:rFonts w:ascii="Arial Narrow" w:eastAsia="Verdana" w:hAnsi="Arial Narrow" w:cs="Verdana"/>
          <w:sz w:val="24"/>
          <w:szCs w:val="24"/>
        </w:rPr>
        <w:t>,</w:t>
      </w:r>
      <w:r w:rsidRPr="004E65D7">
        <w:rPr>
          <w:rFonts w:ascii="Arial Narrow" w:eastAsia="Verdana" w:hAnsi="Arial Narrow" w:cs="Verdana"/>
          <w:spacing w:val="-5"/>
          <w:sz w:val="24"/>
          <w:szCs w:val="24"/>
        </w:rPr>
        <w:t xml:space="preserve"> </w:t>
      </w:r>
      <w:r w:rsidRPr="004E65D7">
        <w:rPr>
          <w:rFonts w:ascii="Arial Narrow" w:eastAsia="Verdana" w:hAnsi="Arial Narrow" w:cs="Verdana"/>
          <w:spacing w:val="-1"/>
          <w:sz w:val="24"/>
          <w:szCs w:val="24"/>
        </w:rPr>
        <w:t>p</w:t>
      </w:r>
      <w:r w:rsidRPr="004E65D7">
        <w:rPr>
          <w:rFonts w:ascii="Arial Narrow" w:eastAsia="Verdana" w:hAnsi="Arial Narrow" w:cs="Verdana"/>
          <w:sz w:val="24"/>
          <w:szCs w:val="24"/>
        </w:rPr>
        <w:t>r</w:t>
      </w:r>
      <w:r w:rsidRPr="004E65D7">
        <w:rPr>
          <w:rFonts w:ascii="Arial Narrow" w:eastAsia="Verdana" w:hAnsi="Arial Narrow" w:cs="Verdana"/>
          <w:spacing w:val="2"/>
          <w:sz w:val="24"/>
          <w:szCs w:val="24"/>
        </w:rPr>
        <w:t>e</w:t>
      </w:r>
      <w:r w:rsidRPr="004E65D7">
        <w:rPr>
          <w:rFonts w:ascii="Arial Narrow" w:eastAsia="Verdana" w:hAnsi="Arial Narrow" w:cs="Verdana"/>
          <w:sz w:val="24"/>
          <w:szCs w:val="24"/>
        </w:rPr>
        <w:t>sen</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ó</w:t>
      </w:r>
      <w:r w:rsidRPr="004E65D7">
        <w:rPr>
          <w:rFonts w:ascii="Arial Narrow" w:eastAsia="Verdana" w:hAnsi="Arial Narrow" w:cs="Verdana"/>
          <w:spacing w:val="-4"/>
          <w:sz w:val="24"/>
          <w:szCs w:val="24"/>
        </w:rPr>
        <w:t xml:space="preserve"> </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s</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e</w:t>
      </w:r>
      <w:r w:rsidRPr="004E65D7">
        <w:rPr>
          <w:rFonts w:ascii="Arial Narrow" w:eastAsia="Verdana" w:hAnsi="Arial Narrow" w:cs="Verdana"/>
          <w:spacing w:val="-4"/>
          <w:sz w:val="24"/>
          <w:szCs w:val="24"/>
        </w:rPr>
        <w:t xml:space="preserve"> </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oc</w:t>
      </w:r>
      <w:r w:rsidRPr="004E65D7">
        <w:rPr>
          <w:rFonts w:ascii="Arial Narrow" w:eastAsia="Verdana" w:hAnsi="Arial Narrow" w:cs="Verdana"/>
          <w:spacing w:val="-1"/>
          <w:sz w:val="24"/>
          <w:szCs w:val="24"/>
        </w:rPr>
        <w:t>um</w:t>
      </w:r>
      <w:r w:rsidRPr="004E65D7">
        <w:rPr>
          <w:rFonts w:ascii="Arial Narrow" w:eastAsia="Verdana" w:hAnsi="Arial Narrow" w:cs="Verdana"/>
          <w:spacing w:val="1"/>
          <w:sz w:val="24"/>
          <w:szCs w:val="24"/>
        </w:rPr>
        <w:t>e</w:t>
      </w:r>
      <w:r w:rsidRPr="004E65D7">
        <w:rPr>
          <w:rFonts w:ascii="Arial Narrow" w:eastAsia="Verdana" w:hAnsi="Arial Narrow" w:cs="Verdana"/>
          <w:spacing w:val="-1"/>
          <w:sz w:val="24"/>
          <w:szCs w:val="24"/>
        </w:rPr>
        <w:t>nt</w:t>
      </w:r>
      <w:r w:rsidRPr="004E65D7">
        <w:rPr>
          <w:rFonts w:ascii="Arial Narrow" w:eastAsia="Verdana" w:hAnsi="Arial Narrow" w:cs="Verdana"/>
          <w:sz w:val="24"/>
          <w:szCs w:val="24"/>
        </w:rPr>
        <w:t>o r</w:t>
      </w:r>
      <w:r w:rsidRPr="004E65D7">
        <w:rPr>
          <w:rFonts w:ascii="Arial Narrow" w:eastAsia="Verdana" w:hAnsi="Arial Narrow" w:cs="Verdana"/>
          <w:spacing w:val="2"/>
          <w:sz w:val="24"/>
          <w:szCs w:val="24"/>
        </w:rPr>
        <w:t>e</w:t>
      </w:r>
      <w:r w:rsidRPr="004E65D7">
        <w:rPr>
          <w:rFonts w:ascii="Arial Narrow" w:eastAsia="Verdana" w:hAnsi="Arial Narrow" w:cs="Verdana"/>
          <w:sz w:val="24"/>
          <w:szCs w:val="24"/>
        </w:rPr>
        <w:t>fe</w:t>
      </w:r>
      <w:r w:rsidRPr="004E65D7">
        <w:rPr>
          <w:rFonts w:ascii="Arial Narrow" w:eastAsia="Verdana" w:hAnsi="Arial Narrow" w:cs="Verdana"/>
          <w:spacing w:val="-1"/>
          <w:sz w:val="24"/>
          <w:szCs w:val="24"/>
        </w:rPr>
        <w:t>r</w:t>
      </w:r>
      <w:r w:rsidRPr="004E65D7">
        <w:rPr>
          <w:rFonts w:ascii="Arial Narrow" w:eastAsia="Verdana" w:hAnsi="Arial Narrow" w:cs="Verdana"/>
          <w:spacing w:val="1"/>
          <w:sz w:val="24"/>
          <w:szCs w:val="24"/>
        </w:rPr>
        <w:t>e</w:t>
      </w:r>
      <w:r w:rsidRPr="004E65D7">
        <w:rPr>
          <w:rFonts w:ascii="Arial Narrow" w:eastAsia="Verdana" w:hAnsi="Arial Narrow" w:cs="Verdana"/>
          <w:spacing w:val="-1"/>
          <w:sz w:val="24"/>
          <w:szCs w:val="24"/>
        </w:rPr>
        <w:t>nt</w:t>
      </w:r>
      <w:r w:rsidRPr="004E65D7">
        <w:rPr>
          <w:rFonts w:ascii="Arial Narrow" w:eastAsia="Verdana" w:hAnsi="Arial Narrow" w:cs="Verdana"/>
          <w:sz w:val="24"/>
          <w:szCs w:val="24"/>
        </w:rPr>
        <w:t>e</w:t>
      </w:r>
      <w:r w:rsidRPr="004E65D7">
        <w:rPr>
          <w:rFonts w:ascii="Arial Narrow" w:eastAsia="Verdana" w:hAnsi="Arial Narrow" w:cs="Verdana"/>
          <w:spacing w:val="1"/>
          <w:sz w:val="24"/>
          <w:szCs w:val="24"/>
        </w:rPr>
        <w:t xml:space="preserve"> </w:t>
      </w:r>
      <w:r w:rsidRPr="004E65D7">
        <w:rPr>
          <w:rFonts w:ascii="Arial Narrow" w:eastAsia="Verdana" w:hAnsi="Arial Narrow" w:cs="Verdana"/>
          <w:sz w:val="24"/>
          <w:szCs w:val="24"/>
        </w:rPr>
        <w:t xml:space="preserve">a </w:t>
      </w:r>
      <w:r w:rsidRPr="00D32225">
        <w:rPr>
          <w:rFonts w:ascii="Arial Narrow" w:eastAsia="Tahoma" w:hAnsi="Arial Narrow" w:cs="Tahoma"/>
          <w:b/>
          <w:spacing w:val="-1"/>
          <w:sz w:val="24"/>
          <w:szCs w:val="24"/>
        </w:rPr>
        <w:t>ELABORACIÓN DE ESTUDIOS Y DISEÑOS PARA LA REHABILITACIÓN DE LA VÍA QUE CONDUCE DE LA VEREDA MONTELARGO A LA VEREDA LIMONAL (DEL SECTOR LOMA DIVINO NIÑO AL SECTOR PUENTE LA TRAMPA) MUNICIPIO DE ANOLAIMA, DEPARTAMENTO DE CUNDINAMARCA</w:t>
      </w:r>
    </w:p>
    <w:p w14:paraId="55BBE890" w14:textId="77777777" w:rsidR="00C741D9" w:rsidRPr="004E65D7" w:rsidRDefault="00C741D9" w:rsidP="00C741D9">
      <w:pPr>
        <w:spacing w:line="290" w:lineRule="auto"/>
        <w:ind w:left="202" w:right="178"/>
        <w:jc w:val="both"/>
        <w:rPr>
          <w:rFonts w:ascii="Arial Narrow" w:eastAsia="Verdana" w:hAnsi="Arial Narrow" w:cs="Verdana"/>
          <w:sz w:val="24"/>
          <w:szCs w:val="24"/>
        </w:rPr>
      </w:pPr>
      <w:r w:rsidRPr="004E65D7">
        <w:rPr>
          <w:rFonts w:ascii="Arial Narrow" w:eastAsia="Verdana" w:hAnsi="Arial Narrow" w:cs="Verdana"/>
          <w:spacing w:val="-1"/>
          <w:sz w:val="24"/>
          <w:szCs w:val="24"/>
        </w:rPr>
        <w:t>A</w:t>
      </w:r>
      <w:r w:rsidRPr="004E65D7">
        <w:rPr>
          <w:rFonts w:ascii="Arial Narrow" w:eastAsia="Verdana" w:hAnsi="Arial Narrow" w:cs="Verdana"/>
          <w:sz w:val="24"/>
          <w:szCs w:val="24"/>
        </w:rPr>
        <w:t>cep</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o</w:t>
      </w:r>
      <w:r w:rsidRPr="004E65D7">
        <w:rPr>
          <w:rFonts w:ascii="Arial Narrow" w:eastAsia="Verdana" w:hAnsi="Arial Narrow" w:cs="Verdana"/>
          <w:spacing w:val="2"/>
          <w:sz w:val="24"/>
          <w:szCs w:val="24"/>
        </w:rPr>
        <w:t xml:space="preserve"> </w:t>
      </w:r>
      <w:r w:rsidRPr="004E65D7">
        <w:rPr>
          <w:rFonts w:ascii="Arial Narrow" w:eastAsia="Verdana" w:hAnsi="Arial Narrow" w:cs="Verdana"/>
          <w:sz w:val="24"/>
          <w:szCs w:val="24"/>
        </w:rPr>
        <w:t>la r</w:t>
      </w:r>
      <w:r w:rsidRPr="004E65D7">
        <w:rPr>
          <w:rFonts w:ascii="Arial Narrow" w:eastAsia="Verdana" w:hAnsi="Arial Narrow" w:cs="Verdana"/>
          <w:spacing w:val="2"/>
          <w:sz w:val="24"/>
          <w:szCs w:val="24"/>
        </w:rPr>
        <w:t>e</w:t>
      </w:r>
      <w:r w:rsidRPr="004E65D7">
        <w:rPr>
          <w:rFonts w:ascii="Arial Narrow" w:eastAsia="Verdana" w:hAnsi="Arial Narrow" w:cs="Verdana"/>
          <w:sz w:val="24"/>
          <w:szCs w:val="24"/>
        </w:rPr>
        <w:t>s</w:t>
      </w:r>
      <w:r w:rsidRPr="004E65D7">
        <w:rPr>
          <w:rFonts w:ascii="Arial Narrow" w:eastAsia="Verdana" w:hAnsi="Arial Narrow" w:cs="Verdana"/>
          <w:spacing w:val="-1"/>
          <w:sz w:val="24"/>
          <w:szCs w:val="24"/>
        </w:rPr>
        <w:t>p</w:t>
      </w:r>
      <w:r w:rsidRPr="004E65D7">
        <w:rPr>
          <w:rFonts w:ascii="Arial Narrow" w:eastAsia="Verdana" w:hAnsi="Arial Narrow" w:cs="Verdana"/>
          <w:sz w:val="24"/>
          <w:szCs w:val="24"/>
        </w:rPr>
        <w:t>o</w:t>
      </w:r>
      <w:r w:rsidRPr="004E65D7">
        <w:rPr>
          <w:rFonts w:ascii="Arial Narrow" w:eastAsia="Verdana" w:hAnsi="Arial Narrow" w:cs="Verdana"/>
          <w:spacing w:val="-1"/>
          <w:sz w:val="24"/>
          <w:szCs w:val="24"/>
        </w:rPr>
        <w:t>n</w:t>
      </w:r>
      <w:r w:rsidRPr="004E65D7">
        <w:rPr>
          <w:rFonts w:ascii="Arial Narrow" w:eastAsia="Verdana" w:hAnsi="Arial Narrow" w:cs="Verdana"/>
          <w:spacing w:val="2"/>
          <w:sz w:val="24"/>
          <w:szCs w:val="24"/>
        </w:rPr>
        <w:t>s</w:t>
      </w:r>
      <w:r w:rsidRPr="004E65D7">
        <w:rPr>
          <w:rFonts w:ascii="Arial Narrow" w:eastAsia="Verdana" w:hAnsi="Arial Narrow" w:cs="Verdana"/>
          <w:sz w:val="24"/>
          <w:szCs w:val="24"/>
        </w:rPr>
        <w:t>a</w:t>
      </w:r>
      <w:r w:rsidRPr="004E65D7">
        <w:rPr>
          <w:rFonts w:ascii="Arial Narrow" w:eastAsia="Verdana" w:hAnsi="Arial Narrow" w:cs="Verdana"/>
          <w:spacing w:val="-1"/>
          <w:sz w:val="24"/>
          <w:szCs w:val="24"/>
        </w:rPr>
        <w:t>b</w:t>
      </w:r>
      <w:r w:rsidRPr="004E65D7">
        <w:rPr>
          <w:rFonts w:ascii="Arial Narrow" w:eastAsia="Verdana" w:hAnsi="Arial Narrow" w:cs="Verdana"/>
          <w:sz w:val="24"/>
          <w:szCs w:val="24"/>
        </w:rPr>
        <w:t>ili</w:t>
      </w:r>
      <w:r w:rsidRPr="004E65D7">
        <w:rPr>
          <w:rFonts w:ascii="Arial Narrow" w:eastAsia="Verdana" w:hAnsi="Arial Narrow" w:cs="Verdana"/>
          <w:spacing w:val="-2"/>
          <w:sz w:val="24"/>
          <w:szCs w:val="24"/>
        </w:rPr>
        <w:t>d</w:t>
      </w:r>
      <w:r w:rsidRPr="004E65D7">
        <w:rPr>
          <w:rFonts w:ascii="Arial Narrow" w:eastAsia="Verdana" w:hAnsi="Arial Narrow" w:cs="Verdana"/>
          <w:sz w:val="24"/>
          <w:szCs w:val="24"/>
        </w:rPr>
        <w:t>ad</w:t>
      </w:r>
      <w:r w:rsidRPr="004E65D7">
        <w:rPr>
          <w:rFonts w:ascii="Arial Narrow" w:eastAsia="Verdana" w:hAnsi="Arial Narrow" w:cs="Verdana"/>
          <w:spacing w:val="3"/>
          <w:sz w:val="24"/>
          <w:szCs w:val="24"/>
        </w:rPr>
        <w:t xml:space="preserve"> </w:t>
      </w:r>
      <w:r w:rsidRPr="004E65D7">
        <w:rPr>
          <w:rFonts w:ascii="Arial Narrow" w:eastAsia="Verdana" w:hAnsi="Arial Narrow" w:cs="Verdana"/>
          <w:spacing w:val="-1"/>
          <w:sz w:val="24"/>
          <w:szCs w:val="24"/>
        </w:rPr>
        <w:t>d</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l concep</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o</w:t>
      </w:r>
      <w:r w:rsidRPr="004E65D7">
        <w:rPr>
          <w:rFonts w:ascii="Arial Narrow" w:eastAsia="Verdana" w:hAnsi="Arial Narrow" w:cs="Verdana"/>
          <w:spacing w:val="2"/>
          <w:sz w:val="24"/>
          <w:szCs w:val="24"/>
        </w:rPr>
        <w:t xml:space="preserve"> </w:t>
      </w:r>
      <w:r w:rsidRPr="004E65D7">
        <w:rPr>
          <w:rFonts w:ascii="Arial Narrow" w:eastAsia="Verdana" w:hAnsi="Arial Narrow" w:cs="Verdana"/>
          <w:spacing w:val="-1"/>
          <w:sz w:val="24"/>
          <w:szCs w:val="24"/>
        </w:rPr>
        <w:t>t</w:t>
      </w:r>
      <w:r w:rsidRPr="004E65D7">
        <w:rPr>
          <w:rFonts w:ascii="Arial Narrow" w:eastAsia="Verdana" w:hAnsi="Arial Narrow" w:cs="Verdana"/>
          <w:spacing w:val="1"/>
          <w:sz w:val="24"/>
          <w:szCs w:val="24"/>
        </w:rPr>
        <w:t>é</w:t>
      </w:r>
      <w:r w:rsidRPr="004E65D7">
        <w:rPr>
          <w:rFonts w:ascii="Arial Narrow" w:eastAsia="Verdana" w:hAnsi="Arial Narrow" w:cs="Verdana"/>
          <w:sz w:val="24"/>
          <w:szCs w:val="24"/>
        </w:rPr>
        <w:t>c</w:t>
      </w:r>
      <w:r w:rsidRPr="004E65D7">
        <w:rPr>
          <w:rFonts w:ascii="Arial Narrow" w:eastAsia="Verdana" w:hAnsi="Arial Narrow" w:cs="Verdana"/>
          <w:spacing w:val="-1"/>
          <w:sz w:val="24"/>
          <w:szCs w:val="24"/>
        </w:rPr>
        <w:t>n</w:t>
      </w:r>
      <w:r w:rsidRPr="004E65D7">
        <w:rPr>
          <w:rFonts w:ascii="Arial Narrow" w:eastAsia="Verdana" w:hAnsi="Arial Narrow" w:cs="Verdana"/>
          <w:sz w:val="24"/>
          <w:szCs w:val="24"/>
        </w:rPr>
        <w:t>i</w:t>
      </w:r>
      <w:r w:rsidRPr="004E65D7">
        <w:rPr>
          <w:rFonts w:ascii="Arial Narrow" w:eastAsia="Verdana" w:hAnsi="Arial Narrow" w:cs="Verdana"/>
          <w:spacing w:val="-1"/>
          <w:sz w:val="24"/>
          <w:szCs w:val="24"/>
        </w:rPr>
        <w:t>c</w:t>
      </w:r>
      <w:r w:rsidRPr="004E65D7">
        <w:rPr>
          <w:rFonts w:ascii="Arial Narrow" w:eastAsia="Verdana" w:hAnsi="Arial Narrow" w:cs="Verdana"/>
          <w:sz w:val="24"/>
          <w:szCs w:val="24"/>
        </w:rPr>
        <w:t>o</w:t>
      </w:r>
      <w:r w:rsidRPr="004E65D7">
        <w:rPr>
          <w:rFonts w:ascii="Arial Narrow" w:eastAsia="Verdana" w:hAnsi="Arial Narrow" w:cs="Verdana"/>
          <w:spacing w:val="2"/>
          <w:sz w:val="24"/>
          <w:szCs w:val="24"/>
        </w:rPr>
        <w:t xml:space="preserve"> </w:t>
      </w:r>
      <w:r w:rsidRPr="004E65D7">
        <w:rPr>
          <w:rFonts w:ascii="Arial Narrow" w:eastAsia="Verdana" w:hAnsi="Arial Narrow" w:cs="Verdana"/>
          <w:spacing w:val="1"/>
          <w:sz w:val="24"/>
          <w:szCs w:val="24"/>
        </w:rPr>
        <w:t>i</w:t>
      </w:r>
      <w:r w:rsidRPr="004E65D7">
        <w:rPr>
          <w:rFonts w:ascii="Arial Narrow" w:eastAsia="Verdana" w:hAnsi="Arial Narrow" w:cs="Verdana"/>
          <w:spacing w:val="-1"/>
          <w:sz w:val="24"/>
          <w:szCs w:val="24"/>
        </w:rPr>
        <w:t>mp</w:t>
      </w:r>
      <w:r w:rsidRPr="004E65D7">
        <w:rPr>
          <w:rFonts w:ascii="Arial Narrow" w:eastAsia="Verdana" w:hAnsi="Arial Narrow" w:cs="Verdana"/>
          <w:spacing w:val="1"/>
          <w:sz w:val="24"/>
          <w:szCs w:val="24"/>
        </w:rPr>
        <w:t>l</w:t>
      </w:r>
      <w:r w:rsidRPr="004E65D7">
        <w:rPr>
          <w:rFonts w:ascii="Arial Narrow" w:eastAsia="Verdana" w:hAnsi="Arial Narrow" w:cs="Verdana"/>
          <w:sz w:val="24"/>
          <w:szCs w:val="24"/>
        </w:rPr>
        <w:t>í</w:t>
      </w:r>
      <w:r w:rsidRPr="004E65D7">
        <w:rPr>
          <w:rFonts w:ascii="Arial Narrow" w:eastAsia="Verdana" w:hAnsi="Arial Narrow" w:cs="Verdana"/>
          <w:spacing w:val="1"/>
          <w:sz w:val="24"/>
          <w:szCs w:val="24"/>
        </w:rPr>
        <w:t>c</w:t>
      </w:r>
      <w:r w:rsidRPr="004E65D7">
        <w:rPr>
          <w:rFonts w:ascii="Arial Narrow" w:eastAsia="Verdana" w:hAnsi="Arial Narrow" w:cs="Verdana"/>
          <w:sz w:val="24"/>
          <w:szCs w:val="24"/>
        </w:rPr>
        <w:t>i</w:t>
      </w:r>
      <w:r w:rsidRPr="004E65D7">
        <w:rPr>
          <w:rFonts w:ascii="Arial Narrow" w:eastAsia="Verdana" w:hAnsi="Arial Narrow" w:cs="Verdana"/>
          <w:spacing w:val="-2"/>
          <w:sz w:val="24"/>
          <w:szCs w:val="24"/>
        </w:rPr>
        <w:t>t</w:t>
      </w:r>
      <w:r w:rsidRPr="004E65D7">
        <w:rPr>
          <w:rFonts w:ascii="Arial Narrow" w:eastAsia="Verdana" w:hAnsi="Arial Narrow" w:cs="Verdana"/>
          <w:sz w:val="24"/>
          <w:szCs w:val="24"/>
        </w:rPr>
        <w:t>o</w:t>
      </w:r>
      <w:r w:rsidRPr="004E65D7">
        <w:rPr>
          <w:rFonts w:ascii="Arial Narrow" w:eastAsia="Verdana" w:hAnsi="Arial Narrow" w:cs="Verdana"/>
          <w:spacing w:val="2"/>
          <w:sz w:val="24"/>
          <w:szCs w:val="24"/>
        </w:rPr>
        <w:t xml:space="preserve"> </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n</w:t>
      </w:r>
      <w:r w:rsidRPr="004E65D7">
        <w:rPr>
          <w:rFonts w:ascii="Arial Narrow" w:eastAsia="Verdana" w:hAnsi="Arial Narrow" w:cs="Verdana"/>
          <w:spacing w:val="1"/>
          <w:sz w:val="24"/>
          <w:szCs w:val="24"/>
        </w:rPr>
        <w:t xml:space="preserve"> e</w:t>
      </w:r>
      <w:r w:rsidRPr="004E65D7">
        <w:rPr>
          <w:rFonts w:ascii="Arial Narrow" w:eastAsia="Verdana" w:hAnsi="Arial Narrow" w:cs="Verdana"/>
          <w:sz w:val="24"/>
          <w:szCs w:val="24"/>
        </w:rPr>
        <w:t>s</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 xml:space="preserve">e </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oc</w:t>
      </w:r>
      <w:r w:rsidRPr="004E65D7">
        <w:rPr>
          <w:rFonts w:ascii="Arial Narrow" w:eastAsia="Verdana" w:hAnsi="Arial Narrow" w:cs="Verdana"/>
          <w:spacing w:val="-1"/>
          <w:sz w:val="24"/>
          <w:szCs w:val="24"/>
        </w:rPr>
        <w:t>um</w:t>
      </w:r>
      <w:r w:rsidRPr="004E65D7">
        <w:rPr>
          <w:rFonts w:ascii="Arial Narrow" w:eastAsia="Verdana" w:hAnsi="Arial Narrow" w:cs="Verdana"/>
          <w:spacing w:val="1"/>
          <w:sz w:val="24"/>
          <w:szCs w:val="24"/>
        </w:rPr>
        <w:t>e</w:t>
      </w:r>
      <w:r w:rsidRPr="004E65D7">
        <w:rPr>
          <w:rFonts w:ascii="Arial Narrow" w:eastAsia="Verdana" w:hAnsi="Arial Narrow" w:cs="Verdana"/>
          <w:spacing w:val="-1"/>
          <w:sz w:val="24"/>
          <w:szCs w:val="24"/>
        </w:rPr>
        <w:t>nt</w:t>
      </w:r>
      <w:r w:rsidRPr="004E65D7">
        <w:rPr>
          <w:rFonts w:ascii="Arial Narrow" w:eastAsia="Verdana" w:hAnsi="Arial Narrow" w:cs="Verdana"/>
          <w:sz w:val="24"/>
          <w:szCs w:val="24"/>
        </w:rPr>
        <w:t>o</w:t>
      </w:r>
      <w:r w:rsidRPr="004E65D7">
        <w:rPr>
          <w:rFonts w:ascii="Arial Narrow" w:eastAsia="Verdana" w:hAnsi="Arial Narrow" w:cs="Verdana"/>
          <w:spacing w:val="1"/>
          <w:sz w:val="24"/>
          <w:szCs w:val="24"/>
        </w:rPr>
        <w:t xml:space="preserve"> </w:t>
      </w:r>
      <w:r w:rsidRPr="004E65D7">
        <w:rPr>
          <w:rFonts w:ascii="Arial Narrow" w:eastAsia="Verdana" w:hAnsi="Arial Narrow" w:cs="Verdana"/>
          <w:sz w:val="24"/>
          <w:szCs w:val="24"/>
        </w:rPr>
        <w:t>seg</w:t>
      </w:r>
      <w:r w:rsidRPr="004E65D7">
        <w:rPr>
          <w:rFonts w:ascii="Arial Narrow" w:eastAsia="Verdana" w:hAnsi="Arial Narrow" w:cs="Verdana"/>
          <w:spacing w:val="2"/>
          <w:sz w:val="24"/>
          <w:szCs w:val="24"/>
        </w:rPr>
        <w:t>ú</w:t>
      </w:r>
      <w:r w:rsidRPr="004E65D7">
        <w:rPr>
          <w:rFonts w:ascii="Arial Narrow" w:eastAsia="Verdana" w:hAnsi="Arial Narrow" w:cs="Verdana"/>
          <w:sz w:val="24"/>
          <w:szCs w:val="24"/>
        </w:rPr>
        <w:t xml:space="preserve">n lo </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s</w:t>
      </w:r>
      <w:r w:rsidRPr="004E65D7">
        <w:rPr>
          <w:rFonts w:ascii="Arial Narrow" w:eastAsia="Verdana" w:hAnsi="Arial Narrow" w:cs="Verdana"/>
          <w:spacing w:val="-1"/>
          <w:sz w:val="24"/>
          <w:szCs w:val="24"/>
        </w:rPr>
        <w:t>t</w:t>
      </w:r>
      <w:r w:rsidRPr="004E65D7">
        <w:rPr>
          <w:rFonts w:ascii="Arial Narrow" w:eastAsia="Verdana" w:hAnsi="Arial Narrow" w:cs="Verdana"/>
          <w:spacing w:val="2"/>
          <w:sz w:val="24"/>
          <w:szCs w:val="24"/>
        </w:rPr>
        <w:t>a</w:t>
      </w:r>
      <w:r w:rsidRPr="004E65D7">
        <w:rPr>
          <w:rFonts w:ascii="Arial Narrow" w:eastAsia="Verdana" w:hAnsi="Arial Narrow" w:cs="Verdana"/>
          <w:spacing w:val="-1"/>
          <w:sz w:val="24"/>
          <w:szCs w:val="24"/>
        </w:rPr>
        <w:t>b</w:t>
      </w:r>
      <w:r w:rsidRPr="004E65D7">
        <w:rPr>
          <w:rFonts w:ascii="Arial Narrow" w:eastAsia="Verdana" w:hAnsi="Arial Narrow" w:cs="Verdana"/>
          <w:sz w:val="24"/>
          <w:szCs w:val="24"/>
        </w:rPr>
        <w:t>leci</w:t>
      </w:r>
      <w:r w:rsidRPr="004E65D7">
        <w:rPr>
          <w:rFonts w:ascii="Arial Narrow" w:eastAsia="Verdana" w:hAnsi="Arial Narrow" w:cs="Verdana"/>
          <w:spacing w:val="-2"/>
          <w:sz w:val="24"/>
          <w:szCs w:val="24"/>
        </w:rPr>
        <w:t>d</w:t>
      </w:r>
      <w:r w:rsidRPr="004E65D7">
        <w:rPr>
          <w:rFonts w:ascii="Arial Narrow" w:eastAsia="Verdana" w:hAnsi="Arial Narrow" w:cs="Verdana"/>
          <w:sz w:val="24"/>
          <w:szCs w:val="24"/>
        </w:rPr>
        <w:t>o</w:t>
      </w:r>
      <w:r w:rsidRPr="004E65D7">
        <w:rPr>
          <w:rFonts w:ascii="Arial Narrow" w:eastAsia="Verdana" w:hAnsi="Arial Narrow" w:cs="Verdana"/>
          <w:spacing w:val="2"/>
          <w:sz w:val="24"/>
          <w:szCs w:val="24"/>
        </w:rPr>
        <w:t xml:space="preserve"> </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n</w:t>
      </w:r>
      <w:r w:rsidRPr="004E65D7">
        <w:rPr>
          <w:rFonts w:ascii="Arial Narrow" w:eastAsia="Verdana" w:hAnsi="Arial Narrow" w:cs="Verdana"/>
          <w:spacing w:val="1"/>
          <w:sz w:val="24"/>
          <w:szCs w:val="24"/>
        </w:rPr>
        <w:t xml:space="preserve"> </w:t>
      </w:r>
      <w:r w:rsidRPr="004E65D7">
        <w:rPr>
          <w:rFonts w:ascii="Arial Narrow" w:eastAsia="Verdana" w:hAnsi="Arial Narrow" w:cs="Verdana"/>
          <w:sz w:val="24"/>
          <w:szCs w:val="24"/>
        </w:rPr>
        <w:t>los</w:t>
      </w:r>
      <w:r w:rsidRPr="004E65D7">
        <w:rPr>
          <w:rFonts w:ascii="Arial Narrow" w:eastAsia="Verdana" w:hAnsi="Arial Narrow" w:cs="Verdana"/>
          <w:spacing w:val="3"/>
          <w:sz w:val="24"/>
          <w:szCs w:val="24"/>
        </w:rPr>
        <w:t xml:space="preserve"> </w:t>
      </w:r>
      <w:r w:rsidRPr="004E65D7">
        <w:rPr>
          <w:rFonts w:ascii="Arial Narrow" w:eastAsia="Verdana" w:hAnsi="Arial Narrow" w:cs="Verdana"/>
          <w:sz w:val="24"/>
          <w:szCs w:val="24"/>
        </w:rPr>
        <w:t>art</w:t>
      </w:r>
      <w:r w:rsidRPr="004E65D7">
        <w:rPr>
          <w:rFonts w:ascii="Arial Narrow" w:eastAsia="Verdana" w:hAnsi="Arial Narrow" w:cs="Verdana"/>
          <w:spacing w:val="-1"/>
          <w:sz w:val="24"/>
          <w:szCs w:val="24"/>
        </w:rPr>
        <w:t>í</w:t>
      </w:r>
      <w:r w:rsidRPr="004E65D7">
        <w:rPr>
          <w:rFonts w:ascii="Arial Narrow" w:eastAsia="Verdana" w:hAnsi="Arial Narrow" w:cs="Verdana"/>
          <w:sz w:val="24"/>
          <w:szCs w:val="24"/>
        </w:rPr>
        <w:t>c</w:t>
      </w:r>
      <w:r w:rsidRPr="004E65D7">
        <w:rPr>
          <w:rFonts w:ascii="Arial Narrow" w:eastAsia="Verdana" w:hAnsi="Arial Narrow" w:cs="Verdana"/>
          <w:spacing w:val="-1"/>
          <w:sz w:val="24"/>
          <w:szCs w:val="24"/>
        </w:rPr>
        <w:t>u</w:t>
      </w:r>
      <w:r w:rsidRPr="004E65D7">
        <w:rPr>
          <w:rFonts w:ascii="Arial Narrow" w:eastAsia="Verdana" w:hAnsi="Arial Narrow" w:cs="Verdana"/>
          <w:sz w:val="24"/>
          <w:szCs w:val="24"/>
        </w:rPr>
        <w:t>lo</w:t>
      </w:r>
      <w:r w:rsidRPr="004E65D7">
        <w:rPr>
          <w:rFonts w:ascii="Arial Narrow" w:eastAsia="Verdana" w:hAnsi="Arial Narrow" w:cs="Verdana"/>
          <w:spacing w:val="2"/>
          <w:sz w:val="24"/>
          <w:szCs w:val="24"/>
        </w:rPr>
        <w:t>s</w:t>
      </w:r>
      <w:r w:rsidRPr="004E65D7">
        <w:rPr>
          <w:rFonts w:ascii="Arial Narrow" w:eastAsia="Verdana" w:hAnsi="Arial Narrow" w:cs="Verdana"/>
          <w:sz w:val="24"/>
          <w:szCs w:val="24"/>
        </w:rPr>
        <w:t>,</w:t>
      </w:r>
      <w:r w:rsidRPr="004E65D7">
        <w:rPr>
          <w:rFonts w:ascii="Arial Narrow" w:eastAsia="Verdana" w:hAnsi="Arial Narrow" w:cs="Verdana"/>
          <w:spacing w:val="1"/>
          <w:sz w:val="24"/>
          <w:szCs w:val="24"/>
        </w:rPr>
        <w:t xml:space="preserve"> 2</w:t>
      </w:r>
      <w:r w:rsidRPr="004E65D7">
        <w:rPr>
          <w:rFonts w:ascii="Arial Narrow" w:eastAsia="Verdana" w:hAnsi="Arial Narrow" w:cs="Verdana"/>
          <w:sz w:val="24"/>
          <w:szCs w:val="24"/>
        </w:rPr>
        <w:t>8</w:t>
      </w:r>
      <w:r w:rsidRPr="004E65D7">
        <w:rPr>
          <w:rFonts w:ascii="Arial Narrow" w:eastAsia="Verdana" w:hAnsi="Arial Narrow" w:cs="Verdana"/>
          <w:spacing w:val="2"/>
          <w:sz w:val="24"/>
          <w:szCs w:val="24"/>
        </w:rPr>
        <w:t xml:space="preserve"> </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e</w:t>
      </w:r>
      <w:r w:rsidRPr="004E65D7">
        <w:rPr>
          <w:rFonts w:ascii="Arial Narrow" w:eastAsia="Verdana" w:hAnsi="Arial Narrow" w:cs="Verdana"/>
          <w:spacing w:val="2"/>
          <w:sz w:val="24"/>
          <w:szCs w:val="24"/>
        </w:rPr>
        <w:t xml:space="preserve"> </w:t>
      </w:r>
      <w:r w:rsidRPr="004E65D7">
        <w:rPr>
          <w:rFonts w:ascii="Arial Narrow" w:eastAsia="Verdana" w:hAnsi="Arial Narrow" w:cs="Verdana"/>
          <w:sz w:val="24"/>
          <w:szCs w:val="24"/>
        </w:rPr>
        <w:t xml:space="preserve">la </w:t>
      </w:r>
      <w:r w:rsidRPr="004E65D7">
        <w:rPr>
          <w:rFonts w:ascii="Arial Narrow" w:eastAsia="Verdana" w:hAnsi="Arial Narrow" w:cs="Verdana"/>
          <w:spacing w:val="1"/>
          <w:sz w:val="24"/>
          <w:szCs w:val="24"/>
        </w:rPr>
        <w:t>le</w:t>
      </w:r>
      <w:r w:rsidRPr="004E65D7">
        <w:rPr>
          <w:rFonts w:ascii="Arial Narrow" w:eastAsia="Verdana" w:hAnsi="Arial Narrow" w:cs="Verdana"/>
          <w:sz w:val="24"/>
          <w:szCs w:val="24"/>
        </w:rPr>
        <w:t>y</w:t>
      </w:r>
      <w:r w:rsidRPr="004E65D7">
        <w:rPr>
          <w:rFonts w:ascii="Arial Narrow" w:eastAsia="Verdana" w:hAnsi="Arial Narrow" w:cs="Verdana"/>
          <w:spacing w:val="1"/>
          <w:sz w:val="24"/>
          <w:szCs w:val="24"/>
        </w:rPr>
        <w:t xml:space="preserve"> 40</w:t>
      </w:r>
      <w:r w:rsidRPr="004E65D7">
        <w:rPr>
          <w:rFonts w:ascii="Arial Narrow" w:eastAsia="Verdana" w:hAnsi="Arial Narrow" w:cs="Verdana"/>
          <w:sz w:val="24"/>
          <w:szCs w:val="24"/>
        </w:rPr>
        <w:t>0</w:t>
      </w:r>
      <w:r w:rsidRPr="004E65D7">
        <w:rPr>
          <w:rFonts w:ascii="Arial Narrow" w:eastAsia="Verdana" w:hAnsi="Arial Narrow" w:cs="Verdana"/>
          <w:spacing w:val="1"/>
          <w:sz w:val="24"/>
          <w:szCs w:val="24"/>
        </w:rPr>
        <w:t xml:space="preserve"> </w:t>
      </w:r>
      <w:r w:rsidRPr="004E65D7">
        <w:rPr>
          <w:rFonts w:ascii="Arial Narrow" w:eastAsia="Verdana" w:hAnsi="Arial Narrow" w:cs="Verdana"/>
          <w:spacing w:val="-1"/>
          <w:sz w:val="24"/>
          <w:szCs w:val="24"/>
        </w:rPr>
        <w:t>p</w:t>
      </w:r>
      <w:r w:rsidRPr="004E65D7">
        <w:rPr>
          <w:rFonts w:ascii="Arial Narrow" w:eastAsia="Verdana" w:hAnsi="Arial Narrow" w:cs="Verdana"/>
          <w:sz w:val="24"/>
          <w:szCs w:val="24"/>
        </w:rPr>
        <w:t>ara</w:t>
      </w:r>
      <w:r w:rsidRPr="004E65D7">
        <w:rPr>
          <w:rFonts w:ascii="Arial Narrow" w:eastAsia="Verdana" w:hAnsi="Arial Narrow" w:cs="Verdana"/>
          <w:spacing w:val="2"/>
          <w:sz w:val="24"/>
          <w:szCs w:val="24"/>
        </w:rPr>
        <w:t xml:space="preserve"> </w:t>
      </w:r>
      <w:r w:rsidRPr="004E65D7">
        <w:rPr>
          <w:rFonts w:ascii="Arial Narrow" w:eastAsia="Verdana" w:hAnsi="Arial Narrow" w:cs="Verdana"/>
          <w:sz w:val="24"/>
          <w:szCs w:val="24"/>
        </w:rPr>
        <w:t xml:space="preserve">la </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x</w:t>
      </w:r>
      <w:r w:rsidRPr="004E65D7">
        <w:rPr>
          <w:rFonts w:ascii="Arial Narrow" w:eastAsia="Verdana" w:hAnsi="Arial Narrow" w:cs="Verdana"/>
          <w:spacing w:val="-1"/>
          <w:sz w:val="24"/>
          <w:szCs w:val="24"/>
        </w:rPr>
        <w:t>p</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ri</w:t>
      </w:r>
      <w:r w:rsidRPr="004E65D7">
        <w:rPr>
          <w:rFonts w:ascii="Arial Narrow" w:eastAsia="Verdana" w:hAnsi="Arial Narrow" w:cs="Verdana"/>
          <w:spacing w:val="1"/>
          <w:sz w:val="24"/>
          <w:szCs w:val="24"/>
        </w:rPr>
        <w:t>e</w:t>
      </w:r>
      <w:r w:rsidRPr="004E65D7">
        <w:rPr>
          <w:rFonts w:ascii="Arial Narrow" w:eastAsia="Verdana" w:hAnsi="Arial Narrow" w:cs="Verdana"/>
          <w:spacing w:val="-1"/>
          <w:sz w:val="24"/>
          <w:szCs w:val="24"/>
        </w:rPr>
        <w:t>n</w:t>
      </w:r>
      <w:r w:rsidRPr="004E65D7">
        <w:rPr>
          <w:rFonts w:ascii="Arial Narrow" w:eastAsia="Verdana" w:hAnsi="Arial Narrow" w:cs="Verdana"/>
          <w:sz w:val="24"/>
          <w:szCs w:val="24"/>
        </w:rPr>
        <w:t>c</w:t>
      </w:r>
      <w:r w:rsidRPr="004E65D7">
        <w:rPr>
          <w:rFonts w:ascii="Arial Narrow" w:eastAsia="Verdana" w:hAnsi="Arial Narrow" w:cs="Verdana"/>
          <w:spacing w:val="-1"/>
          <w:sz w:val="24"/>
          <w:szCs w:val="24"/>
        </w:rPr>
        <w:t>i</w:t>
      </w:r>
      <w:r w:rsidRPr="004E65D7">
        <w:rPr>
          <w:rFonts w:ascii="Arial Narrow" w:eastAsia="Verdana" w:hAnsi="Arial Narrow" w:cs="Verdana"/>
          <w:sz w:val="24"/>
          <w:szCs w:val="24"/>
        </w:rPr>
        <w:t xml:space="preserve">a e </w:t>
      </w:r>
      <w:r w:rsidRPr="004E65D7">
        <w:rPr>
          <w:rFonts w:ascii="Arial Narrow" w:eastAsia="Verdana" w:hAnsi="Arial Narrow" w:cs="Verdana"/>
          <w:spacing w:val="-1"/>
          <w:sz w:val="24"/>
          <w:szCs w:val="24"/>
        </w:rPr>
        <w:t>id</w:t>
      </w:r>
      <w:r w:rsidRPr="004E65D7">
        <w:rPr>
          <w:rFonts w:ascii="Arial Narrow" w:eastAsia="Verdana" w:hAnsi="Arial Narrow" w:cs="Verdana"/>
          <w:sz w:val="24"/>
          <w:szCs w:val="24"/>
        </w:rPr>
        <w:t>o</w:t>
      </w:r>
      <w:r w:rsidRPr="004E65D7">
        <w:rPr>
          <w:rFonts w:ascii="Arial Narrow" w:eastAsia="Verdana" w:hAnsi="Arial Narrow" w:cs="Verdana"/>
          <w:spacing w:val="-1"/>
          <w:sz w:val="24"/>
          <w:szCs w:val="24"/>
        </w:rPr>
        <w:t>n</w:t>
      </w:r>
      <w:r w:rsidRPr="004E65D7">
        <w:rPr>
          <w:rFonts w:ascii="Arial Narrow" w:eastAsia="Verdana" w:hAnsi="Arial Narrow" w:cs="Verdana"/>
          <w:spacing w:val="1"/>
          <w:sz w:val="24"/>
          <w:szCs w:val="24"/>
        </w:rPr>
        <w:t>ei</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 xml:space="preserve">ad </w:t>
      </w:r>
      <w:r w:rsidRPr="004E65D7">
        <w:rPr>
          <w:rFonts w:ascii="Arial Narrow" w:eastAsia="Verdana" w:hAnsi="Arial Narrow" w:cs="Verdana"/>
          <w:spacing w:val="-1"/>
          <w:sz w:val="24"/>
          <w:szCs w:val="24"/>
        </w:rPr>
        <w:t>d</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l</w:t>
      </w:r>
      <w:r w:rsidRPr="004E65D7">
        <w:rPr>
          <w:rFonts w:ascii="Arial Narrow" w:eastAsia="Verdana" w:hAnsi="Arial Narrow" w:cs="Verdana"/>
          <w:spacing w:val="-1"/>
          <w:sz w:val="24"/>
          <w:szCs w:val="24"/>
        </w:rPr>
        <w:t xml:space="preserve"> </w:t>
      </w:r>
      <w:r w:rsidRPr="004E65D7">
        <w:rPr>
          <w:rFonts w:ascii="Arial Narrow" w:eastAsia="Verdana" w:hAnsi="Arial Narrow" w:cs="Verdana"/>
          <w:sz w:val="24"/>
          <w:szCs w:val="24"/>
        </w:rPr>
        <w:t>co</w:t>
      </w:r>
      <w:r w:rsidRPr="004E65D7">
        <w:rPr>
          <w:rFonts w:ascii="Arial Narrow" w:eastAsia="Verdana" w:hAnsi="Arial Narrow" w:cs="Verdana"/>
          <w:spacing w:val="2"/>
          <w:sz w:val="24"/>
          <w:szCs w:val="24"/>
        </w:rPr>
        <w:t>n</w:t>
      </w:r>
      <w:r w:rsidRPr="004E65D7">
        <w:rPr>
          <w:rFonts w:ascii="Arial Narrow" w:eastAsia="Verdana" w:hAnsi="Arial Narrow" w:cs="Verdana"/>
          <w:sz w:val="24"/>
          <w:szCs w:val="24"/>
        </w:rPr>
        <w:t>s</w:t>
      </w:r>
      <w:r w:rsidRPr="004E65D7">
        <w:rPr>
          <w:rFonts w:ascii="Arial Narrow" w:eastAsia="Verdana" w:hAnsi="Arial Narrow" w:cs="Verdana"/>
          <w:spacing w:val="-1"/>
          <w:sz w:val="24"/>
          <w:szCs w:val="24"/>
        </w:rPr>
        <w:t>u</w:t>
      </w:r>
      <w:r w:rsidRPr="004E65D7">
        <w:rPr>
          <w:rFonts w:ascii="Arial Narrow" w:eastAsia="Verdana" w:hAnsi="Arial Narrow" w:cs="Verdana"/>
          <w:spacing w:val="1"/>
          <w:sz w:val="24"/>
          <w:szCs w:val="24"/>
        </w:rPr>
        <w:t>l</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 xml:space="preserve">or de </w:t>
      </w:r>
      <w:r w:rsidRPr="004E65D7">
        <w:rPr>
          <w:rFonts w:ascii="Arial Narrow" w:eastAsia="Verdana" w:hAnsi="Arial Narrow" w:cs="Verdana"/>
          <w:spacing w:val="-1"/>
          <w:sz w:val="24"/>
          <w:szCs w:val="24"/>
        </w:rPr>
        <w:t>g</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o</w:t>
      </w:r>
      <w:r w:rsidRPr="004E65D7">
        <w:rPr>
          <w:rFonts w:ascii="Arial Narrow" w:eastAsia="Verdana" w:hAnsi="Arial Narrow" w:cs="Verdana"/>
          <w:spacing w:val="-1"/>
          <w:sz w:val="24"/>
          <w:szCs w:val="24"/>
        </w:rPr>
        <w:t>t</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c</w:t>
      </w:r>
      <w:r w:rsidRPr="004E65D7">
        <w:rPr>
          <w:rFonts w:ascii="Arial Narrow" w:eastAsia="Verdana" w:hAnsi="Arial Narrow" w:cs="Verdana"/>
          <w:spacing w:val="-1"/>
          <w:sz w:val="24"/>
          <w:szCs w:val="24"/>
        </w:rPr>
        <w:t>n</w:t>
      </w:r>
      <w:r w:rsidRPr="004E65D7">
        <w:rPr>
          <w:rFonts w:ascii="Arial Narrow" w:eastAsia="Verdana" w:hAnsi="Arial Narrow" w:cs="Verdana"/>
          <w:sz w:val="24"/>
          <w:szCs w:val="24"/>
        </w:rPr>
        <w:t>i</w:t>
      </w:r>
      <w:r w:rsidRPr="004E65D7">
        <w:rPr>
          <w:rFonts w:ascii="Arial Narrow" w:eastAsia="Verdana" w:hAnsi="Arial Narrow" w:cs="Verdana"/>
          <w:spacing w:val="-1"/>
          <w:sz w:val="24"/>
          <w:szCs w:val="24"/>
        </w:rPr>
        <w:t>a</w:t>
      </w:r>
      <w:r w:rsidRPr="004E65D7">
        <w:rPr>
          <w:rFonts w:ascii="Arial Narrow" w:eastAsia="Verdana" w:hAnsi="Arial Narrow" w:cs="Verdana"/>
          <w:sz w:val="24"/>
          <w:szCs w:val="24"/>
        </w:rPr>
        <w:t>.</w:t>
      </w:r>
    </w:p>
    <w:p w14:paraId="6C8C3E45" w14:textId="77777777" w:rsidR="00C741D9" w:rsidRPr="004E65D7" w:rsidRDefault="00C741D9" w:rsidP="00C741D9">
      <w:pPr>
        <w:spacing w:line="290" w:lineRule="auto"/>
        <w:ind w:left="202" w:right="182"/>
        <w:jc w:val="both"/>
        <w:rPr>
          <w:rFonts w:ascii="Arial Narrow" w:eastAsia="Verdana" w:hAnsi="Arial Narrow" w:cs="Verdana"/>
          <w:sz w:val="24"/>
          <w:szCs w:val="24"/>
        </w:rPr>
      </w:pPr>
      <w:r w:rsidRPr="004E65D7">
        <w:rPr>
          <w:rFonts w:ascii="Arial Narrow" w:eastAsia="Verdana" w:hAnsi="Arial Narrow" w:cs="Verdana"/>
          <w:sz w:val="24"/>
          <w:szCs w:val="24"/>
        </w:rPr>
        <w:t>Cua</w:t>
      </w:r>
      <w:r w:rsidRPr="004E65D7">
        <w:rPr>
          <w:rFonts w:ascii="Arial Narrow" w:eastAsia="Verdana" w:hAnsi="Arial Narrow" w:cs="Verdana"/>
          <w:spacing w:val="-1"/>
          <w:sz w:val="24"/>
          <w:szCs w:val="24"/>
        </w:rPr>
        <w:t>lq</w:t>
      </w:r>
      <w:r w:rsidRPr="004E65D7">
        <w:rPr>
          <w:rFonts w:ascii="Arial Narrow" w:eastAsia="Verdana" w:hAnsi="Arial Narrow" w:cs="Verdana"/>
          <w:spacing w:val="1"/>
          <w:sz w:val="24"/>
          <w:szCs w:val="24"/>
        </w:rPr>
        <w:t>u</w:t>
      </w:r>
      <w:r w:rsidRPr="004E65D7">
        <w:rPr>
          <w:rFonts w:ascii="Arial Narrow" w:eastAsia="Verdana" w:hAnsi="Arial Narrow" w:cs="Verdana"/>
          <w:sz w:val="24"/>
          <w:szCs w:val="24"/>
        </w:rPr>
        <w:t>ier</w:t>
      </w:r>
      <w:r w:rsidRPr="004E65D7">
        <w:rPr>
          <w:rFonts w:ascii="Arial Narrow" w:eastAsia="Verdana" w:hAnsi="Arial Narrow" w:cs="Verdana"/>
          <w:spacing w:val="2"/>
          <w:sz w:val="24"/>
          <w:szCs w:val="24"/>
        </w:rPr>
        <w:t xml:space="preserve"> </w:t>
      </w:r>
      <w:r w:rsidRPr="004E65D7">
        <w:rPr>
          <w:rFonts w:ascii="Arial Narrow" w:eastAsia="Verdana" w:hAnsi="Arial Narrow" w:cs="Verdana"/>
          <w:spacing w:val="-1"/>
          <w:sz w:val="24"/>
          <w:szCs w:val="24"/>
        </w:rPr>
        <w:t>m</w:t>
      </w:r>
      <w:r w:rsidRPr="004E65D7">
        <w:rPr>
          <w:rFonts w:ascii="Arial Narrow" w:eastAsia="Verdana" w:hAnsi="Arial Narrow" w:cs="Verdana"/>
          <w:sz w:val="24"/>
          <w:szCs w:val="24"/>
        </w:rPr>
        <w:t>o</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i</w:t>
      </w:r>
      <w:r w:rsidRPr="004E65D7">
        <w:rPr>
          <w:rFonts w:ascii="Arial Narrow" w:eastAsia="Verdana" w:hAnsi="Arial Narrow" w:cs="Verdana"/>
          <w:spacing w:val="1"/>
          <w:sz w:val="24"/>
          <w:szCs w:val="24"/>
        </w:rPr>
        <w:t>f</w:t>
      </w:r>
      <w:r w:rsidRPr="004E65D7">
        <w:rPr>
          <w:rFonts w:ascii="Arial Narrow" w:eastAsia="Verdana" w:hAnsi="Arial Narrow" w:cs="Verdana"/>
          <w:sz w:val="24"/>
          <w:szCs w:val="24"/>
        </w:rPr>
        <w:t>i</w:t>
      </w:r>
      <w:r w:rsidRPr="004E65D7">
        <w:rPr>
          <w:rFonts w:ascii="Arial Narrow" w:eastAsia="Verdana" w:hAnsi="Arial Narrow" w:cs="Verdana"/>
          <w:spacing w:val="-1"/>
          <w:sz w:val="24"/>
          <w:szCs w:val="24"/>
        </w:rPr>
        <w:t>c</w:t>
      </w:r>
      <w:r w:rsidRPr="004E65D7">
        <w:rPr>
          <w:rFonts w:ascii="Arial Narrow" w:eastAsia="Verdana" w:hAnsi="Arial Narrow" w:cs="Verdana"/>
          <w:sz w:val="24"/>
          <w:szCs w:val="24"/>
        </w:rPr>
        <w:t>ac</w:t>
      </w:r>
      <w:r w:rsidRPr="004E65D7">
        <w:rPr>
          <w:rFonts w:ascii="Arial Narrow" w:eastAsia="Verdana" w:hAnsi="Arial Narrow" w:cs="Verdana"/>
          <w:spacing w:val="1"/>
          <w:sz w:val="24"/>
          <w:szCs w:val="24"/>
        </w:rPr>
        <w:t>i</w:t>
      </w:r>
      <w:r w:rsidRPr="004E65D7">
        <w:rPr>
          <w:rFonts w:ascii="Arial Narrow" w:eastAsia="Verdana" w:hAnsi="Arial Narrow" w:cs="Verdana"/>
          <w:sz w:val="24"/>
          <w:szCs w:val="24"/>
        </w:rPr>
        <w:t>ón</w:t>
      </w:r>
      <w:r w:rsidRPr="004E65D7">
        <w:rPr>
          <w:rFonts w:ascii="Arial Narrow" w:eastAsia="Verdana" w:hAnsi="Arial Narrow" w:cs="Verdana"/>
          <w:spacing w:val="1"/>
          <w:sz w:val="24"/>
          <w:szCs w:val="24"/>
        </w:rPr>
        <w:t xml:space="preserve"> </w:t>
      </w:r>
      <w:r w:rsidRPr="004E65D7">
        <w:rPr>
          <w:rFonts w:ascii="Arial Narrow" w:eastAsia="Verdana" w:hAnsi="Arial Narrow" w:cs="Verdana"/>
          <w:spacing w:val="-1"/>
          <w:sz w:val="24"/>
          <w:szCs w:val="24"/>
        </w:rPr>
        <w:t>p</w:t>
      </w:r>
      <w:r w:rsidRPr="004E65D7">
        <w:rPr>
          <w:rFonts w:ascii="Arial Narrow" w:eastAsia="Verdana" w:hAnsi="Arial Narrow" w:cs="Verdana"/>
          <w:sz w:val="24"/>
          <w:szCs w:val="24"/>
        </w:rPr>
        <w:t>arcial</w:t>
      </w:r>
      <w:r w:rsidRPr="004E65D7">
        <w:rPr>
          <w:rFonts w:ascii="Arial Narrow" w:eastAsia="Verdana" w:hAnsi="Arial Narrow" w:cs="Verdana"/>
          <w:spacing w:val="2"/>
          <w:sz w:val="24"/>
          <w:szCs w:val="24"/>
        </w:rPr>
        <w:t xml:space="preserve"> </w:t>
      </w:r>
      <w:r w:rsidRPr="004E65D7">
        <w:rPr>
          <w:rFonts w:ascii="Arial Narrow" w:eastAsia="Verdana" w:hAnsi="Arial Narrow" w:cs="Verdana"/>
          <w:sz w:val="24"/>
          <w:szCs w:val="24"/>
        </w:rPr>
        <w:t>o</w:t>
      </w:r>
      <w:r w:rsidRPr="004E65D7">
        <w:rPr>
          <w:rFonts w:ascii="Arial Narrow" w:eastAsia="Verdana" w:hAnsi="Arial Narrow" w:cs="Verdana"/>
          <w:spacing w:val="2"/>
          <w:sz w:val="24"/>
          <w:szCs w:val="24"/>
        </w:rPr>
        <w:t xml:space="preserve"> </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o</w:t>
      </w:r>
      <w:r w:rsidRPr="004E65D7">
        <w:rPr>
          <w:rFonts w:ascii="Arial Narrow" w:eastAsia="Verdana" w:hAnsi="Arial Narrow" w:cs="Verdana"/>
          <w:spacing w:val="-1"/>
          <w:sz w:val="24"/>
          <w:szCs w:val="24"/>
        </w:rPr>
        <w:t>t</w:t>
      </w:r>
      <w:r w:rsidRPr="004E65D7">
        <w:rPr>
          <w:rFonts w:ascii="Arial Narrow" w:eastAsia="Verdana" w:hAnsi="Arial Narrow" w:cs="Verdana"/>
          <w:spacing w:val="2"/>
          <w:sz w:val="24"/>
          <w:szCs w:val="24"/>
        </w:rPr>
        <w:t>a</w:t>
      </w:r>
      <w:r w:rsidRPr="004E65D7">
        <w:rPr>
          <w:rFonts w:ascii="Arial Narrow" w:eastAsia="Verdana" w:hAnsi="Arial Narrow" w:cs="Verdana"/>
          <w:sz w:val="24"/>
          <w:szCs w:val="24"/>
        </w:rPr>
        <w:t xml:space="preserve">l </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e</w:t>
      </w:r>
      <w:r w:rsidRPr="004E65D7">
        <w:rPr>
          <w:rFonts w:ascii="Arial Narrow" w:eastAsia="Verdana" w:hAnsi="Arial Narrow" w:cs="Verdana"/>
          <w:spacing w:val="2"/>
          <w:sz w:val="24"/>
          <w:szCs w:val="24"/>
        </w:rPr>
        <w:t xml:space="preserve"> </w:t>
      </w:r>
      <w:r w:rsidRPr="004E65D7">
        <w:rPr>
          <w:rFonts w:ascii="Arial Narrow" w:eastAsia="Verdana" w:hAnsi="Arial Narrow" w:cs="Verdana"/>
          <w:sz w:val="24"/>
          <w:szCs w:val="24"/>
        </w:rPr>
        <w:t>los</w:t>
      </w:r>
      <w:r w:rsidRPr="004E65D7">
        <w:rPr>
          <w:rFonts w:ascii="Arial Narrow" w:eastAsia="Verdana" w:hAnsi="Arial Narrow" w:cs="Verdana"/>
          <w:spacing w:val="1"/>
          <w:sz w:val="24"/>
          <w:szCs w:val="24"/>
        </w:rPr>
        <w:t xml:space="preserve"> </w:t>
      </w:r>
      <w:r w:rsidRPr="004E65D7">
        <w:rPr>
          <w:rFonts w:ascii="Arial Narrow" w:eastAsia="Verdana" w:hAnsi="Arial Narrow" w:cs="Verdana"/>
          <w:sz w:val="24"/>
          <w:szCs w:val="24"/>
        </w:rPr>
        <w:t>concep</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os</w:t>
      </w:r>
      <w:r w:rsidRPr="004E65D7">
        <w:rPr>
          <w:rFonts w:ascii="Arial Narrow" w:eastAsia="Verdana" w:hAnsi="Arial Narrow" w:cs="Verdana"/>
          <w:spacing w:val="1"/>
          <w:sz w:val="24"/>
          <w:szCs w:val="24"/>
        </w:rPr>
        <w:t xml:space="preserve"> </w:t>
      </w:r>
      <w:r w:rsidRPr="004E65D7">
        <w:rPr>
          <w:rFonts w:ascii="Arial Narrow" w:eastAsia="Verdana" w:hAnsi="Arial Narrow" w:cs="Verdana"/>
          <w:spacing w:val="-1"/>
          <w:sz w:val="24"/>
          <w:szCs w:val="24"/>
        </w:rPr>
        <w:t>d</w:t>
      </w:r>
      <w:r w:rsidRPr="004E65D7">
        <w:rPr>
          <w:rFonts w:ascii="Arial Narrow" w:eastAsia="Verdana" w:hAnsi="Arial Narrow" w:cs="Verdana"/>
          <w:spacing w:val="2"/>
          <w:sz w:val="24"/>
          <w:szCs w:val="24"/>
        </w:rPr>
        <w:t>a</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os</w:t>
      </w:r>
      <w:r w:rsidRPr="004E65D7">
        <w:rPr>
          <w:rFonts w:ascii="Arial Narrow" w:eastAsia="Verdana" w:hAnsi="Arial Narrow" w:cs="Verdana"/>
          <w:spacing w:val="1"/>
          <w:sz w:val="24"/>
          <w:szCs w:val="24"/>
        </w:rPr>
        <w:t xml:space="preserve"> </w:t>
      </w:r>
      <w:r w:rsidRPr="004E65D7">
        <w:rPr>
          <w:rFonts w:ascii="Arial Narrow" w:eastAsia="Verdana" w:hAnsi="Arial Narrow" w:cs="Verdana"/>
          <w:sz w:val="24"/>
          <w:szCs w:val="24"/>
        </w:rPr>
        <w:t>y</w:t>
      </w:r>
      <w:r w:rsidRPr="004E65D7">
        <w:rPr>
          <w:rFonts w:ascii="Arial Narrow" w:eastAsia="Verdana" w:hAnsi="Arial Narrow" w:cs="Verdana"/>
          <w:spacing w:val="-1"/>
          <w:sz w:val="24"/>
          <w:szCs w:val="24"/>
        </w:rPr>
        <w:t>/</w:t>
      </w:r>
      <w:r w:rsidRPr="004E65D7">
        <w:rPr>
          <w:rFonts w:ascii="Arial Narrow" w:eastAsia="Verdana" w:hAnsi="Arial Narrow" w:cs="Verdana"/>
          <w:sz w:val="24"/>
          <w:szCs w:val="24"/>
        </w:rPr>
        <w:t>o</w:t>
      </w:r>
      <w:r w:rsidRPr="004E65D7">
        <w:rPr>
          <w:rFonts w:ascii="Arial Narrow" w:eastAsia="Verdana" w:hAnsi="Arial Narrow" w:cs="Verdana"/>
          <w:spacing w:val="2"/>
          <w:sz w:val="24"/>
          <w:szCs w:val="24"/>
        </w:rPr>
        <w:t xml:space="preserve"> </w:t>
      </w:r>
      <w:r w:rsidRPr="004E65D7">
        <w:rPr>
          <w:rFonts w:ascii="Arial Narrow" w:eastAsia="Verdana" w:hAnsi="Arial Narrow" w:cs="Verdana"/>
          <w:spacing w:val="-1"/>
          <w:sz w:val="24"/>
          <w:szCs w:val="24"/>
        </w:rPr>
        <w:t>d</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l</w:t>
      </w:r>
      <w:r w:rsidRPr="004E65D7">
        <w:rPr>
          <w:rFonts w:ascii="Arial Narrow" w:eastAsia="Verdana" w:hAnsi="Arial Narrow" w:cs="Verdana"/>
          <w:spacing w:val="3"/>
          <w:sz w:val="24"/>
          <w:szCs w:val="24"/>
        </w:rPr>
        <w:t xml:space="preserve"> </w:t>
      </w:r>
      <w:r w:rsidRPr="004E65D7">
        <w:rPr>
          <w:rFonts w:ascii="Arial Narrow" w:eastAsia="Verdana" w:hAnsi="Arial Narrow" w:cs="Verdana"/>
          <w:spacing w:val="-1"/>
          <w:sz w:val="24"/>
          <w:szCs w:val="24"/>
        </w:rPr>
        <w:t>n</w:t>
      </w:r>
      <w:r w:rsidRPr="004E65D7">
        <w:rPr>
          <w:rFonts w:ascii="Arial Narrow" w:eastAsia="Verdana" w:hAnsi="Arial Narrow" w:cs="Verdana"/>
          <w:sz w:val="24"/>
          <w:szCs w:val="24"/>
        </w:rPr>
        <w:t xml:space="preserve">o </w:t>
      </w:r>
      <w:r w:rsidRPr="004E65D7">
        <w:rPr>
          <w:rFonts w:ascii="Arial Narrow" w:eastAsia="Verdana" w:hAnsi="Arial Narrow" w:cs="Verdana"/>
          <w:spacing w:val="-3"/>
          <w:sz w:val="24"/>
          <w:szCs w:val="24"/>
        </w:rPr>
        <w:t>cu</w:t>
      </w:r>
      <w:r w:rsidRPr="004E65D7">
        <w:rPr>
          <w:rFonts w:ascii="Arial Narrow" w:eastAsia="Verdana" w:hAnsi="Arial Narrow" w:cs="Verdana"/>
          <w:spacing w:val="-1"/>
          <w:sz w:val="24"/>
          <w:szCs w:val="24"/>
        </w:rPr>
        <w:t>m</w:t>
      </w:r>
      <w:r w:rsidRPr="004E65D7">
        <w:rPr>
          <w:rFonts w:ascii="Arial Narrow" w:eastAsia="Verdana" w:hAnsi="Arial Narrow" w:cs="Verdana"/>
          <w:spacing w:val="-3"/>
          <w:sz w:val="24"/>
          <w:szCs w:val="24"/>
        </w:rPr>
        <w:t>p</w:t>
      </w:r>
      <w:r w:rsidRPr="004E65D7">
        <w:rPr>
          <w:rFonts w:ascii="Arial Narrow" w:eastAsia="Verdana" w:hAnsi="Arial Narrow" w:cs="Verdana"/>
          <w:sz w:val="24"/>
          <w:szCs w:val="24"/>
        </w:rPr>
        <w:t>l</w:t>
      </w:r>
      <w:r w:rsidRPr="004E65D7">
        <w:rPr>
          <w:rFonts w:ascii="Arial Narrow" w:eastAsia="Verdana" w:hAnsi="Arial Narrow" w:cs="Verdana"/>
          <w:spacing w:val="-5"/>
          <w:sz w:val="24"/>
          <w:szCs w:val="24"/>
        </w:rPr>
        <w:t>i</w:t>
      </w:r>
      <w:r w:rsidRPr="004E65D7">
        <w:rPr>
          <w:rFonts w:ascii="Arial Narrow" w:eastAsia="Verdana" w:hAnsi="Arial Narrow" w:cs="Verdana"/>
          <w:spacing w:val="-1"/>
          <w:sz w:val="24"/>
          <w:szCs w:val="24"/>
        </w:rPr>
        <w:t>m</w:t>
      </w:r>
      <w:r w:rsidRPr="004E65D7">
        <w:rPr>
          <w:rFonts w:ascii="Arial Narrow" w:eastAsia="Verdana" w:hAnsi="Arial Narrow" w:cs="Verdana"/>
          <w:spacing w:val="-3"/>
          <w:sz w:val="24"/>
          <w:szCs w:val="24"/>
        </w:rPr>
        <w:t>i</w:t>
      </w:r>
      <w:r w:rsidRPr="004E65D7">
        <w:rPr>
          <w:rFonts w:ascii="Arial Narrow" w:eastAsia="Verdana" w:hAnsi="Arial Narrow" w:cs="Verdana"/>
          <w:spacing w:val="-1"/>
          <w:sz w:val="24"/>
          <w:szCs w:val="24"/>
        </w:rPr>
        <w:t>en</w:t>
      </w:r>
      <w:r w:rsidRPr="004E65D7">
        <w:rPr>
          <w:rFonts w:ascii="Arial Narrow" w:eastAsia="Verdana" w:hAnsi="Arial Narrow" w:cs="Verdana"/>
          <w:spacing w:val="-3"/>
          <w:sz w:val="24"/>
          <w:szCs w:val="24"/>
        </w:rPr>
        <w:t>t</w:t>
      </w:r>
      <w:r w:rsidRPr="004E65D7">
        <w:rPr>
          <w:rFonts w:ascii="Arial Narrow" w:eastAsia="Verdana" w:hAnsi="Arial Narrow" w:cs="Verdana"/>
          <w:sz w:val="24"/>
          <w:szCs w:val="24"/>
        </w:rPr>
        <w:t>o</w:t>
      </w:r>
      <w:r w:rsidRPr="004E65D7">
        <w:rPr>
          <w:rFonts w:ascii="Arial Narrow" w:eastAsia="Verdana" w:hAnsi="Arial Narrow" w:cs="Verdana"/>
          <w:spacing w:val="-16"/>
          <w:sz w:val="24"/>
          <w:szCs w:val="24"/>
        </w:rPr>
        <w:t xml:space="preserve"> </w:t>
      </w:r>
      <w:r w:rsidRPr="004E65D7">
        <w:rPr>
          <w:rFonts w:ascii="Arial Narrow" w:eastAsia="Verdana" w:hAnsi="Arial Narrow" w:cs="Verdana"/>
          <w:spacing w:val="-3"/>
          <w:sz w:val="24"/>
          <w:szCs w:val="24"/>
        </w:rPr>
        <w:t>d</w:t>
      </w:r>
      <w:r w:rsidRPr="004E65D7">
        <w:rPr>
          <w:rFonts w:ascii="Arial Narrow" w:eastAsia="Verdana" w:hAnsi="Arial Narrow" w:cs="Verdana"/>
          <w:sz w:val="24"/>
          <w:szCs w:val="24"/>
        </w:rPr>
        <w:t>e</w:t>
      </w:r>
      <w:r w:rsidRPr="004E65D7">
        <w:rPr>
          <w:rFonts w:ascii="Arial Narrow" w:eastAsia="Verdana" w:hAnsi="Arial Narrow" w:cs="Verdana"/>
          <w:spacing w:val="-14"/>
          <w:sz w:val="24"/>
          <w:szCs w:val="24"/>
        </w:rPr>
        <w:t xml:space="preserve"> </w:t>
      </w:r>
      <w:r w:rsidRPr="004E65D7">
        <w:rPr>
          <w:rFonts w:ascii="Arial Narrow" w:eastAsia="Verdana" w:hAnsi="Arial Narrow" w:cs="Verdana"/>
          <w:spacing w:val="-3"/>
          <w:sz w:val="24"/>
          <w:szCs w:val="24"/>
        </w:rPr>
        <w:t>la</w:t>
      </w:r>
      <w:r w:rsidRPr="004E65D7">
        <w:rPr>
          <w:rFonts w:ascii="Arial Narrow" w:eastAsia="Verdana" w:hAnsi="Arial Narrow" w:cs="Verdana"/>
          <w:sz w:val="24"/>
          <w:szCs w:val="24"/>
        </w:rPr>
        <w:t>s</w:t>
      </w:r>
      <w:r w:rsidRPr="004E65D7">
        <w:rPr>
          <w:rFonts w:ascii="Arial Narrow" w:eastAsia="Verdana" w:hAnsi="Arial Narrow" w:cs="Verdana"/>
          <w:spacing w:val="-12"/>
          <w:sz w:val="24"/>
          <w:szCs w:val="24"/>
        </w:rPr>
        <w:t xml:space="preserve"> </w:t>
      </w:r>
      <w:r w:rsidRPr="004E65D7">
        <w:rPr>
          <w:rFonts w:ascii="Arial Narrow" w:eastAsia="Verdana" w:hAnsi="Arial Narrow" w:cs="Verdana"/>
          <w:spacing w:val="-2"/>
          <w:sz w:val="24"/>
          <w:szCs w:val="24"/>
        </w:rPr>
        <w:t>Nor</w:t>
      </w:r>
      <w:r w:rsidRPr="004E65D7">
        <w:rPr>
          <w:rFonts w:ascii="Arial Narrow" w:eastAsia="Verdana" w:hAnsi="Arial Narrow" w:cs="Verdana"/>
          <w:spacing w:val="-3"/>
          <w:sz w:val="24"/>
          <w:szCs w:val="24"/>
        </w:rPr>
        <w:t>ma</w:t>
      </w:r>
      <w:r w:rsidRPr="004E65D7">
        <w:rPr>
          <w:rFonts w:ascii="Arial Narrow" w:eastAsia="Verdana" w:hAnsi="Arial Narrow" w:cs="Verdana"/>
          <w:sz w:val="24"/>
          <w:szCs w:val="24"/>
        </w:rPr>
        <w:t>s</w:t>
      </w:r>
      <w:r w:rsidRPr="004E65D7">
        <w:rPr>
          <w:rFonts w:ascii="Arial Narrow" w:eastAsia="Verdana" w:hAnsi="Arial Narrow" w:cs="Verdana"/>
          <w:spacing w:val="-17"/>
          <w:sz w:val="24"/>
          <w:szCs w:val="24"/>
        </w:rPr>
        <w:t xml:space="preserve"> </w:t>
      </w:r>
      <w:r w:rsidRPr="004E65D7">
        <w:rPr>
          <w:rFonts w:ascii="Arial Narrow" w:eastAsia="Verdana" w:hAnsi="Arial Narrow" w:cs="Verdana"/>
          <w:spacing w:val="-1"/>
          <w:sz w:val="24"/>
          <w:szCs w:val="24"/>
        </w:rPr>
        <w:t>Té</w:t>
      </w:r>
      <w:r w:rsidRPr="004E65D7">
        <w:rPr>
          <w:rFonts w:ascii="Arial Narrow" w:eastAsia="Verdana" w:hAnsi="Arial Narrow" w:cs="Verdana"/>
          <w:spacing w:val="-3"/>
          <w:sz w:val="24"/>
          <w:szCs w:val="24"/>
        </w:rPr>
        <w:t>c</w:t>
      </w:r>
      <w:r w:rsidRPr="004E65D7">
        <w:rPr>
          <w:rFonts w:ascii="Arial Narrow" w:eastAsia="Verdana" w:hAnsi="Arial Narrow" w:cs="Verdana"/>
          <w:spacing w:val="-1"/>
          <w:sz w:val="24"/>
          <w:szCs w:val="24"/>
        </w:rPr>
        <w:t>n</w:t>
      </w:r>
      <w:r w:rsidRPr="004E65D7">
        <w:rPr>
          <w:rFonts w:ascii="Arial Narrow" w:eastAsia="Verdana" w:hAnsi="Arial Narrow" w:cs="Verdana"/>
          <w:spacing w:val="-3"/>
          <w:sz w:val="24"/>
          <w:szCs w:val="24"/>
        </w:rPr>
        <w:t>ic</w:t>
      </w:r>
      <w:r w:rsidRPr="004E65D7">
        <w:rPr>
          <w:rFonts w:ascii="Arial Narrow" w:eastAsia="Verdana" w:hAnsi="Arial Narrow" w:cs="Verdana"/>
          <w:sz w:val="24"/>
          <w:szCs w:val="24"/>
        </w:rPr>
        <w:t>as</w:t>
      </w:r>
      <w:r w:rsidRPr="004E65D7">
        <w:rPr>
          <w:rFonts w:ascii="Arial Narrow" w:eastAsia="Verdana" w:hAnsi="Arial Narrow" w:cs="Verdana"/>
          <w:spacing w:val="-17"/>
          <w:sz w:val="24"/>
          <w:szCs w:val="24"/>
        </w:rPr>
        <w:t xml:space="preserve"> </w:t>
      </w:r>
      <w:r w:rsidRPr="004E65D7">
        <w:rPr>
          <w:rFonts w:ascii="Arial Narrow" w:eastAsia="Verdana" w:hAnsi="Arial Narrow" w:cs="Verdana"/>
          <w:spacing w:val="-3"/>
          <w:sz w:val="24"/>
          <w:szCs w:val="24"/>
        </w:rPr>
        <w:t>d</w:t>
      </w:r>
      <w:r w:rsidRPr="004E65D7">
        <w:rPr>
          <w:rFonts w:ascii="Arial Narrow" w:eastAsia="Verdana" w:hAnsi="Arial Narrow" w:cs="Verdana"/>
          <w:sz w:val="24"/>
          <w:szCs w:val="24"/>
        </w:rPr>
        <w:t>e</w:t>
      </w:r>
      <w:r w:rsidRPr="004E65D7">
        <w:rPr>
          <w:rFonts w:ascii="Arial Narrow" w:eastAsia="Verdana" w:hAnsi="Arial Narrow" w:cs="Verdana"/>
          <w:spacing w:val="-11"/>
          <w:sz w:val="24"/>
          <w:szCs w:val="24"/>
        </w:rPr>
        <w:t xml:space="preserve"> </w:t>
      </w:r>
      <w:r w:rsidRPr="004E65D7">
        <w:rPr>
          <w:rFonts w:ascii="Arial Narrow" w:eastAsia="Verdana" w:hAnsi="Arial Narrow" w:cs="Verdana"/>
          <w:spacing w:val="-2"/>
          <w:sz w:val="24"/>
          <w:szCs w:val="24"/>
        </w:rPr>
        <w:t>Co</w:t>
      </w:r>
      <w:r w:rsidRPr="004E65D7">
        <w:rPr>
          <w:rFonts w:ascii="Arial Narrow" w:eastAsia="Verdana" w:hAnsi="Arial Narrow" w:cs="Verdana"/>
          <w:spacing w:val="-3"/>
          <w:sz w:val="24"/>
          <w:szCs w:val="24"/>
        </w:rPr>
        <w:t>nst</w:t>
      </w:r>
      <w:r w:rsidRPr="004E65D7">
        <w:rPr>
          <w:rFonts w:ascii="Arial Narrow" w:eastAsia="Verdana" w:hAnsi="Arial Narrow" w:cs="Verdana"/>
          <w:spacing w:val="-2"/>
          <w:sz w:val="24"/>
          <w:szCs w:val="24"/>
        </w:rPr>
        <w:t>r</w:t>
      </w:r>
      <w:r w:rsidRPr="004E65D7">
        <w:rPr>
          <w:rFonts w:ascii="Arial Narrow" w:eastAsia="Verdana" w:hAnsi="Arial Narrow" w:cs="Verdana"/>
          <w:spacing w:val="-1"/>
          <w:sz w:val="24"/>
          <w:szCs w:val="24"/>
        </w:rPr>
        <w:t>u</w:t>
      </w:r>
      <w:r w:rsidRPr="004E65D7">
        <w:rPr>
          <w:rFonts w:ascii="Arial Narrow" w:eastAsia="Verdana" w:hAnsi="Arial Narrow" w:cs="Verdana"/>
          <w:spacing w:val="-3"/>
          <w:sz w:val="24"/>
          <w:szCs w:val="24"/>
        </w:rPr>
        <w:t>c</w:t>
      </w:r>
      <w:r w:rsidRPr="004E65D7">
        <w:rPr>
          <w:rFonts w:ascii="Arial Narrow" w:eastAsia="Verdana" w:hAnsi="Arial Narrow" w:cs="Verdana"/>
          <w:sz w:val="24"/>
          <w:szCs w:val="24"/>
        </w:rPr>
        <w:t>c</w:t>
      </w:r>
      <w:r w:rsidRPr="004E65D7">
        <w:rPr>
          <w:rFonts w:ascii="Arial Narrow" w:eastAsia="Verdana" w:hAnsi="Arial Narrow" w:cs="Verdana"/>
          <w:spacing w:val="-4"/>
          <w:sz w:val="24"/>
          <w:szCs w:val="24"/>
        </w:rPr>
        <w:t>i</w:t>
      </w:r>
      <w:r w:rsidRPr="004E65D7">
        <w:rPr>
          <w:rFonts w:ascii="Arial Narrow" w:eastAsia="Verdana" w:hAnsi="Arial Narrow" w:cs="Verdana"/>
          <w:spacing w:val="-2"/>
          <w:sz w:val="24"/>
          <w:szCs w:val="24"/>
        </w:rPr>
        <w:t>ó</w:t>
      </w:r>
      <w:r w:rsidRPr="004E65D7">
        <w:rPr>
          <w:rFonts w:ascii="Arial Narrow" w:eastAsia="Verdana" w:hAnsi="Arial Narrow" w:cs="Verdana"/>
          <w:sz w:val="24"/>
          <w:szCs w:val="24"/>
        </w:rPr>
        <w:t>n</w:t>
      </w:r>
      <w:r w:rsidRPr="004E65D7">
        <w:rPr>
          <w:rFonts w:ascii="Arial Narrow" w:eastAsia="Verdana" w:hAnsi="Arial Narrow" w:cs="Verdana"/>
          <w:spacing w:val="-17"/>
          <w:sz w:val="24"/>
          <w:szCs w:val="24"/>
        </w:rPr>
        <w:t xml:space="preserve"> </w:t>
      </w:r>
      <w:r w:rsidRPr="004E65D7">
        <w:rPr>
          <w:rFonts w:ascii="Arial Narrow" w:eastAsia="Verdana" w:hAnsi="Arial Narrow" w:cs="Verdana"/>
          <w:spacing w:val="-2"/>
          <w:sz w:val="24"/>
          <w:szCs w:val="24"/>
        </w:rPr>
        <w:t>C</w:t>
      </w:r>
      <w:r w:rsidRPr="004E65D7">
        <w:rPr>
          <w:rFonts w:ascii="Arial Narrow" w:eastAsia="Verdana" w:hAnsi="Arial Narrow" w:cs="Verdana"/>
          <w:sz w:val="24"/>
          <w:szCs w:val="24"/>
        </w:rPr>
        <w:t>o</w:t>
      </w:r>
      <w:r w:rsidRPr="004E65D7">
        <w:rPr>
          <w:rFonts w:ascii="Arial Narrow" w:eastAsia="Verdana" w:hAnsi="Arial Narrow" w:cs="Verdana"/>
          <w:spacing w:val="-3"/>
          <w:sz w:val="24"/>
          <w:szCs w:val="24"/>
        </w:rPr>
        <w:t>l</w:t>
      </w:r>
      <w:r w:rsidRPr="004E65D7">
        <w:rPr>
          <w:rFonts w:ascii="Arial Narrow" w:eastAsia="Verdana" w:hAnsi="Arial Narrow" w:cs="Verdana"/>
          <w:spacing w:val="-2"/>
          <w:sz w:val="24"/>
          <w:szCs w:val="24"/>
        </w:rPr>
        <w:t>o</w:t>
      </w:r>
      <w:r w:rsidRPr="004E65D7">
        <w:rPr>
          <w:rFonts w:ascii="Arial Narrow" w:eastAsia="Verdana" w:hAnsi="Arial Narrow" w:cs="Verdana"/>
          <w:spacing w:val="-1"/>
          <w:sz w:val="24"/>
          <w:szCs w:val="24"/>
        </w:rPr>
        <w:t>m</w:t>
      </w:r>
      <w:r w:rsidRPr="004E65D7">
        <w:rPr>
          <w:rFonts w:ascii="Arial Narrow" w:eastAsia="Verdana" w:hAnsi="Arial Narrow" w:cs="Verdana"/>
          <w:spacing w:val="-3"/>
          <w:sz w:val="24"/>
          <w:szCs w:val="24"/>
        </w:rPr>
        <w:t>bi</w:t>
      </w:r>
      <w:r w:rsidRPr="004E65D7">
        <w:rPr>
          <w:rFonts w:ascii="Arial Narrow" w:eastAsia="Verdana" w:hAnsi="Arial Narrow" w:cs="Verdana"/>
          <w:sz w:val="24"/>
          <w:szCs w:val="24"/>
        </w:rPr>
        <w:t>a</w:t>
      </w:r>
      <w:r w:rsidRPr="004E65D7">
        <w:rPr>
          <w:rFonts w:ascii="Arial Narrow" w:eastAsia="Verdana" w:hAnsi="Arial Narrow" w:cs="Verdana"/>
          <w:spacing w:val="-3"/>
          <w:sz w:val="24"/>
          <w:szCs w:val="24"/>
        </w:rPr>
        <w:t>na</w:t>
      </w:r>
      <w:r w:rsidRPr="004E65D7">
        <w:rPr>
          <w:rFonts w:ascii="Arial Narrow" w:eastAsia="Verdana" w:hAnsi="Arial Narrow" w:cs="Verdana"/>
          <w:sz w:val="24"/>
          <w:szCs w:val="24"/>
        </w:rPr>
        <w:t>s,</w:t>
      </w:r>
      <w:r w:rsidRPr="004E65D7">
        <w:rPr>
          <w:rFonts w:ascii="Arial Narrow" w:eastAsia="Verdana" w:hAnsi="Arial Narrow" w:cs="Verdana"/>
          <w:spacing w:val="-17"/>
          <w:sz w:val="24"/>
          <w:szCs w:val="24"/>
        </w:rPr>
        <w:t xml:space="preserve"> </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x</w:t>
      </w:r>
      <w:r w:rsidRPr="004E65D7">
        <w:rPr>
          <w:rFonts w:ascii="Arial Narrow" w:eastAsia="Verdana" w:hAnsi="Arial Narrow" w:cs="Verdana"/>
          <w:spacing w:val="-4"/>
          <w:sz w:val="24"/>
          <w:szCs w:val="24"/>
        </w:rPr>
        <w:t>i</w:t>
      </w:r>
      <w:r w:rsidRPr="004E65D7">
        <w:rPr>
          <w:rFonts w:ascii="Arial Narrow" w:eastAsia="Verdana" w:hAnsi="Arial Narrow" w:cs="Verdana"/>
          <w:spacing w:val="-3"/>
          <w:sz w:val="24"/>
          <w:szCs w:val="24"/>
        </w:rPr>
        <w:t>m</w:t>
      </w:r>
      <w:r w:rsidRPr="004E65D7">
        <w:rPr>
          <w:rFonts w:ascii="Arial Narrow" w:eastAsia="Verdana" w:hAnsi="Arial Narrow" w:cs="Verdana"/>
          <w:sz w:val="24"/>
          <w:szCs w:val="24"/>
        </w:rPr>
        <w:t xml:space="preserve">e </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e</w:t>
      </w:r>
      <w:r w:rsidRPr="004E65D7">
        <w:rPr>
          <w:rFonts w:ascii="Arial Narrow" w:eastAsia="Verdana" w:hAnsi="Arial Narrow" w:cs="Verdana"/>
          <w:spacing w:val="-16"/>
          <w:sz w:val="24"/>
          <w:szCs w:val="24"/>
        </w:rPr>
        <w:t xml:space="preserve"> </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o</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a</w:t>
      </w:r>
      <w:r w:rsidRPr="004E65D7">
        <w:rPr>
          <w:rFonts w:ascii="Arial Narrow" w:eastAsia="Verdana" w:hAnsi="Arial Narrow" w:cs="Verdana"/>
          <w:spacing w:val="-19"/>
          <w:sz w:val="24"/>
          <w:szCs w:val="24"/>
        </w:rPr>
        <w:t xml:space="preserve"> </w:t>
      </w:r>
      <w:r w:rsidRPr="004E65D7">
        <w:rPr>
          <w:rFonts w:ascii="Arial Narrow" w:eastAsia="Verdana" w:hAnsi="Arial Narrow" w:cs="Verdana"/>
          <w:sz w:val="24"/>
          <w:szCs w:val="24"/>
        </w:rPr>
        <w:t>r</w:t>
      </w:r>
      <w:r w:rsidRPr="004E65D7">
        <w:rPr>
          <w:rFonts w:ascii="Arial Narrow" w:eastAsia="Verdana" w:hAnsi="Arial Narrow" w:cs="Verdana"/>
          <w:spacing w:val="2"/>
          <w:sz w:val="24"/>
          <w:szCs w:val="24"/>
        </w:rPr>
        <w:t>e</w:t>
      </w:r>
      <w:r w:rsidRPr="004E65D7">
        <w:rPr>
          <w:rFonts w:ascii="Arial Narrow" w:eastAsia="Verdana" w:hAnsi="Arial Narrow" w:cs="Verdana"/>
          <w:sz w:val="24"/>
          <w:szCs w:val="24"/>
        </w:rPr>
        <w:t>s</w:t>
      </w:r>
      <w:r w:rsidRPr="004E65D7">
        <w:rPr>
          <w:rFonts w:ascii="Arial Narrow" w:eastAsia="Verdana" w:hAnsi="Arial Narrow" w:cs="Verdana"/>
          <w:spacing w:val="-1"/>
          <w:sz w:val="24"/>
          <w:szCs w:val="24"/>
        </w:rPr>
        <w:t>p</w:t>
      </w:r>
      <w:r w:rsidRPr="004E65D7">
        <w:rPr>
          <w:rFonts w:ascii="Arial Narrow" w:eastAsia="Verdana" w:hAnsi="Arial Narrow" w:cs="Verdana"/>
          <w:sz w:val="24"/>
          <w:szCs w:val="24"/>
        </w:rPr>
        <w:t>o</w:t>
      </w:r>
      <w:r w:rsidRPr="004E65D7">
        <w:rPr>
          <w:rFonts w:ascii="Arial Narrow" w:eastAsia="Verdana" w:hAnsi="Arial Narrow" w:cs="Verdana"/>
          <w:spacing w:val="-1"/>
          <w:sz w:val="24"/>
          <w:szCs w:val="24"/>
        </w:rPr>
        <w:t>n</w:t>
      </w:r>
      <w:r w:rsidRPr="004E65D7">
        <w:rPr>
          <w:rFonts w:ascii="Arial Narrow" w:eastAsia="Verdana" w:hAnsi="Arial Narrow" w:cs="Verdana"/>
          <w:sz w:val="24"/>
          <w:szCs w:val="24"/>
        </w:rPr>
        <w:t>sa</w:t>
      </w:r>
      <w:r w:rsidRPr="004E65D7">
        <w:rPr>
          <w:rFonts w:ascii="Arial Narrow" w:eastAsia="Verdana" w:hAnsi="Arial Narrow" w:cs="Verdana"/>
          <w:spacing w:val="-1"/>
          <w:sz w:val="24"/>
          <w:szCs w:val="24"/>
        </w:rPr>
        <w:t>b</w:t>
      </w:r>
      <w:r w:rsidRPr="004E65D7">
        <w:rPr>
          <w:rFonts w:ascii="Arial Narrow" w:eastAsia="Verdana" w:hAnsi="Arial Narrow" w:cs="Verdana"/>
          <w:spacing w:val="1"/>
          <w:sz w:val="24"/>
          <w:szCs w:val="24"/>
        </w:rPr>
        <w:t>i</w:t>
      </w:r>
      <w:r w:rsidRPr="004E65D7">
        <w:rPr>
          <w:rFonts w:ascii="Arial Narrow" w:eastAsia="Verdana" w:hAnsi="Arial Narrow" w:cs="Verdana"/>
          <w:sz w:val="24"/>
          <w:szCs w:val="24"/>
        </w:rPr>
        <w:t>li</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ad</w:t>
      </w:r>
      <w:r w:rsidRPr="004E65D7">
        <w:rPr>
          <w:rFonts w:ascii="Arial Narrow" w:eastAsia="Verdana" w:hAnsi="Arial Narrow" w:cs="Verdana"/>
          <w:spacing w:val="-16"/>
          <w:sz w:val="24"/>
          <w:szCs w:val="24"/>
        </w:rPr>
        <w:t xml:space="preserve"> </w:t>
      </w:r>
      <w:r w:rsidRPr="004E65D7">
        <w:rPr>
          <w:rFonts w:ascii="Arial Narrow" w:eastAsia="Verdana" w:hAnsi="Arial Narrow" w:cs="Verdana"/>
          <w:sz w:val="24"/>
          <w:szCs w:val="24"/>
        </w:rPr>
        <w:t>al</w:t>
      </w:r>
      <w:r w:rsidRPr="004E65D7">
        <w:rPr>
          <w:rFonts w:ascii="Arial Narrow" w:eastAsia="Verdana" w:hAnsi="Arial Narrow" w:cs="Verdana"/>
          <w:spacing w:val="-18"/>
          <w:sz w:val="24"/>
          <w:szCs w:val="24"/>
        </w:rPr>
        <w:t xml:space="preserve"> </w:t>
      </w:r>
      <w:r w:rsidRPr="004E65D7">
        <w:rPr>
          <w:rFonts w:ascii="Arial Narrow" w:eastAsia="Verdana" w:hAnsi="Arial Narrow" w:cs="Verdana"/>
          <w:sz w:val="24"/>
          <w:szCs w:val="24"/>
        </w:rPr>
        <w:t>cons</w:t>
      </w:r>
      <w:r w:rsidRPr="004E65D7">
        <w:rPr>
          <w:rFonts w:ascii="Arial Narrow" w:eastAsia="Verdana" w:hAnsi="Arial Narrow" w:cs="Verdana"/>
          <w:spacing w:val="1"/>
          <w:sz w:val="24"/>
          <w:szCs w:val="24"/>
        </w:rPr>
        <w:t>u</w:t>
      </w:r>
      <w:r w:rsidRPr="004E65D7">
        <w:rPr>
          <w:rFonts w:ascii="Arial Narrow" w:eastAsia="Verdana" w:hAnsi="Arial Narrow" w:cs="Verdana"/>
          <w:sz w:val="24"/>
          <w:szCs w:val="24"/>
        </w:rPr>
        <w:t>l</w:t>
      </w:r>
      <w:r w:rsidRPr="004E65D7">
        <w:rPr>
          <w:rFonts w:ascii="Arial Narrow" w:eastAsia="Verdana" w:hAnsi="Arial Narrow" w:cs="Verdana"/>
          <w:spacing w:val="-2"/>
          <w:sz w:val="24"/>
          <w:szCs w:val="24"/>
        </w:rPr>
        <w:t>t</w:t>
      </w:r>
      <w:r w:rsidRPr="004E65D7">
        <w:rPr>
          <w:rFonts w:ascii="Arial Narrow" w:eastAsia="Verdana" w:hAnsi="Arial Narrow" w:cs="Verdana"/>
          <w:sz w:val="24"/>
          <w:szCs w:val="24"/>
        </w:rPr>
        <w:t>or</w:t>
      </w:r>
      <w:r w:rsidRPr="004E65D7">
        <w:rPr>
          <w:rFonts w:ascii="Arial Narrow" w:eastAsia="Verdana" w:hAnsi="Arial Narrow" w:cs="Verdana"/>
          <w:spacing w:val="-16"/>
          <w:sz w:val="24"/>
          <w:szCs w:val="24"/>
        </w:rPr>
        <w:t xml:space="preserve"> </w:t>
      </w:r>
      <w:r w:rsidRPr="004E65D7">
        <w:rPr>
          <w:rFonts w:ascii="Arial Narrow" w:eastAsia="Verdana" w:hAnsi="Arial Narrow" w:cs="Verdana"/>
          <w:sz w:val="24"/>
          <w:szCs w:val="24"/>
        </w:rPr>
        <w:t>y</w:t>
      </w:r>
      <w:r w:rsidRPr="004E65D7">
        <w:rPr>
          <w:rFonts w:ascii="Arial Narrow" w:eastAsia="Verdana" w:hAnsi="Arial Narrow" w:cs="Verdana"/>
          <w:spacing w:val="-17"/>
          <w:sz w:val="24"/>
          <w:szCs w:val="24"/>
        </w:rPr>
        <w:t xml:space="preserve"> </w:t>
      </w:r>
      <w:r w:rsidRPr="004E65D7">
        <w:rPr>
          <w:rFonts w:ascii="Arial Narrow" w:eastAsia="Verdana" w:hAnsi="Arial Narrow" w:cs="Verdana"/>
          <w:spacing w:val="1"/>
          <w:sz w:val="24"/>
          <w:szCs w:val="24"/>
        </w:rPr>
        <w:t>h</w:t>
      </w:r>
      <w:r w:rsidRPr="004E65D7">
        <w:rPr>
          <w:rFonts w:ascii="Arial Narrow" w:eastAsia="Verdana" w:hAnsi="Arial Narrow" w:cs="Verdana"/>
          <w:sz w:val="24"/>
          <w:szCs w:val="24"/>
        </w:rPr>
        <w:t>ace</w:t>
      </w:r>
      <w:r w:rsidRPr="004E65D7">
        <w:rPr>
          <w:rFonts w:ascii="Arial Narrow" w:eastAsia="Verdana" w:hAnsi="Arial Narrow" w:cs="Verdana"/>
          <w:spacing w:val="-18"/>
          <w:sz w:val="24"/>
          <w:szCs w:val="24"/>
        </w:rPr>
        <w:t xml:space="preserve"> </w:t>
      </w:r>
      <w:r w:rsidRPr="004E65D7">
        <w:rPr>
          <w:rFonts w:ascii="Arial Narrow" w:eastAsia="Verdana" w:hAnsi="Arial Narrow" w:cs="Verdana"/>
          <w:sz w:val="24"/>
          <w:szCs w:val="24"/>
        </w:rPr>
        <w:t>r</w:t>
      </w:r>
      <w:r w:rsidRPr="004E65D7">
        <w:rPr>
          <w:rFonts w:ascii="Arial Narrow" w:eastAsia="Verdana" w:hAnsi="Arial Narrow" w:cs="Verdana"/>
          <w:spacing w:val="2"/>
          <w:sz w:val="24"/>
          <w:szCs w:val="24"/>
        </w:rPr>
        <w:t>e</w:t>
      </w:r>
      <w:r w:rsidRPr="004E65D7">
        <w:rPr>
          <w:rFonts w:ascii="Arial Narrow" w:eastAsia="Verdana" w:hAnsi="Arial Narrow" w:cs="Verdana"/>
          <w:sz w:val="24"/>
          <w:szCs w:val="24"/>
        </w:rPr>
        <w:t>s</w:t>
      </w:r>
      <w:r w:rsidRPr="004E65D7">
        <w:rPr>
          <w:rFonts w:ascii="Arial Narrow" w:eastAsia="Verdana" w:hAnsi="Arial Narrow" w:cs="Verdana"/>
          <w:spacing w:val="-1"/>
          <w:sz w:val="24"/>
          <w:szCs w:val="24"/>
        </w:rPr>
        <w:t>p</w:t>
      </w:r>
      <w:r w:rsidRPr="004E65D7">
        <w:rPr>
          <w:rFonts w:ascii="Arial Narrow" w:eastAsia="Verdana" w:hAnsi="Arial Narrow" w:cs="Verdana"/>
          <w:sz w:val="24"/>
          <w:szCs w:val="24"/>
        </w:rPr>
        <w:t>o</w:t>
      </w:r>
      <w:r w:rsidRPr="004E65D7">
        <w:rPr>
          <w:rFonts w:ascii="Arial Narrow" w:eastAsia="Verdana" w:hAnsi="Arial Narrow" w:cs="Verdana"/>
          <w:spacing w:val="-1"/>
          <w:sz w:val="24"/>
          <w:szCs w:val="24"/>
        </w:rPr>
        <w:t>n</w:t>
      </w:r>
      <w:r w:rsidRPr="004E65D7">
        <w:rPr>
          <w:rFonts w:ascii="Arial Narrow" w:eastAsia="Verdana" w:hAnsi="Arial Narrow" w:cs="Verdana"/>
          <w:sz w:val="24"/>
          <w:szCs w:val="24"/>
        </w:rPr>
        <w:t>sa</w:t>
      </w:r>
      <w:r w:rsidRPr="004E65D7">
        <w:rPr>
          <w:rFonts w:ascii="Arial Narrow" w:eastAsia="Verdana" w:hAnsi="Arial Narrow" w:cs="Verdana"/>
          <w:spacing w:val="-1"/>
          <w:sz w:val="24"/>
          <w:szCs w:val="24"/>
        </w:rPr>
        <w:t>b</w:t>
      </w:r>
      <w:r w:rsidRPr="004E65D7">
        <w:rPr>
          <w:rFonts w:ascii="Arial Narrow" w:eastAsia="Verdana" w:hAnsi="Arial Narrow" w:cs="Verdana"/>
          <w:sz w:val="24"/>
          <w:szCs w:val="24"/>
        </w:rPr>
        <w:t>le</w:t>
      </w:r>
      <w:r w:rsidRPr="004E65D7">
        <w:rPr>
          <w:rFonts w:ascii="Arial Narrow" w:eastAsia="Verdana" w:hAnsi="Arial Narrow" w:cs="Verdana"/>
          <w:spacing w:val="-17"/>
          <w:sz w:val="24"/>
          <w:szCs w:val="24"/>
        </w:rPr>
        <w:t xml:space="preserve"> </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e</w:t>
      </w:r>
      <w:r w:rsidRPr="004E65D7">
        <w:rPr>
          <w:rFonts w:ascii="Arial Narrow" w:eastAsia="Verdana" w:hAnsi="Arial Narrow" w:cs="Verdana"/>
          <w:spacing w:val="-16"/>
          <w:sz w:val="24"/>
          <w:szCs w:val="24"/>
        </w:rPr>
        <w:t xml:space="preserve"> </w:t>
      </w:r>
      <w:r w:rsidRPr="004E65D7">
        <w:rPr>
          <w:rFonts w:ascii="Arial Narrow" w:eastAsia="Verdana" w:hAnsi="Arial Narrow" w:cs="Verdana"/>
          <w:spacing w:val="2"/>
          <w:sz w:val="24"/>
          <w:szCs w:val="24"/>
        </w:rPr>
        <w:t>l</w:t>
      </w:r>
      <w:r w:rsidRPr="004E65D7">
        <w:rPr>
          <w:rFonts w:ascii="Arial Narrow" w:eastAsia="Verdana" w:hAnsi="Arial Narrow" w:cs="Verdana"/>
          <w:sz w:val="24"/>
          <w:szCs w:val="24"/>
        </w:rPr>
        <w:t>a</w:t>
      </w:r>
      <w:r w:rsidRPr="004E65D7">
        <w:rPr>
          <w:rFonts w:ascii="Arial Narrow" w:eastAsia="Verdana" w:hAnsi="Arial Narrow" w:cs="Verdana"/>
          <w:spacing w:val="-20"/>
          <w:sz w:val="24"/>
          <w:szCs w:val="24"/>
        </w:rPr>
        <w:t xml:space="preserve"> </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s</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a</w:t>
      </w:r>
      <w:r w:rsidRPr="004E65D7">
        <w:rPr>
          <w:rFonts w:ascii="Arial Narrow" w:eastAsia="Verdana" w:hAnsi="Arial Narrow" w:cs="Verdana"/>
          <w:spacing w:val="1"/>
          <w:sz w:val="24"/>
          <w:szCs w:val="24"/>
        </w:rPr>
        <w:t>b</w:t>
      </w:r>
      <w:r w:rsidRPr="004E65D7">
        <w:rPr>
          <w:rFonts w:ascii="Arial Narrow" w:eastAsia="Verdana" w:hAnsi="Arial Narrow" w:cs="Verdana"/>
          <w:sz w:val="24"/>
          <w:szCs w:val="24"/>
        </w:rPr>
        <w:t>ili</w:t>
      </w:r>
      <w:r w:rsidRPr="004E65D7">
        <w:rPr>
          <w:rFonts w:ascii="Arial Narrow" w:eastAsia="Verdana" w:hAnsi="Arial Narrow" w:cs="Verdana"/>
          <w:spacing w:val="-2"/>
          <w:sz w:val="24"/>
          <w:szCs w:val="24"/>
        </w:rPr>
        <w:t>d</w:t>
      </w:r>
      <w:r w:rsidRPr="004E65D7">
        <w:rPr>
          <w:rFonts w:ascii="Arial Narrow" w:eastAsia="Verdana" w:hAnsi="Arial Narrow" w:cs="Verdana"/>
          <w:sz w:val="24"/>
          <w:szCs w:val="24"/>
        </w:rPr>
        <w:t>ad</w:t>
      </w:r>
      <w:r w:rsidRPr="004E65D7">
        <w:rPr>
          <w:rFonts w:ascii="Arial Narrow" w:eastAsia="Verdana" w:hAnsi="Arial Narrow" w:cs="Verdana"/>
          <w:spacing w:val="-17"/>
          <w:sz w:val="24"/>
          <w:szCs w:val="24"/>
        </w:rPr>
        <w:t xml:space="preserve"> </w:t>
      </w:r>
      <w:r w:rsidRPr="004E65D7">
        <w:rPr>
          <w:rFonts w:ascii="Arial Narrow" w:eastAsia="Verdana" w:hAnsi="Arial Narrow" w:cs="Verdana"/>
          <w:sz w:val="24"/>
          <w:szCs w:val="24"/>
        </w:rPr>
        <w:t xml:space="preserve">y </w:t>
      </w:r>
      <w:r w:rsidRPr="004E65D7">
        <w:rPr>
          <w:rFonts w:ascii="Arial Narrow" w:eastAsia="Verdana" w:hAnsi="Arial Narrow" w:cs="Verdana"/>
          <w:spacing w:val="-1"/>
          <w:sz w:val="24"/>
          <w:szCs w:val="24"/>
        </w:rPr>
        <w:t>n</w:t>
      </w:r>
      <w:r w:rsidRPr="004E65D7">
        <w:rPr>
          <w:rFonts w:ascii="Arial Narrow" w:eastAsia="Verdana" w:hAnsi="Arial Narrow" w:cs="Verdana"/>
          <w:sz w:val="24"/>
          <w:szCs w:val="24"/>
        </w:rPr>
        <w:t>ormal</w:t>
      </w:r>
      <w:r w:rsidRPr="004E65D7">
        <w:rPr>
          <w:rFonts w:ascii="Arial Narrow" w:eastAsia="Verdana" w:hAnsi="Arial Narrow" w:cs="Verdana"/>
          <w:spacing w:val="1"/>
          <w:sz w:val="24"/>
          <w:szCs w:val="24"/>
        </w:rPr>
        <w:t xml:space="preserve"> </w:t>
      </w:r>
      <w:r w:rsidRPr="004E65D7">
        <w:rPr>
          <w:rFonts w:ascii="Arial Narrow" w:eastAsia="Verdana" w:hAnsi="Arial Narrow" w:cs="Verdana"/>
          <w:sz w:val="24"/>
          <w:szCs w:val="24"/>
        </w:rPr>
        <w:t>f</w:t>
      </w:r>
      <w:r w:rsidRPr="004E65D7">
        <w:rPr>
          <w:rFonts w:ascii="Arial Narrow" w:eastAsia="Verdana" w:hAnsi="Arial Narrow" w:cs="Verdana"/>
          <w:spacing w:val="-1"/>
          <w:sz w:val="24"/>
          <w:szCs w:val="24"/>
        </w:rPr>
        <w:t>un</w:t>
      </w:r>
      <w:r w:rsidRPr="004E65D7">
        <w:rPr>
          <w:rFonts w:ascii="Arial Narrow" w:eastAsia="Verdana" w:hAnsi="Arial Narrow" w:cs="Verdana"/>
          <w:spacing w:val="2"/>
          <w:sz w:val="24"/>
          <w:szCs w:val="24"/>
        </w:rPr>
        <w:t>c</w:t>
      </w:r>
      <w:r w:rsidRPr="004E65D7">
        <w:rPr>
          <w:rFonts w:ascii="Arial Narrow" w:eastAsia="Verdana" w:hAnsi="Arial Narrow" w:cs="Verdana"/>
          <w:sz w:val="24"/>
          <w:szCs w:val="24"/>
        </w:rPr>
        <w:t>ion</w:t>
      </w:r>
      <w:r w:rsidRPr="004E65D7">
        <w:rPr>
          <w:rFonts w:ascii="Arial Narrow" w:eastAsia="Verdana" w:hAnsi="Arial Narrow" w:cs="Verdana"/>
          <w:spacing w:val="-1"/>
          <w:sz w:val="24"/>
          <w:szCs w:val="24"/>
        </w:rPr>
        <w:t>a</w:t>
      </w:r>
      <w:r w:rsidRPr="004E65D7">
        <w:rPr>
          <w:rFonts w:ascii="Arial Narrow" w:eastAsia="Verdana" w:hAnsi="Arial Narrow" w:cs="Verdana"/>
          <w:spacing w:val="2"/>
          <w:sz w:val="24"/>
          <w:szCs w:val="24"/>
        </w:rPr>
        <w:t>m</w:t>
      </w:r>
      <w:r w:rsidRPr="004E65D7">
        <w:rPr>
          <w:rFonts w:ascii="Arial Narrow" w:eastAsia="Verdana" w:hAnsi="Arial Narrow" w:cs="Verdana"/>
          <w:spacing w:val="1"/>
          <w:sz w:val="24"/>
          <w:szCs w:val="24"/>
        </w:rPr>
        <w:t>ie</w:t>
      </w:r>
      <w:r w:rsidRPr="004E65D7">
        <w:rPr>
          <w:rFonts w:ascii="Arial Narrow" w:eastAsia="Verdana" w:hAnsi="Arial Narrow" w:cs="Verdana"/>
          <w:spacing w:val="-1"/>
          <w:sz w:val="24"/>
          <w:szCs w:val="24"/>
        </w:rPr>
        <w:t>nt</w:t>
      </w:r>
      <w:r w:rsidRPr="004E65D7">
        <w:rPr>
          <w:rFonts w:ascii="Arial Narrow" w:eastAsia="Verdana" w:hAnsi="Arial Narrow" w:cs="Verdana"/>
          <w:sz w:val="24"/>
          <w:szCs w:val="24"/>
        </w:rPr>
        <w:t>o</w:t>
      </w:r>
      <w:r w:rsidRPr="004E65D7">
        <w:rPr>
          <w:rFonts w:ascii="Arial Narrow" w:eastAsia="Verdana" w:hAnsi="Arial Narrow" w:cs="Verdana"/>
          <w:spacing w:val="2"/>
          <w:sz w:val="24"/>
          <w:szCs w:val="24"/>
        </w:rPr>
        <w:t xml:space="preserve"> </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e</w:t>
      </w:r>
      <w:r w:rsidRPr="004E65D7">
        <w:rPr>
          <w:rFonts w:ascii="Arial Narrow" w:eastAsia="Verdana" w:hAnsi="Arial Narrow" w:cs="Verdana"/>
          <w:spacing w:val="2"/>
          <w:sz w:val="24"/>
          <w:szCs w:val="24"/>
        </w:rPr>
        <w:t xml:space="preserve"> </w:t>
      </w:r>
      <w:r w:rsidRPr="004E65D7">
        <w:rPr>
          <w:rFonts w:ascii="Arial Narrow" w:eastAsia="Verdana" w:hAnsi="Arial Narrow" w:cs="Verdana"/>
          <w:sz w:val="24"/>
          <w:szCs w:val="24"/>
        </w:rPr>
        <w:t>la o</w:t>
      </w:r>
      <w:r w:rsidRPr="004E65D7">
        <w:rPr>
          <w:rFonts w:ascii="Arial Narrow" w:eastAsia="Verdana" w:hAnsi="Arial Narrow" w:cs="Verdana"/>
          <w:spacing w:val="-1"/>
          <w:sz w:val="24"/>
          <w:szCs w:val="24"/>
        </w:rPr>
        <w:t>b</w:t>
      </w:r>
      <w:r w:rsidRPr="004E65D7">
        <w:rPr>
          <w:rFonts w:ascii="Arial Narrow" w:eastAsia="Verdana" w:hAnsi="Arial Narrow" w:cs="Verdana"/>
          <w:sz w:val="24"/>
          <w:szCs w:val="24"/>
        </w:rPr>
        <w:t>ra</w:t>
      </w:r>
      <w:r w:rsidRPr="004E65D7">
        <w:rPr>
          <w:rFonts w:ascii="Arial Narrow" w:eastAsia="Verdana" w:hAnsi="Arial Narrow" w:cs="Verdana"/>
          <w:spacing w:val="5"/>
          <w:sz w:val="24"/>
          <w:szCs w:val="24"/>
        </w:rPr>
        <w:t xml:space="preserve"> </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ir</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c</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a</w:t>
      </w:r>
      <w:r w:rsidRPr="004E65D7">
        <w:rPr>
          <w:rFonts w:ascii="Arial Narrow" w:eastAsia="Verdana" w:hAnsi="Arial Narrow" w:cs="Verdana"/>
          <w:spacing w:val="-1"/>
          <w:sz w:val="24"/>
          <w:szCs w:val="24"/>
        </w:rPr>
        <w:t>m</w:t>
      </w:r>
      <w:r w:rsidRPr="004E65D7">
        <w:rPr>
          <w:rFonts w:ascii="Arial Narrow" w:eastAsia="Verdana" w:hAnsi="Arial Narrow" w:cs="Verdana"/>
          <w:spacing w:val="1"/>
          <w:sz w:val="24"/>
          <w:szCs w:val="24"/>
        </w:rPr>
        <w:t>e</w:t>
      </w:r>
      <w:r w:rsidRPr="004E65D7">
        <w:rPr>
          <w:rFonts w:ascii="Arial Narrow" w:eastAsia="Verdana" w:hAnsi="Arial Narrow" w:cs="Verdana"/>
          <w:spacing w:val="-1"/>
          <w:sz w:val="24"/>
          <w:szCs w:val="24"/>
        </w:rPr>
        <w:t>nt</w:t>
      </w:r>
      <w:r w:rsidRPr="004E65D7">
        <w:rPr>
          <w:rFonts w:ascii="Arial Narrow" w:eastAsia="Verdana" w:hAnsi="Arial Narrow" w:cs="Verdana"/>
          <w:sz w:val="24"/>
          <w:szCs w:val="24"/>
        </w:rPr>
        <w:t>e</w:t>
      </w:r>
      <w:r w:rsidRPr="004E65D7">
        <w:rPr>
          <w:rFonts w:ascii="Arial Narrow" w:eastAsia="Verdana" w:hAnsi="Arial Narrow" w:cs="Verdana"/>
          <w:spacing w:val="2"/>
          <w:sz w:val="24"/>
          <w:szCs w:val="24"/>
        </w:rPr>
        <w:t xml:space="preserve"> </w:t>
      </w:r>
      <w:r w:rsidRPr="004E65D7">
        <w:rPr>
          <w:rFonts w:ascii="Arial Narrow" w:eastAsia="Verdana" w:hAnsi="Arial Narrow" w:cs="Verdana"/>
          <w:sz w:val="24"/>
          <w:szCs w:val="24"/>
        </w:rPr>
        <w:t>al</w:t>
      </w:r>
      <w:r w:rsidRPr="004E65D7">
        <w:rPr>
          <w:rFonts w:ascii="Arial Narrow" w:eastAsia="Verdana" w:hAnsi="Arial Narrow" w:cs="Verdana"/>
          <w:spacing w:val="3"/>
          <w:sz w:val="24"/>
          <w:szCs w:val="24"/>
        </w:rPr>
        <w:t xml:space="preserve"> </w:t>
      </w:r>
      <w:r w:rsidRPr="004E65D7">
        <w:rPr>
          <w:rFonts w:ascii="Arial Narrow" w:eastAsia="Verdana" w:hAnsi="Arial Narrow" w:cs="Verdana"/>
          <w:spacing w:val="-1"/>
          <w:sz w:val="24"/>
          <w:szCs w:val="24"/>
        </w:rPr>
        <w:t>p</w:t>
      </w:r>
      <w:r w:rsidRPr="004E65D7">
        <w:rPr>
          <w:rFonts w:ascii="Arial Narrow" w:eastAsia="Verdana" w:hAnsi="Arial Narrow" w:cs="Verdana"/>
          <w:spacing w:val="3"/>
          <w:sz w:val="24"/>
          <w:szCs w:val="24"/>
        </w:rPr>
        <w:t>r</w:t>
      </w:r>
      <w:r w:rsidRPr="004E65D7">
        <w:rPr>
          <w:rFonts w:ascii="Arial Narrow" w:eastAsia="Verdana" w:hAnsi="Arial Narrow" w:cs="Verdana"/>
          <w:sz w:val="24"/>
          <w:szCs w:val="24"/>
        </w:rPr>
        <w:t>o</w:t>
      </w:r>
      <w:r w:rsidRPr="004E65D7">
        <w:rPr>
          <w:rFonts w:ascii="Arial Narrow" w:eastAsia="Verdana" w:hAnsi="Arial Narrow" w:cs="Verdana"/>
          <w:spacing w:val="-1"/>
          <w:sz w:val="24"/>
          <w:szCs w:val="24"/>
        </w:rPr>
        <w:t>p</w:t>
      </w:r>
      <w:r w:rsidRPr="004E65D7">
        <w:rPr>
          <w:rFonts w:ascii="Arial Narrow" w:eastAsia="Verdana" w:hAnsi="Arial Narrow" w:cs="Verdana"/>
          <w:sz w:val="24"/>
          <w:szCs w:val="24"/>
        </w:rPr>
        <w:t>iet</w:t>
      </w:r>
      <w:r w:rsidRPr="004E65D7">
        <w:rPr>
          <w:rFonts w:ascii="Arial Narrow" w:eastAsia="Verdana" w:hAnsi="Arial Narrow" w:cs="Verdana"/>
          <w:spacing w:val="-1"/>
          <w:sz w:val="24"/>
          <w:szCs w:val="24"/>
        </w:rPr>
        <w:t>a</w:t>
      </w:r>
      <w:r w:rsidRPr="004E65D7">
        <w:rPr>
          <w:rFonts w:ascii="Arial Narrow" w:eastAsia="Verdana" w:hAnsi="Arial Narrow" w:cs="Verdana"/>
          <w:sz w:val="24"/>
          <w:szCs w:val="24"/>
        </w:rPr>
        <w:t>rio</w:t>
      </w:r>
      <w:r w:rsidRPr="004E65D7">
        <w:rPr>
          <w:rFonts w:ascii="Arial Narrow" w:eastAsia="Verdana" w:hAnsi="Arial Narrow" w:cs="Verdana"/>
          <w:spacing w:val="2"/>
          <w:sz w:val="24"/>
          <w:szCs w:val="24"/>
        </w:rPr>
        <w:t xml:space="preserve"> </w:t>
      </w:r>
      <w:r w:rsidRPr="004E65D7">
        <w:rPr>
          <w:rFonts w:ascii="Arial Narrow" w:eastAsia="Verdana" w:hAnsi="Arial Narrow" w:cs="Verdana"/>
          <w:sz w:val="24"/>
          <w:szCs w:val="24"/>
        </w:rPr>
        <w:t>y</w:t>
      </w:r>
      <w:r w:rsidRPr="004E65D7">
        <w:rPr>
          <w:rFonts w:ascii="Arial Narrow" w:eastAsia="Verdana" w:hAnsi="Arial Narrow" w:cs="Verdana"/>
          <w:spacing w:val="1"/>
          <w:sz w:val="24"/>
          <w:szCs w:val="24"/>
        </w:rPr>
        <w:t xml:space="preserve"> </w:t>
      </w:r>
      <w:r w:rsidRPr="004E65D7">
        <w:rPr>
          <w:rFonts w:ascii="Arial Narrow" w:eastAsia="Verdana" w:hAnsi="Arial Narrow" w:cs="Verdana"/>
          <w:sz w:val="24"/>
          <w:szCs w:val="24"/>
        </w:rPr>
        <w:t>al cons</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ruc</w:t>
      </w:r>
      <w:r w:rsidRPr="004E65D7">
        <w:rPr>
          <w:rFonts w:ascii="Arial Narrow" w:eastAsia="Verdana" w:hAnsi="Arial Narrow" w:cs="Verdana"/>
          <w:spacing w:val="-1"/>
          <w:sz w:val="24"/>
          <w:szCs w:val="24"/>
        </w:rPr>
        <w:t>t</w:t>
      </w:r>
      <w:r w:rsidRPr="004E65D7">
        <w:rPr>
          <w:rFonts w:ascii="Arial Narrow" w:eastAsia="Verdana" w:hAnsi="Arial Narrow" w:cs="Verdana"/>
          <w:sz w:val="24"/>
          <w:szCs w:val="24"/>
        </w:rPr>
        <w:t>or por</w:t>
      </w:r>
      <w:r w:rsidRPr="004E65D7">
        <w:rPr>
          <w:rFonts w:ascii="Arial Narrow" w:eastAsia="Verdana" w:hAnsi="Arial Narrow" w:cs="Verdana"/>
          <w:spacing w:val="1"/>
          <w:sz w:val="24"/>
          <w:szCs w:val="24"/>
        </w:rPr>
        <w:t xml:space="preserve"> </w:t>
      </w:r>
      <w:r w:rsidRPr="004E65D7">
        <w:rPr>
          <w:rFonts w:ascii="Arial Narrow" w:eastAsia="Verdana" w:hAnsi="Arial Narrow" w:cs="Verdana"/>
          <w:spacing w:val="-2"/>
          <w:sz w:val="24"/>
          <w:szCs w:val="24"/>
        </w:rPr>
        <w:t>l</w:t>
      </w:r>
      <w:r w:rsidRPr="004E65D7">
        <w:rPr>
          <w:rFonts w:ascii="Arial Narrow" w:eastAsia="Verdana" w:hAnsi="Arial Narrow" w:cs="Verdana"/>
          <w:sz w:val="24"/>
          <w:szCs w:val="24"/>
        </w:rPr>
        <w:t>as</w:t>
      </w:r>
      <w:r w:rsidRPr="004E65D7">
        <w:rPr>
          <w:rFonts w:ascii="Arial Narrow" w:eastAsia="Verdana" w:hAnsi="Arial Narrow" w:cs="Verdana"/>
          <w:spacing w:val="2"/>
          <w:sz w:val="24"/>
          <w:szCs w:val="24"/>
        </w:rPr>
        <w:t xml:space="preserve"> </w:t>
      </w:r>
      <w:r w:rsidRPr="004E65D7">
        <w:rPr>
          <w:rFonts w:ascii="Arial Narrow" w:eastAsia="Verdana" w:hAnsi="Arial Narrow" w:cs="Verdana"/>
          <w:spacing w:val="-1"/>
          <w:sz w:val="24"/>
          <w:szCs w:val="24"/>
        </w:rPr>
        <w:t>p</w:t>
      </w:r>
      <w:r w:rsidRPr="004E65D7">
        <w:rPr>
          <w:rFonts w:ascii="Arial Narrow" w:eastAsia="Verdana" w:hAnsi="Arial Narrow" w:cs="Verdana"/>
          <w:sz w:val="24"/>
          <w:szCs w:val="24"/>
        </w:rPr>
        <w:t>os</w:t>
      </w:r>
      <w:r w:rsidRPr="004E65D7">
        <w:rPr>
          <w:rFonts w:ascii="Arial Narrow" w:eastAsia="Verdana" w:hAnsi="Arial Narrow" w:cs="Verdana"/>
          <w:spacing w:val="-1"/>
          <w:sz w:val="24"/>
          <w:szCs w:val="24"/>
        </w:rPr>
        <w:t>ib</w:t>
      </w:r>
      <w:r w:rsidRPr="004E65D7">
        <w:rPr>
          <w:rFonts w:ascii="Arial Narrow" w:eastAsia="Verdana" w:hAnsi="Arial Narrow" w:cs="Verdana"/>
          <w:sz w:val="24"/>
          <w:szCs w:val="24"/>
        </w:rPr>
        <w:t xml:space="preserve">les </w:t>
      </w:r>
      <w:r w:rsidRPr="004E65D7">
        <w:rPr>
          <w:rFonts w:ascii="Arial Narrow" w:eastAsia="Verdana" w:hAnsi="Arial Narrow" w:cs="Verdana"/>
          <w:spacing w:val="-1"/>
          <w:sz w:val="24"/>
          <w:szCs w:val="24"/>
        </w:rPr>
        <w:t>m</w:t>
      </w:r>
      <w:r w:rsidRPr="004E65D7">
        <w:rPr>
          <w:rFonts w:ascii="Arial Narrow" w:eastAsia="Verdana" w:hAnsi="Arial Narrow" w:cs="Verdana"/>
          <w:sz w:val="24"/>
          <w:szCs w:val="24"/>
        </w:rPr>
        <w:t>o</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i</w:t>
      </w:r>
      <w:r w:rsidRPr="004E65D7">
        <w:rPr>
          <w:rFonts w:ascii="Arial Narrow" w:eastAsia="Verdana" w:hAnsi="Arial Narrow" w:cs="Verdana"/>
          <w:spacing w:val="-1"/>
          <w:sz w:val="24"/>
          <w:szCs w:val="24"/>
        </w:rPr>
        <w:t>f</w:t>
      </w:r>
      <w:r w:rsidRPr="004E65D7">
        <w:rPr>
          <w:rFonts w:ascii="Arial Narrow" w:eastAsia="Verdana" w:hAnsi="Arial Narrow" w:cs="Verdana"/>
          <w:spacing w:val="1"/>
          <w:sz w:val="24"/>
          <w:szCs w:val="24"/>
        </w:rPr>
        <w:t>i</w:t>
      </w:r>
      <w:r w:rsidRPr="004E65D7">
        <w:rPr>
          <w:rFonts w:ascii="Arial Narrow" w:eastAsia="Verdana" w:hAnsi="Arial Narrow" w:cs="Verdana"/>
          <w:sz w:val="24"/>
          <w:szCs w:val="24"/>
        </w:rPr>
        <w:t>ca</w:t>
      </w:r>
      <w:r w:rsidRPr="004E65D7">
        <w:rPr>
          <w:rFonts w:ascii="Arial Narrow" w:eastAsia="Verdana" w:hAnsi="Arial Narrow" w:cs="Verdana"/>
          <w:spacing w:val="-1"/>
          <w:sz w:val="24"/>
          <w:szCs w:val="24"/>
        </w:rPr>
        <w:t>c</w:t>
      </w:r>
      <w:r w:rsidRPr="004E65D7">
        <w:rPr>
          <w:rFonts w:ascii="Arial Narrow" w:eastAsia="Verdana" w:hAnsi="Arial Narrow" w:cs="Verdana"/>
          <w:sz w:val="24"/>
          <w:szCs w:val="24"/>
        </w:rPr>
        <w:t>i</w:t>
      </w:r>
      <w:r w:rsidRPr="004E65D7">
        <w:rPr>
          <w:rFonts w:ascii="Arial Narrow" w:eastAsia="Verdana" w:hAnsi="Arial Narrow" w:cs="Verdana"/>
          <w:spacing w:val="2"/>
          <w:sz w:val="24"/>
          <w:szCs w:val="24"/>
        </w:rPr>
        <w:t>o</w:t>
      </w:r>
      <w:r w:rsidRPr="004E65D7">
        <w:rPr>
          <w:rFonts w:ascii="Arial Narrow" w:eastAsia="Verdana" w:hAnsi="Arial Narrow" w:cs="Verdana"/>
          <w:spacing w:val="-1"/>
          <w:sz w:val="24"/>
          <w:szCs w:val="24"/>
        </w:rPr>
        <w:t>n</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s.</w:t>
      </w:r>
    </w:p>
    <w:p w14:paraId="5B3DC8D0" w14:textId="77777777" w:rsidR="00C741D9" w:rsidRPr="004E65D7" w:rsidRDefault="00C741D9" w:rsidP="00C741D9">
      <w:pPr>
        <w:spacing w:before="3" w:line="100" w:lineRule="exact"/>
        <w:rPr>
          <w:rFonts w:ascii="Arial Narrow" w:hAnsi="Arial Narrow"/>
          <w:sz w:val="24"/>
          <w:szCs w:val="24"/>
        </w:rPr>
      </w:pPr>
    </w:p>
    <w:p w14:paraId="674AC286" w14:textId="77777777" w:rsidR="00C741D9" w:rsidRPr="004E65D7" w:rsidRDefault="00C741D9" w:rsidP="00C741D9">
      <w:pPr>
        <w:spacing w:line="200" w:lineRule="exact"/>
        <w:rPr>
          <w:rFonts w:ascii="Arial Narrow" w:hAnsi="Arial Narrow"/>
          <w:sz w:val="24"/>
          <w:szCs w:val="24"/>
        </w:rPr>
      </w:pPr>
    </w:p>
    <w:p w14:paraId="3A156B84" w14:textId="77777777" w:rsidR="00C741D9" w:rsidRPr="004E65D7" w:rsidRDefault="00C741D9" w:rsidP="00C741D9">
      <w:pPr>
        <w:ind w:left="202" w:right="7419"/>
        <w:jc w:val="both"/>
        <w:rPr>
          <w:rFonts w:ascii="Arial Narrow" w:eastAsia="Verdana" w:hAnsi="Arial Narrow" w:cs="Verdana"/>
          <w:sz w:val="24"/>
          <w:szCs w:val="24"/>
        </w:rPr>
      </w:pPr>
      <w:r w:rsidRPr="004E65D7">
        <w:rPr>
          <w:rFonts w:ascii="Arial Narrow" w:eastAsia="Verdana" w:hAnsi="Arial Narrow" w:cs="Verdana"/>
          <w:spacing w:val="-3"/>
          <w:sz w:val="24"/>
          <w:szCs w:val="24"/>
        </w:rPr>
        <w:t>At</w:t>
      </w:r>
      <w:r w:rsidRPr="004E65D7">
        <w:rPr>
          <w:rFonts w:ascii="Arial Narrow" w:eastAsia="Verdana" w:hAnsi="Arial Narrow" w:cs="Verdana"/>
          <w:spacing w:val="-1"/>
          <w:sz w:val="24"/>
          <w:szCs w:val="24"/>
        </w:rPr>
        <w:t>en</w:t>
      </w:r>
      <w:r w:rsidRPr="004E65D7">
        <w:rPr>
          <w:rFonts w:ascii="Arial Narrow" w:eastAsia="Verdana" w:hAnsi="Arial Narrow" w:cs="Verdana"/>
          <w:spacing w:val="-3"/>
          <w:sz w:val="24"/>
          <w:szCs w:val="24"/>
        </w:rPr>
        <w:t>t</w:t>
      </w:r>
      <w:r w:rsidRPr="004E65D7">
        <w:rPr>
          <w:rFonts w:ascii="Arial Narrow" w:eastAsia="Verdana" w:hAnsi="Arial Narrow" w:cs="Verdana"/>
          <w:sz w:val="24"/>
          <w:szCs w:val="24"/>
        </w:rPr>
        <w:t>a</w:t>
      </w:r>
      <w:r w:rsidRPr="004E65D7">
        <w:rPr>
          <w:rFonts w:ascii="Arial Narrow" w:eastAsia="Verdana" w:hAnsi="Arial Narrow" w:cs="Verdana"/>
          <w:spacing w:val="-3"/>
          <w:sz w:val="24"/>
          <w:szCs w:val="24"/>
        </w:rPr>
        <w:t>m</w:t>
      </w:r>
      <w:r w:rsidRPr="004E65D7">
        <w:rPr>
          <w:rFonts w:ascii="Arial Narrow" w:eastAsia="Verdana" w:hAnsi="Arial Narrow" w:cs="Verdana"/>
          <w:spacing w:val="-1"/>
          <w:sz w:val="24"/>
          <w:szCs w:val="24"/>
        </w:rPr>
        <w:t>e</w:t>
      </w:r>
      <w:r w:rsidRPr="004E65D7">
        <w:rPr>
          <w:rFonts w:ascii="Arial Narrow" w:eastAsia="Verdana" w:hAnsi="Arial Narrow" w:cs="Verdana"/>
          <w:spacing w:val="-3"/>
          <w:sz w:val="24"/>
          <w:szCs w:val="24"/>
        </w:rPr>
        <w:t>nt</w:t>
      </w:r>
      <w:r w:rsidRPr="004E65D7">
        <w:rPr>
          <w:rFonts w:ascii="Arial Narrow" w:eastAsia="Verdana" w:hAnsi="Arial Narrow" w:cs="Verdana"/>
          <w:spacing w:val="1"/>
          <w:sz w:val="24"/>
          <w:szCs w:val="24"/>
        </w:rPr>
        <w:t>e</w:t>
      </w:r>
      <w:r w:rsidRPr="004E65D7">
        <w:rPr>
          <w:rFonts w:ascii="Arial Narrow" w:eastAsia="Verdana" w:hAnsi="Arial Narrow" w:cs="Verdana"/>
          <w:sz w:val="24"/>
          <w:szCs w:val="24"/>
        </w:rPr>
        <w:t>,</w:t>
      </w:r>
    </w:p>
    <w:p w14:paraId="62CA82D0" w14:textId="77777777" w:rsidR="00C741D9" w:rsidRPr="004E65D7" w:rsidRDefault="00C741D9" w:rsidP="00C741D9">
      <w:pPr>
        <w:spacing w:line="200" w:lineRule="exact"/>
        <w:rPr>
          <w:rFonts w:ascii="Arial Narrow" w:hAnsi="Arial Narrow"/>
          <w:sz w:val="24"/>
          <w:szCs w:val="24"/>
        </w:rPr>
      </w:pPr>
    </w:p>
    <w:p w14:paraId="7D1DCD09" w14:textId="77777777" w:rsidR="00C741D9" w:rsidRDefault="00C741D9" w:rsidP="00C741D9">
      <w:pPr>
        <w:spacing w:line="200" w:lineRule="exact"/>
        <w:rPr>
          <w:rFonts w:ascii="Arial Narrow" w:hAnsi="Arial Narrow"/>
          <w:sz w:val="24"/>
          <w:szCs w:val="24"/>
        </w:rPr>
      </w:pPr>
    </w:p>
    <w:p w14:paraId="7B4FD863" w14:textId="77777777" w:rsidR="00C741D9" w:rsidRPr="004E65D7" w:rsidRDefault="00C741D9" w:rsidP="00C741D9">
      <w:pPr>
        <w:spacing w:line="200" w:lineRule="exact"/>
        <w:rPr>
          <w:rFonts w:ascii="Arial Narrow" w:hAnsi="Arial Narrow"/>
          <w:sz w:val="24"/>
          <w:szCs w:val="24"/>
        </w:rPr>
      </w:pPr>
    </w:p>
    <w:p w14:paraId="412D5390" w14:textId="77777777" w:rsidR="00C741D9" w:rsidRPr="004E65D7" w:rsidRDefault="00C741D9" w:rsidP="00C741D9">
      <w:pPr>
        <w:spacing w:before="12" w:line="200" w:lineRule="exact"/>
        <w:rPr>
          <w:rFonts w:ascii="Arial Narrow" w:hAnsi="Arial Narrow"/>
          <w:sz w:val="24"/>
          <w:szCs w:val="24"/>
        </w:rPr>
      </w:pPr>
    </w:p>
    <w:p w14:paraId="02EB900F" w14:textId="77777777" w:rsidR="00C741D9" w:rsidRPr="004E65D7" w:rsidRDefault="00C741D9" w:rsidP="00C741D9">
      <w:pPr>
        <w:spacing w:line="292" w:lineRule="auto"/>
        <w:ind w:right="66"/>
        <w:jc w:val="both"/>
        <w:rPr>
          <w:rFonts w:ascii="Arial Narrow" w:eastAsia="Tahoma" w:hAnsi="Arial Narrow" w:cs="Tahoma"/>
          <w:sz w:val="24"/>
          <w:szCs w:val="24"/>
        </w:rPr>
      </w:pPr>
      <w:r>
        <w:rPr>
          <w:rFonts w:ascii="Arial Narrow" w:eastAsia="Tahoma" w:hAnsi="Arial Narrow" w:cs="Tahoma"/>
          <w:b/>
          <w:spacing w:val="-10"/>
          <w:sz w:val="24"/>
          <w:szCs w:val="24"/>
        </w:rPr>
        <w:t>ELBER RAMIRO OLIVARES BAREÑO</w:t>
      </w:r>
    </w:p>
    <w:p w14:paraId="220253A3" w14:textId="77777777" w:rsidR="00C741D9" w:rsidRPr="004E65D7" w:rsidRDefault="00C741D9" w:rsidP="00C741D9">
      <w:pPr>
        <w:spacing w:line="260" w:lineRule="exact"/>
        <w:ind w:right="4713"/>
        <w:jc w:val="both"/>
        <w:rPr>
          <w:rFonts w:ascii="Arial Narrow" w:eastAsia="Tahoma" w:hAnsi="Arial Narrow" w:cs="Tahoma"/>
          <w:sz w:val="24"/>
          <w:szCs w:val="24"/>
        </w:rPr>
      </w:pPr>
      <w:r>
        <w:rPr>
          <w:rFonts w:ascii="Arial Narrow" w:eastAsia="Tahoma" w:hAnsi="Arial Narrow" w:cs="Tahoma"/>
          <w:b/>
          <w:spacing w:val="-3"/>
          <w:position w:val="-1"/>
          <w:sz w:val="24"/>
          <w:szCs w:val="24"/>
        </w:rPr>
        <w:t>M.P 25202-161833 CND</w:t>
      </w:r>
    </w:p>
    <w:p w14:paraId="4E4F52EE" w14:textId="77777777" w:rsidR="00C741D9" w:rsidRPr="004E65D7" w:rsidRDefault="00C741D9" w:rsidP="00C741D9">
      <w:pPr>
        <w:spacing w:line="280" w:lineRule="exact"/>
        <w:ind w:right="8053"/>
        <w:jc w:val="both"/>
        <w:rPr>
          <w:rFonts w:ascii="Arial Narrow" w:eastAsia="Verdana" w:hAnsi="Arial Narrow" w:cs="Verdana"/>
          <w:sz w:val="24"/>
          <w:szCs w:val="24"/>
        </w:rPr>
      </w:pPr>
      <w:r w:rsidRPr="004E65D7">
        <w:rPr>
          <w:rFonts w:ascii="Arial Narrow" w:eastAsia="Verdana" w:hAnsi="Arial Narrow" w:cs="Verdana"/>
          <w:spacing w:val="1"/>
          <w:w w:val="84"/>
          <w:position w:val="-1"/>
          <w:sz w:val="24"/>
          <w:szCs w:val="24"/>
        </w:rPr>
        <w:t>I</w:t>
      </w:r>
      <w:r w:rsidRPr="004E65D7">
        <w:rPr>
          <w:rFonts w:ascii="Arial Narrow" w:eastAsia="Verdana" w:hAnsi="Arial Narrow" w:cs="Verdana"/>
          <w:spacing w:val="-1"/>
          <w:w w:val="84"/>
          <w:position w:val="-1"/>
          <w:sz w:val="24"/>
          <w:szCs w:val="24"/>
        </w:rPr>
        <w:t>n</w:t>
      </w:r>
      <w:r w:rsidRPr="004E65D7">
        <w:rPr>
          <w:rFonts w:ascii="Arial Narrow" w:eastAsia="Verdana" w:hAnsi="Arial Narrow" w:cs="Verdana"/>
          <w:spacing w:val="1"/>
          <w:w w:val="84"/>
          <w:position w:val="-1"/>
          <w:sz w:val="24"/>
          <w:szCs w:val="24"/>
        </w:rPr>
        <w:t>g</w:t>
      </w:r>
      <w:r w:rsidRPr="004E65D7">
        <w:rPr>
          <w:rFonts w:ascii="Arial Narrow" w:eastAsia="Verdana" w:hAnsi="Arial Narrow" w:cs="Verdana"/>
          <w:w w:val="84"/>
          <w:position w:val="-1"/>
          <w:sz w:val="24"/>
          <w:szCs w:val="24"/>
        </w:rPr>
        <w:t>.</w:t>
      </w:r>
      <w:r w:rsidRPr="004E65D7">
        <w:rPr>
          <w:rFonts w:ascii="Arial Narrow" w:eastAsia="Verdana" w:hAnsi="Arial Narrow" w:cs="Verdana"/>
          <w:spacing w:val="3"/>
          <w:w w:val="84"/>
          <w:position w:val="-1"/>
          <w:sz w:val="24"/>
          <w:szCs w:val="24"/>
        </w:rPr>
        <w:t xml:space="preserve"> </w:t>
      </w:r>
      <w:r w:rsidRPr="004E65D7">
        <w:rPr>
          <w:rFonts w:ascii="Arial Narrow" w:eastAsia="Verdana" w:hAnsi="Arial Narrow" w:cs="Verdana"/>
          <w:position w:val="-1"/>
          <w:sz w:val="24"/>
          <w:szCs w:val="24"/>
        </w:rPr>
        <w:t>C</w:t>
      </w:r>
      <w:r w:rsidRPr="004E65D7">
        <w:rPr>
          <w:rFonts w:ascii="Arial Narrow" w:eastAsia="Verdana" w:hAnsi="Arial Narrow" w:cs="Verdana"/>
          <w:spacing w:val="-3"/>
          <w:position w:val="-1"/>
          <w:sz w:val="24"/>
          <w:szCs w:val="24"/>
        </w:rPr>
        <w:t>iv</w:t>
      </w:r>
      <w:r w:rsidRPr="004E65D7">
        <w:rPr>
          <w:rFonts w:ascii="Arial Narrow" w:eastAsia="Verdana" w:hAnsi="Arial Narrow" w:cs="Verdana"/>
          <w:position w:val="-1"/>
          <w:sz w:val="24"/>
          <w:szCs w:val="24"/>
        </w:rPr>
        <w:t>il</w:t>
      </w:r>
    </w:p>
    <w:p w14:paraId="542D6693" w14:textId="77777777" w:rsidR="00C741D9" w:rsidRPr="004E65D7" w:rsidRDefault="00C741D9" w:rsidP="00C741D9">
      <w:pPr>
        <w:spacing w:before="13" w:line="280" w:lineRule="exact"/>
        <w:jc w:val="both"/>
        <w:rPr>
          <w:rFonts w:ascii="Arial Narrow" w:eastAsia="Verdana" w:hAnsi="Arial Narrow" w:cs="Verdana"/>
          <w:sz w:val="24"/>
          <w:szCs w:val="24"/>
        </w:rPr>
      </w:pPr>
      <w:r w:rsidRPr="004E65D7">
        <w:rPr>
          <w:rFonts w:ascii="Arial Narrow" w:eastAsia="Verdana" w:hAnsi="Arial Narrow" w:cs="Verdana"/>
          <w:spacing w:val="-8"/>
          <w:position w:val="-2"/>
          <w:sz w:val="24"/>
          <w:szCs w:val="24"/>
        </w:rPr>
        <w:t>E</w:t>
      </w:r>
      <w:r w:rsidRPr="004E65D7">
        <w:rPr>
          <w:rFonts w:ascii="Arial Narrow" w:eastAsia="Verdana" w:hAnsi="Arial Narrow" w:cs="Verdana"/>
          <w:spacing w:val="-5"/>
          <w:position w:val="-2"/>
          <w:sz w:val="24"/>
          <w:szCs w:val="24"/>
        </w:rPr>
        <w:t>s</w:t>
      </w:r>
      <w:r w:rsidRPr="004E65D7">
        <w:rPr>
          <w:rFonts w:ascii="Arial Narrow" w:eastAsia="Verdana" w:hAnsi="Arial Narrow" w:cs="Verdana"/>
          <w:spacing w:val="-8"/>
          <w:position w:val="-2"/>
          <w:sz w:val="24"/>
          <w:szCs w:val="24"/>
        </w:rPr>
        <w:t>p</w:t>
      </w:r>
      <w:r w:rsidRPr="004E65D7">
        <w:rPr>
          <w:rFonts w:ascii="Arial Narrow" w:eastAsia="Verdana" w:hAnsi="Arial Narrow" w:cs="Verdana"/>
          <w:spacing w:val="-4"/>
          <w:position w:val="-2"/>
          <w:sz w:val="24"/>
          <w:szCs w:val="24"/>
        </w:rPr>
        <w:t>e</w:t>
      </w:r>
      <w:r w:rsidRPr="004E65D7">
        <w:rPr>
          <w:rFonts w:ascii="Arial Narrow" w:eastAsia="Verdana" w:hAnsi="Arial Narrow" w:cs="Verdana"/>
          <w:spacing w:val="-5"/>
          <w:position w:val="-2"/>
          <w:sz w:val="24"/>
          <w:szCs w:val="24"/>
        </w:rPr>
        <w:t>c</w:t>
      </w:r>
      <w:r w:rsidRPr="004E65D7">
        <w:rPr>
          <w:rFonts w:ascii="Arial Narrow" w:eastAsia="Verdana" w:hAnsi="Arial Narrow" w:cs="Verdana"/>
          <w:spacing w:val="-8"/>
          <w:position w:val="-2"/>
          <w:sz w:val="24"/>
          <w:szCs w:val="24"/>
        </w:rPr>
        <w:t>i</w:t>
      </w:r>
      <w:r w:rsidRPr="004E65D7">
        <w:rPr>
          <w:rFonts w:ascii="Arial Narrow" w:eastAsia="Verdana" w:hAnsi="Arial Narrow" w:cs="Verdana"/>
          <w:spacing w:val="-5"/>
          <w:position w:val="-2"/>
          <w:sz w:val="24"/>
          <w:szCs w:val="24"/>
        </w:rPr>
        <w:t>a</w:t>
      </w:r>
      <w:r w:rsidRPr="004E65D7">
        <w:rPr>
          <w:rFonts w:ascii="Arial Narrow" w:eastAsia="Verdana" w:hAnsi="Arial Narrow" w:cs="Verdana"/>
          <w:spacing w:val="-6"/>
          <w:position w:val="-2"/>
          <w:sz w:val="24"/>
          <w:szCs w:val="24"/>
        </w:rPr>
        <w:t>li</w:t>
      </w:r>
      <w:r w:rsidRPr="004E65D7">
        <w:rPr>
          <w:rFonts w:ascii="Arial Narrow" w:eastAsia="Verdana" w:hAnsi="Arial Narrow" w:cs="Verdana"/>
          <w:spacing w:val="-5"/>
          <w:position w:val="-2"/>
          <w:sz w:val="24"/>
          <w:szCs w:val="24"/>
        </w:rPr>
        <w:t>s</w:t>
      </w:r>
      <w:r w:rsidRPr="004E65D7">
        <w:rPr>
          <w:rFonts w:ascii="Arial Narrow" w:eastAsia="Verdana" w:hAnsi="Arial Narrow" w:cs="Verdana"/>
          <w:spacing w:val="-8"/>
          <w:position w:val="-2"/>
          <w:sz w:val="24"/>
          <w:szCs w:val="24"/>
        </w:rPr>
        <w:t>t</w:t>
      </w:r>
      <w:r w:rsidRPr="004E65D7">
        <w:rPr>
          <w:rFonts w:ascii="Arial Narrow" w:eastAsia="Verdana" w:hAnsi="Arial Narrow" w:cs="Verdana"/>
          <w:position w:val="-2"/>
          <w:sz w:val="24"/>
          <w:szCs w:val="24"/>
        </w:rPr>
        <w:t>a</w:t>
      </w:r>
      <w:r w:rsidRPr="004E65D7">
        <w:rPr>
          <w:rFonts w:ascii="Arial Narrow" w:eastAsia="Verdana" w:hAnsi="Arial Narrow" w:cs="Verdana"/>
          <w:spacing w:val="-17"/>
          <w:position w:val="-2"/>
          <w:sz w:val="24"/>
          <w:szCs w:val="24"/>
        </w:rPr>
        <w:t xml:space="preserve"> </w:t>
      </w:r>
      <w:r w:rsidRPr="004E65D7">
        <w:rPr>
          <w:rFonts w:ascii="Arial Narrow" w:eastAsia="Verdana" w:hAnsi="Arial Narrow" w:cs="Verdana"/>
          <w:spacing w:val="-4"/>
          <w:position w:val="-2"/>
          <w:sz w:val="24"/>
          <w:szCs w:val="24"/>
        </w:rPr>
        <w:t>e</w:t>
      </w:r>
      <w:r w:rsidRPr="004E65D7">
        <w:rPr>
          <w:rFonts w:ascii="Arial Narrow" w:eastAsia="Verdana" w:hAnsi="Arial Narrow" w:cs="Verdana"/>
          <w:position w:val="-2"/>
          <w:sz w:val="24"/>
          <w:szCs w:val="24"/>
        </w:rPr>
        <w:t>n</w:t>
      </w:r>
      <w:r w:rsidRPr="004E65D7">
        <w:rPr>
          <w:rFonts w:ascii="Arial Narrow" w:eastAsia="Verdana" w:hAnsi="Arial Narrow" w:cs="Verdana"/>
          <w:spacing w:val="-18"/>
          <w:position w:val="-2"/>
          <w:sz w:val="24"/>
          <w:szCs w:val="24"/>
        </w:rPr>
        <w:t xml:space="preserve"> </w:t>
      </w:r>
      <w:r w:rsidRPr="004E65D7">
        <w:rPr>
          <w:rFonts w:ascii="Arial Narrow" w:eastAsia="Verdana" w:hAnsi="Arial Narrow" w:cs="Verdana"/>
          <w:spacing w:val="-3"/>
          <w:position w:val="-2"/>
          <w:sz w:val="24"/>
          <w:szCs w:val="24"/>
        </w:rPr>
        <w:t>p</w:t>
      </w:r>
      <w:r w:rsidRPr="004E65D7">
        <w:rPr>
          <w:rFonts w:ascii="Arial Narrow" w:eastAsia="Verdana" w:hAnsi="Arial Narrow" w:cs="Verdana"/>
          <w:position w:val="-2"/>
          <w:sz w:val="24"/>
          <w:szCs w:val="24"/>
        </w:rPr>
        <w:t>a</w:t>
      </w:r>
      <w:r w:rsidRPr="004E65D7">
        <w:rPr>
          <w:rFonts w:ascii="Arial Narrow" w:eastAsia="Verdana" w:hAnsi="Arial Narrow" w:cs="Verdana"/>
          <w:spacing w:val="-3"/>
          <w:position w:val="-2"/>
          <w:sz w:val="24"/>
          <w:szCs w:val="24"/>
        </w:rPr>
        <w:t>v</w:t>
      </w:r>
      <w:r w:rsidRPr="004E65D7">
        <w:rPr>
          <w:rFonts w:ascii="Arial Narrow" w:eastAsia="Verdana" w:hAnsi="Arial Narrow" w:cs="Verdana"/>
          <w:position w:val="-2"/>
          <w:sz w:val="24"/>
          <w:szCs w:val="24"/>
        </w:rPr>
        <w:t>i</w:t>
      </w:r>
      <w:r w:rsidRPr="004E65D7">
        <w:rPr>
          <w:rFonts w:ascii="Arial Narrow" w:eastAsia="Verdana" w:hAnsi="Arial Narrow" w:cs="Verdana"/>
          <w:spacing w:val="-4"/>
          <w:position w:val="-2"/>
          <w:sz w:val="24"/>
          <w:szCs w:val="24"/>
        </w:rPr>
        <w:t>m</w:t>
      </w:r>
      <w:r w:rsidRPr="004E65D7">
        <w:rPr>
          <w:rFonts w:ascii="Arial Narrow" w:eastAsia="Verdana" w:hAnsi="Arial Narrow" w:cs="Verdana"/>
          <w:spacing w:val="-1"/>
          <w:position w:val="-2"/>
          <w:sz w:val="24"/>
          <w:szCs w:val="24"/>
        </w:rPr>
        <w:t>en</w:t>
      </w:r>
      <w:r w:rsidRPr="004E65D7">
        <w:rPr>
          <w:rFonts w:ascii="Arial Narrow" w:eastAsia="Verdana" w:hAnsi="Arial Narrow" w:cs="Verdana"/>
          <w:spacing w:val="-3"/>
          <w:position w:val="-2"/>
          <w:sz w:val="24"/>
          <w:szCs w:val="24"/>
        </w:rPr>
        <w:t>t</w:t>
      </w:r>
      <w:r w:rsidRPr="004E65D7">
        <w:rPr>
          <w:rFonts w:ascii="Arial Narrow" w:eastAsia="Verdana" w:hAnsi="Arial Narrow" w:cs="Verdana"/>
          <w:spacing w:val="-2"/>
          <w:position w:val="-2"/>
          <w:sz w:val="24"/>
          <w:szCs w:val="24"/>
        </w:rPr>
        <w:t>o</w:t>
      </w:r>
      <w:r w:rsidRPr="004E65D7">
        <w:rPr>
          <w:rFonts w:ascii="Arial Narrow" w:eastAsia="Verdana" w:hAnsi="Arial Narrow" w:cs="Verdana"/>
          <w:position w:val="-2"/>
          <w:sz w:val="24"/>
          <w:szCs w:val="24"/>
        </w:rPr>
        <w:t>s</w:t>
      </w:r>
    </w:p>
    <w:p w14:paraId="32CDEEB2" w14:textId="77777777" w:rsidR="00C741D9" w:rsidRPr="00DA13B5" w:rsidRDefault="00C741D9" w:rsidP="007F4C90">
      <w:pPr>
        <w:spacing w:after="0" w:line="360" w:lineRule="auto"/>
        <w:ind w:firstLine="708"/>
        <w:jc w:val="both"/>
        <w:rPr>
          <w:rFonts w:ascii="Arial" w:hAnsi="Arial" w:cs="Arial"/>
          <w:sz w:val="20"/>
          <w:szCs w:val="20"/>
          <w:lang w:val="es-ES"/>
        </w:rPr>
      </w:pPr>
    </w:p>
    <w:sectPr w:rsidR="00C741D9" w:rsidRPr="00DA13B5" w:rsidSect="009B365D">
      <w:type w:val="continuous"/>
      <w:pgSz w:w="12240" w:h="15840"/>
      <w:pgMar w:top="1985"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730F1E" w14:textId="77777777" w:rsidR="00105CC0" w:rsidRDefault="00105CC0">
      <w:pPr>
        <w:spacing w:after="0" w:line="240" w:lineRule="auto"/>
      </w:pPr>
      <w:r>
        <w:separator/>
      </w:r>
    </w:p>
  </w:endnote>
  <w:endnote w:type="continuationSeparator" w:id="0">
    <w:p w14:paraId="1D461F74" w14:textId="77777777" w:rsidR="00105CC0" w:rsidRDefault="00105C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opperplate Gothic Bold">
    <w:panose1 w:val="020E0705020206020404"/>
    <w:charset w:val="00"/>
    <w:family w:val="swiss"/>
    <w:pitch w:val="variable"/>
    <w:sig w:usb0="00000003" w:usb1="00000000" w:usb2="00000000" w:usb3="00000000" w:csb0="00000001" w:csb1="00000000"/>
  </w:font>
  <w:font w:name="Adobe Kaiti Std R">
    <w:panose1 w:val="00000000000000000000"/>
    <w:charset w:val="80"/>
    <w:family w:val="roman"/>
    <w:notTrueType/>
    <w:pitch w:val="variable"/>
    <w:sig w:usb0="00000207" w:usb1="0A0F1810" w:usb2="00000016" w:usb3="00000000" w:csb0="00060007" w:csb1="00000000"/>
  </w:font>
  <w:font w:name="Adobe Fangsong Std R">
    <w:panose1 w:val="00000000000000000000"/>
    <w:charset w:val="80"/>
    <w:family w:val="roman"/>
    <w:notTrueType/>
    <w:pitch w:val="variable"/>
    <w:sig w:usb0="00000207" w:usb1="0A0F1810" w:usb2="00000016" w:usb3="00000000" w:csb0="00060007"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4D5BF" w14:textId="4FF7560C" w:rsidR="009A72C7" w:rsidRPr="000D5D0C" w:rsidRDefault="009A72C7" w:rsidP="000D5D0C">
    <w:pPr>
      <w:pStyle w:val="Piedepgina"/>
      <w:rPr>
        <w:sz w:val="20"/>
        <w:szCs w:val="20"/>
      </w:rPr>
    </w:pPr>
    <w:r w:rsidRPr="000D5D0C">
      <w:rPr>
        <w:sz w:val="20"/>
        <w:szCs w:val="20"/>
      </w:rPr>
      <w:t xml:space="preserve">Dirección: </w:t>
    </w:r>
    <w:r>
      <w:rPr>
        <w:sz w:val="20"/>
        <w:szCs w:val="20"/>
      </w:rPr>
      <w:t>KR 10 sur</w:t>
    </w:r>
    <w:r w:rsidRPr="000D5D0C">
      <w:rPr>
        <w:sz w:val="20"/>
        <w:szCs w:val="20"/>
      </w:rPr>
      <w:t xml:space="preserve"> / </w:t>
    </w:r>
    <w:r>
      <w:rPr>
        <w:sz w:val="20"/>
        <w:szCs w:val="20"/>
      </w:rPr>
      <w:t>IBAGUE</w:t>
    </w:r>
    <w:r w:rsidRPr="000D5D0C">
      <w:rPr>
        <w:sz w:val="20"/>
        <w:szCs w:val="20"/>
      </w:rPr>
      <w:t>.</w:t>
    </w:r>
  </w:p>
  <w:p w14:paraId="2759A7EE" w14:textId="3F4B5668" w:rsidR="009A72C7" w:rsidRPr="000D5D0C" w:rsidRDefault="009A72C7" w:rsidP="000D5D0C">
    <w:pPr>
      <w:pStyle w:val="Piedepgina"/>
    </w:pPr>
    <w:r w:rsidRPr="000D5D0C">
      <w:rPr>
        <w:sz w:val="20"/>
        <w:szCs w:val="20"/>
      </w:rPr>
      <w:t xml:space="preserve">Tel. </w:t>
    </w:r>
    <w:r>
      <w:rPr>
        <w:sz w:val="20"/>
        <w:szCs w:val="20"/>
      </w:rPr>
      <w:t>3208550732</w:t>
    </w:r>
    <w:r w:rsidRPr="000D5D0C">
      <w:rPr>
        <w:sz w:val="20"/>
        <w:szCs w:val="20"/>
      </w:rPr>
      <w:t xml:space="preserve"> / Email. </w:t>
    </w:r>
    <w:hyperlink r:id="rId1" w:history="1">
      <w:r w:rsidRPr="00FD5915">
        <w:rPr>
          <w:rStyle w:val="Hipervnculo"/>
          <w:sz w:val="20"/>
          <w:szCs w:val="20"/>
        </w:rPr>
        <w:t>topografiahyc@gmail.com</w:t>
      </w:r>
    </w:hyperlink>
    <w:r>
      <w:rPr>
        <w:sz w:val="20"/>
        <w:szCs w:val="20"/>
      </w:rPr>
      <w:t xml:space="preserve"> </w:t>
    </w:r>
    <w:hyperlink r:id="rId2" w:history="1"/>
    <w:r>
      <w:rPr>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29412" w14:textId="77777777" w:rsidR="00105CC0" w:rsidRDefault="00105CC0">
      <w:pPr>
        <w:spacing w:after="0" w:line="240" w:lineRule="auto"/>
      </w:pPr>
      <w:r>
        <w:separator/>
      </w:r>
    </w:p>
  </w:footnote>
  <w:footnote w:type="continuationSeparator" w:id="0">
    <w:p w14:paraId="2D39F1C0" w14:textId="77777777" w:rsidR="00105CC0" w:rsidRDefault="00105C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397"/>
      <w:gridCol w:w="3969"/>
      <w:gridCol w:w="1257"/>
      <w:gridCol w:w="1339"/>
    </w:tblGrid>
    <w:tr w:rsidR="009A72C7" w:rsidRPr="007F4C90" w14:paraId="6033E301" w14:textId="77777777" w:rsidTr="000A69EC">
      <w:trPr>
        <w:trHeight w:val="516"/>
      </w:trPr>
      <w:tc>
        <w:tcPr>
          <w:tcW w:w="1705" w:type="pct"/>
          <w:vMerge w:val="restart"/>
          <w:vAlign w:val="center"/>
        </w:tcPr>
        <w:p w14:paraId="18C05795" w14:textId="4074C8C7" w:rsidR="009A72C7" w:rsidRPr="007F4C90" w:rsidRDefault="009A72C7" w:rsidP="007F4C90">
          <w:pPr>
            <w:pStyle w:val="Encabezado"/>
            <w:rPr>
              <w:lang w:val="es-CO"/>
            </w:rPr>
          </w:pPr>
          <w:r>
            <w:rPr>
              <w:noProof/>
              <w:lang w:val="es-CO" w:eastAsia="es-CO"/>
            </w:rPr>
            <mc:AlternateContent>
              <mc:Choice Requires="wps">
                <w:drawing>
                  <wp:anchor distT="0" distB="0" distL="114300" distR="114300" simplePos="0" relativeHeight="251659264" behindDoc="0" locked="0" layoutInCell="1" allowOverlap="1" wp14:anchorId="01F26063" wp14:editId="04634DF2">
                    <wp:simplePos x="0" y="0"/>
                    <wp:positionH relativeFrom="margin">
                      <wp:posOffset>-101600</wp:posOffset>
                    </wp:positionH>
                    <wp:positionV relativeFrom="paragraph">
                      <wp:posOffset>-15240</wp:posOffset>
                    </wp:positionV>
                    <wp:extent cx="2113280" cy="700405"/>
                    <wp:effectExtent l="0" t="0" r="0" b="4445"/>
                    <wp:wrapNone/>
                    <wp:docPr id="32" name="Cuadro de texto 32"/>
                    <wp:cNvGraphicFramePr/>
                    <a:graphic xmlns:a="http://schemas.openxmlformats.org/drawingml/2006/main">
                      <a:graphicData uri="http://schemas.microsoft.com/office/word/2010/wordprocessingShape">
                        <wps:wsp>
                          <wps:cNvSpPr txBox="1"/>
                          <wps:spPr>
                            <a:xfrm>
                              <a:off x="0" y="0"/>
                              <a:ext cx="2113280" cy="700644"/>
                            </a:xfrm>
                            <a:prstGeom prst="rect">
                              <a:avLst/>
                            </a:prstGeom>
                            <a:noFill/>
                            <a:ln>
                              <a:noFill/>
                            </a:ln>
                          </wps:spPr>
                          <wps:txbx>
                            <w:txbxContent>
                              <w:p w14:paraId="565D69A4" w14:textId="2418D507" w:rsidR="009A72C7" w:rsidRPr="008B6CD3" w:rsidRDefault="009A72C7" w:rsidP="008B6CD3">
                                <w:pPr>
                                  <w:pStyle w:val="Ttulo2"/>
                                  <w:rPr>
                                    <w:rFonts w:ascii="Copperplate Gothic Bold" w:eastAsia="Adobe Kaiti Std R" w:hAnsi="Copperplate Gothic Bold" w:cs="Times New Roman"/>
                                    <w:b/>
                                    <w:noProof/>
                                    <w:color w:val="auto"/>
                                    <w:sz w:val="24"/>
                                    <w:szCs w:val="24"/>
                                  </w:rPr>
                                </w:pPr>
                                <w:r>
                                  <w:rPr>
                                    <w:rFonts w:ascii="Copperplate Gothic Bold" w:eastAsia="Adobe Kaiti Std R" w:hAnsi="Copperplate Gothic Bold" w:cs="Times New Roman"/>
                                    <w:b/>
                                    <w:noProof/>
                                    <w:color w:val="auto"/>
                                    <w:sz w:val="24"/>
                                    <w:szCs w:val="24"/>
                                  </w:rPr>
                                  <w:t>HYC TOPOGRAFIA E</w:t>
                                </w:r>
                              </w:p>
                              <w:p w14:paraId="67B124C3" w14:textId="72C3573A" w:rsidR="009A72C7" w:rsidRPr="008B6CD3" w:rsidRDefault="009A72C7" w:rsidP="008B6CD3">
                                <w:pPr>
                                  <w:pStyle w:val="Ttulo2"/>
                                </w:pPr>
                                <w:r w:rsidRPr="008B6CD3">
                                  <w:rPr>
                                    <w:rFonts w:ascii="Copperplate Gothic Bold" w:eastAsia="Adobe Kaiti Std R" w:hAnsi="Copperplate Gothic Bold" w:cs="Times New Roman"/>
                                    <w:b/>
                                    <w:noProof/>
                                    <w:color w:val="auto"/>
                                    <w:sz w:val="24"/>
                                    <w:szCs w:val="24"/>
                                  </w:rPr>
                                  <w:t>INGENIERIA</w:t>
                                </w:r>
                              </w:p>
                              <w:p w14:paraId="1BBAD936" w14:textId="46420332" w:rsidR="009A72C7" w:rsidRPr="000A69EC" w:rsidRDefault="009A72C7" w:rsidP="000A69EC">
                                <w:pPr>
                                  <w:pStyle w:val="Ttulo2"/>
                                  <w:rPr>
                                    <w:rFonts w:ascii="Times New Roman" w:eastAsia="Adobe Fangsong Std R" w:hAnsi="Times New Roman" w:cs="Times New Roman"/>
                                    <w:b/>
                                    <w:noProof/>
                                    <w:color w:val="auto"/>
                                    <w:sz w:val="20"/>
                                    <w:szCs w:val="24"/>
                                  </w:rPr>
                                </w:pPr>
                                <w:r w:rsidRPr="000A69EC">
                                  <w:rPr>
                                    <w:rFonts w:ascii="Times New Roman" w:eastAsia="Adobe Fangsong Std R" w:hAnsi="Times New Roman" w:cs="Times New Roman"/>
                                    <w:b/>
                                    <w:noProof/>
                                    <w:color w:val="auto"/>
                                    <w:sz w:val="20"/>
                                    <w:szCs w:val="24"/>
                                  </w:rPr>
                                  <w:t xml:space="preserve">Nit. </w:t>
                                </w:r>
                                <w:r>
                                  <w:rPr>
                                    <w:rFonts w:ascii="Times New Roman" w:eastAsia="Adobe Fangsong Std R" w:hAnsi="Times New Roman" w:cs="Times New Roman"/>
                                    <w:b/>
                                    <w:noProof/>
                                    <w:color w:val="auto"/>
                                    <w:sz w:val="20"/>
                                    <w:szCs w:val="24"/>
                                  </w:rPr>
                                  <w:t>1.090.47.4036-7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F26063" id="_x0000_t202" coordsize="21600,21600" o:spt="202" path="m,l,21600r21600,l21600,xe">
                    <v:stroke joinstyle="miter"/>
                    <v:path gradientshapeok="t" o:connecttype="rect"/>
                  </v:shapetype>
                  <v:shape id="Cuadro de texto 32" o:spid="_x0000_s1026" type="#_x0000_t202" style="position:absolute;margin-left:-8pt;margin-top:-1.2pt;width:166.4pt;height:55.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" filled="f" stroked="f">
                    <v:textbox>
                      <w:txbxContent>
                        <w:p w14:paraId="565D69A4" w14:textId="2418D507" w:rsidR="009A72C7" w:rsidRPr="008B6CD3" w:rsidRDefault="009A72C7" w:rsidP="008B6CD3">
                          <w:pPr>
                            <w:pStyle w:val="Ttulo2"/>
                            <w:rPr>
                              <w:rFonts w:ascii="Copperplate Gothic Bold" w:eastAsia="Adobe Kaiti Std R" w:hAnsi="Copperplate Gothic Bold" w:cs="Times New Roman"/>
                              <w:b/>
                              <w:noProof/>
                              <w:color w:val="auto"/>
                              <w:sz w:val="24"/>
                              <w:szCs w:val="24"/>
                            </w:rPr>
                          </w:pPr>
                          <w:r>
                            <w:rPr>
                              <w:rFonts w:ascii="Copperplate Gothic Bold" w:eastAsia="Adobe Kaiti Std R" w:hAnsi="Copperplate Gothic Bold" w:cs="Times New Roman"/>
                              <w:b/>
                              <w:noProof/>
                              <w:color w:val="auto"/>
                              <w:sz w:val="24"/>
                              <w:szCs w:val="24"/>
                            </w:rPr>
                            <w:t>HYC TOPOGRAFIA E</w:t>
                          </w:r>
                        </w:p>
                        <w:p w14:paraId="67B124C3" w14:textId="72C3573A" w:rsidR="009A72C7" w:rsidRPr="008B6CD3" w:rsidRDefault="009A72C7" w:rsidP="008B6CD3">
                          <w:pPr>
                            <w:pStyle w:val="Ttulo2"/>
                          </w:pPr>
                          <w:r w:rsidRPr="008B6CD3">
                            <w:rPr>
                              <w:rFonts w:ascii="Copperplate Gothic Bold" w:eastAsia="Adobe Kaiti Std R" w:hAnsi="Copperplate Gothic Bold" w:cs="Times New Roman"/>
                              <w:b/>
                              <w:noProof/>
                              <w:color w:val="auto"/>
                              <w:sz w:val="24"/>
                              <w:szCs w:val="24"/>
                            </w:rPr>
                            <w:t>INGENIERIA</w:t>
                          </w:r>
                        </w:p>
                        <w:p w14:paraId="1BBAD936" w14:textId="46420332" w:rsidR="009A72C7" w:rsidRPr="000A69EC" w:rsidRDefault="009A72C7" w:rsidP="000A69EC">
                          <w:pPr>
                            <w:pStyle w:val="Ttulo2"/>
                            <w:rPr>
                              <w:rFonts w:ascii="Times New Roman" w:eastAsia="Adobe Fangsong Std R" w:hAnsi="Times New Roman" w:cs="Times New Roman"/>
                              <w:b/>
                              <w:noProof/>
                              <w:color w:val="auto"/>
                              <w:sz w:val="20"/>
                              <w:szCs w:val="24"/>
                            </w:rPr>
                          </w:pPr>
                          <w:r w:rsidRPr="000A69EC">
                            <w:rPr>
                              <w:rFonts w:ascii="Times New Roman" w:eastAsia="Adobe Fangsong Std R" w:hAnsi="Times New Roman" w:cs="Times New Roman"/>
                              <w:b/>
                              <w:noProof/>
                              <w:color w:val="auto"/>
                              <w:sz w:val="20"/>
                              <w:szCs w:val="24"/>
                            </w:rPr>
                            <w:t xml:space="preserve">Nit. </w:t>
                          </w:r>
                          <w:r>
                            <w:rPr>
                              <w:rFonts w:ascii="Times New Roman" w:eastAsia="Adobe Fangsong Std R" w:hAnsi="Times New Roman" w:cs="Times New Roman"/>
                              <w:b/>
                              <w:noProof/>
                              <w:color w:val="auto"/>
                              <w:sz w:val="20"/>
                              <w:szCs w:val="24"/>
                            </w:rPr>
                            <w:t>1.090.47.4036-7</w:t>
                          </w:r>
                        </w:p>
                      </w:txbxContent>
                    </v:textbox>
                    <w10:wrap anchorx="margin"/>
                  </v:shape>
                </w:pict>
              </mc:Fallback>
            </mc:AlternateContent>
          </w:r>
        </w:p>
      </w:tc>
      <w:tc>
        <w:tcPr>
          <w:tcW w:w="1992" w:type="pct"/>
          <w:vMerge w:val="restart"/>
          <w:vAlign w:val="center"/>
        </w:tcPr>
        <w:p w14:paraId="062BF7B0" w14:textId="0336A5B1" w:rsidR="009A72C7" w:rsidRPr="007F4C90" w:rsidRDefault="009A72C7" w:rsidP="0090175E">
          <w:pPr>
            <w:pStyle w:val="Encabezado"/>
            <w:jc w:val="center"/>
            <w:rPr>
              <w:lang w:val="es-CO"/>
            </w:rPr>
          </w:pPr>
          <w:r>
            <w:rPr>
              <w:lang w:val="es-CO"/>
            </w:rPr>
            <w:t>INFORME DISEÑO GEOMÉTRICO</w:t>
          </w:r>
        </w:p>
      </w:tc>
      <w:tc>
        <w:tcPr>
          <w:tcW w:w="631" w:type="pct"/>
          <w:vAlign w:val="center"/>
        </w:tcPr>
        <w:p w14:paraId="594EA937" w14:textId="3FCD84F0" w:rsidR="009A72C7" w:rsidRPr="007F4C90" w:rsidRDefault="009A72C7" w:rsidP="007F4C90">
          <w:pPr>
            <w:pStyle w:val="Encabezado"/>
            <w:rPr>
              <w:lang w:val="es-CO"/>
            </w:rPr>
          </w:pPr>
          <w:r w:rsidRPr="007F4C90">
            <w:rPr>
              <w:lang w:val="es-CO"/>
            </w:rPr>
            <w:t>Versión:</w:t>
          </w:r>
        </w:p>
      </w:tc>
      <w:tc>
        <w:tcPr>
          <w:tcW w:w="672" w:type="pct"/>
          <w:vAlign w:val="center"/>
        </w:tcPr>
        <w:p w14:paraId="39BE9A58" w14:textId="165C9BE0" w:rsidR="009A72C7" w:rsidRPr="007F4C90" w:rsidRDefault="009A72C7" w:rsidP="007F4C90">
          <w:pPr>
            <w:pStyle w:val="Encabezado"/>
            <w:rPr>
              <w:lang w:val="es-CO"/>
            </w:rPr>
          </w:pPr>
          <w:r w:rsidRPr="007F4C90">
            <w:rPr>
              <w:lang w:val="es-CO"/>
            </w:rPr>
            <w:t>0</w:t>
          </w:r>
          <w:r>
            <w:rPr>
              <w:lang w:val="es-CO"/>
            </w:rPr>
            <w:t>1</w:t>
          </w:r>
        </w:p>
      </w:tc>
    </w:tr>
    <w:tr w:rsidR="009A72C7" w:rsidRPr="007F4C90" w14:paraId="3AFA60FA" w14:textId="77777777" w:rsidTr="000A69EC">
      <w:trPr>
        <w:trHeight w:val="154"/>
      </w:trPr>
      <w:tc>
        <w:tcPr>
          <w:tcW w:w="1705" w:type="pct"/>
          <w:vMerge/>
          <w:tcBorders>
            <w:top w:val="nil"/>
          </w:tcBorders>
          <w:vAlign w:val="center"/>
        </w:tcPr>
        <w:p w14:paraId="4A2420D7" w14:textId="77777777" w:rsidR="009A72C7" w:rsidRPr="007F4C90" w:rsidRDefault="009A72C7" w:rsidP="007F4C90">
          <w:pPr>
            <w:pStyle w:val="Encabezado"/>
            <w:rPr>
              <w:lang w:val="es-CO"/>
            </w:rPr>
          </w:pPr>
        </w:p>
      </w:tc>
      <w:tc>
        <w:tcPr>
          <w:tcW w:w="1992" w:type="pct"/>
          <w:vMerge/>
          <w:tcBorders>
            <w:top w:val="nil"/>
          </w:tcBorders>
          <w:vAlign w:val="center"/>
        </w:tcPr>
        <w:p w14:paraId="670CAA99" w14:textId="77777777" w:rsidR="009A72C7" w:rsidRPr="007F4C90" w:rsidRDefault="009A72C7" w:rsidP="007F4C90">
          <w:pPr>
            <w:pStyle w:val="Encabezado"/>
            <w:rPr>
              <w:lang w:val="es-CO"/>
            </w:rPr>
          </w:pPr>
        </w:p>
      </w:tc>
      <w:tc>
        <w:tcPr>
          <w:tcW w:w="631" w:type="pct"/>
          <w:vAlign w:val="center"/>
        </w:tcPr>
        <w:p w14:paraId="64C56498" w14:textId="3DC50779" w:rsidR="009A72C7" w:rsidRPr="007F4C90" w:rsidRDefault="009A72C7" w:rsidP="007F4C90">
          <w:pPr>
            <w:pStyle w:val="Encabezado"/>
            <w:rPr>
              <w:lang w:val="es-CO"/>
            </w:rPr>
          </w:pPr>
          <w:r w:rsidRPr="007F4C90">
            <w:rPr>
              <w:lang w:val="es-CO"/>
            </w:rPr>
            <w:t>Fecha:</w:t>
          </w:r>
        </w:p>
      </w:tc>
      <w:tc>
        <w:tcPr>
          <w:tcW w:w="672" w:type="pct"/>
          <w:vAlign w:val="center"/>
        </w:tcPr>
        <w:p w14:paraId="03B11189" w14:textId="1BD99087" w:rsidR="009A72C7" w:rsidRPr="007F4C90" w:rsidRDefault="009A72C7" w:rsidP="007F4C90">
          <w:pPr>
            <w:pStyle w:val="Encabezado"/>
            <w:rPr>
              <w:lang w:val="es-CO"/>
            </w:rPr>
          </w:pPr>
          <w:r w:rsidRPr="007F4C90">
            <w:rPr>
              <w:lang w:val="es-CO"/>
            </w:rPr>
            <w:t>0</w:t>
          </w:r>
          <w:r>
            <w:rPr>
              <w:lang w:val="es-CO"/>
            </w:rPr>
            <w:t>1</w:t>
          </w:r>
          <w:r w:rsidRPr="007F4C90">
            <w:rPr>
              <w:lang w:val="es-CO"/>
            </w:rPr>
            <w:t>/0</w:t>
          </w:r>
          <w:r>
            <w:rPr>
              <w:lang w:val="es-CO"/>
            </w:rPr>
            <w:t>2</w:t>
          </w:r>
          <w:r w:rsidRPr="007F4C90">
            <w:rPr>
              <w:lang w:val="es-CO"/>
            </w:rPr>
            <w:t>/202</w:t>
          </w:r>
          <w:r>
            <w:rPr>
              <w:lang w:val="es-CO"/>
            </w:rPr>
            <w:t>5</w:t>
          </w:r>
        </w:p>
      </w:tc>
    </w:tr>
    <w:tr w:rsidR="009A72C7" w:rsidRPr="007F4C90" w14:paraId="1CD8976B" w14:textId="77777777" w:rsidTr="000A69EC">
      <w:trPr>
        <w:trHeight w:val="491"/>
      </w:trPr>
      <w:tc>
        <w:tcPr>
          <w:tcW w:w="1705" w:type="pct"/>
          <w:vMerge/>
          <w:tcBorders>
            <w:top w:val="nil"/>
          </w:tcBorders>
          <w:vAlign w:val="center"/>
        </w:tcPr>
        <w:p w14:paraId="3267371B" w14:textId="77777777" w:rsidR="009A72C7" w:rsidRPr="007F4C90" w:rsidRDefault="009A72C7" w:rsidP="007F4C90">
          <w:pPr>
            <w:pStyle w:val="Encabezado"/>
            <w:rPr>
              <w:lang w:val="es-CO"/>
            </w:rPr>
          </w:pPr>
        </w:p>
      </w:tc>
      <w:tc>
        <w:tcPr>
          <w:tcW w:w="1992" w:type="pct"/>
          <w:vMerge/>
          <w:tcBorders>
            <w:top w:val="nil"/>
          </w:tcBorders>
          <w:vAlign w:val="center"/>
        </w:tcPr>
        <w:p w14:paraId="3CB9C9F2" w14:textId="77777777" w:rsidR="009A72C7" w:rsidRPr="007F4C90" w:rsidRDefault="009A72C7" w:rsidP="007F4C90">
          <w:pPr>
            <w:pStyle w:val="Encabezado"/>
            <w:rPr>
              <w:lang w:val="es-CO"/>
            </w:rPr>
          </w:pPr>
        </w:p>
      </w:tc>
      <w:tc>
        <w:tcPr>
          <w:tcW w:w="631" w:type="pct"/>
          <w:vAlign w:val="center"/>
        </w:tcPr>
        <w:p w14:paraId="13232858" w14:textId="13B55D05" w:rsidR="009A72C7" w:rsidRPr="007F4C90" w:rsidRDefault="009A72C7" w:rsidP="007F4C90">
          <w:pPr>
            <w:pStyle w:val="Encabezado"/>
            <w:rPr>
              <w:lang w:val="es-CO"/>
            </w:rPr>
          </w:pPr>
          <w:r w:rsidRPr="007F4C90">
            <w:rPr>
              <w:lang w:val="es-CO"/>
            </w:rPr>
            <w:t>Páginas:</w:t>
          </w:r>
        </w:p>
      </w:tc>
      <w:tc>
        <w:tcPr>
          <w:tcW w:w="672" w:type="pct"/>
          <w:vAlign w:val="center"/>
        </w:tcPr>
        <w:p w14:paraId="46CF6167" w14:textId="64472C15" w:rsidR="009A72C7" w:rsidRPr="007F4C90" w:rsidRDefault="009A72C7" w:rsidP="007F4C90">
          <w:pPr>
            <w:pStyle w:val="Encabezado"/>
            <w:rPr>
              <w:lang w:val="es-CO"/>
            </w:rPr>
          </w:pPr>
          <w:r w:rsidRPr="007F4C90">
            <w:rPr>
              <w:lang w:val="es-CO"/>
            </w:rPr>
            <w:fldChar w:fldCharType="begin"/>
          </w:r>
          <w:r w:rsidRPr="007F4C90">
            <w:rPr>
              <w:lang w:val="es-CO"/>
            </w:rPr>
            <w:instrText xml:space="preserve"> PAGE </w:instrText>
          </w:r>
          <w:r w:rsidRPr="007F4C90">
            <w:rPr>
              <w:lang w:val="es-CO"/>
            </w:rPr>
            <w:fldChar w:fldCharType="separate"/>
          </w:r>
          <w:r w:rsidR="005D28AB">
            <w:rPr>
              <w:noProof/>
              <w:lang w:val="es-CO"/>
            </w:rPr>
            <w:t>26</w:t>
          </w:r>
          <w:r w:rsidRPr="007F4C90">
            <w:fldChar w:fldCharType="end"/>
          </w:r>
          <w:r w:rsidRPr="007F4C90">
            <w:rPr>
              <w:lang w:val="es-CO"/>
            </w:rPr>
            <w:t xml:space="preserve"> de </w:t>
          </w:r>
          <w:r w:rsidRPr="007F4C90">
            <w:rPr>
              <w:lang w:val="es-CO"/>
            </w:rPr>
            <w:fldChar w:fldCharType="begin"/>
          </w:r>
          <w:r w:rsidRPr="007F4C90">
            <w:rPr>
              <w:lang w:val="es-CO"/>
            </w:rPr>
            <w:instrText xml:space="preserve"> NUMPAGES </w:instrText>
          </w:r>
          <w:r w:rsidRPr="007F4C90">
            <w:rPr>
              <w:lang w:val="es-CO"/>
            </w:rPr>
            <w:fldChar w:fldCharType="separate"/>
          </w:r>
          <w:r w:rsidR="005D28AB">
            <w:rPr>
              <w:noProof/>
              <w:lang w:val="es-CO"/>
            </w:rPr>
            <w:t>75</w:t>
          </w:r>
          <w:r w:rsidRPr="007F4C90">
            <w:fldChar w:fldCharType="end"/>
          </w:r>
        </w:p>
      </w:tc>
    </w:tr>
  </w:tbl>
  <w:p w14:paraId="7D37FA76" w14:textId="148153B3" w:rsidR="009A72C7" w:rsidRPr="007F4C90" w:rsidRDefault="009A72C7" w:rsidP="007F4C90">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8616F3"/>
    <w:multiLevelType w:val="hybridMultilevel"/>
    <w:tmpl w:val="36AE08F4"/>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 w15:restartNumberingAfterBreak="0">
    <w:nsid w:val="0AAC0C52"/>
    <w:multiLevelType w:val="hybridMultilevel"/>
    <w:tmpl w:val="C428AD9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B851342"/>
    <w:multiLevelType w:val="hybridMultilevel"/>
    <w:tmpl w:val="5934A2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76C3327"/>
    <w:multiLevelType w:val="hybridMultilevel"/>
    <w:tmpl w:val="FE8274CC"/>
    <w:lvl w:ilvl="0" w:tplc="240A0015">
      <w:start w:val="1"/>
      <w:numFmt w:val="upperLetter"/>
      <w:lvlText w:val="%1."/>
      <w:lvlJc w:val="left"/>
      <w:pPr>
        <w:ind w:left="720" w:hanging="360"/>
      </w:pPr>
    </w:lvl>
    <w:lvl w:ilvl="1" w:tplc="240A0001">
      <w:start w:val="1"/>
      <w:numFmt w:val="bullet"/>
      <w:lvlText w:val=""/>
      <w:lvlJc w:val="left"/>
      <w:pPr>
        <w:ind w:left="720" w:hanging="360"/>
      </w:pPr>
      <w:rPr>
        <w:rFonts w:ascii="Symbol" w:hAnsi="Symbol" w:hint="default"/>
      </w:r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8330FB5"/>
    <w:multiLevelType w:val="hybridMultilevel"/>
    <w:tmpl w:val="9CEA39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98940CE"/>
    <w:multiLevelType w:val="hybridMultilevel"/>
    <w:tmpl w:val="9E8ABC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9C002BC"/>
    <w:multiLevelType w:val="hybridMultilevel"/>
    <w:tmpl w:val="3B98A10C"/>
    <w:lvl w:ilvl="0" w:tplc="240A0001">
      <w:start w:val="1"/>
      <w:numFmt w:val="bullet"/>
      <w:lvlText w:val=""/>
      <w:lvlJc w:val="left"/>
      <w:pPr>
        <w:ind w:left="644"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9FB78F7"/>
    <w:multiLevelType w:val="hybridMultilevel"/>
    <w:tmpl w:val="939E82A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A642E34"/>
    <w:multiLevelType w:val="hybridMultilevel"/>
    <w:tmpl w:val="539E33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A804C30"/>
    <w:multiLevelType w:val="hybridMultilevel"/>
    <w:tmpl w:val="350EDAC8"/>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0" w15:restartNumberingAfterBreak="0">
    <w:nsid w:val="1FC915CD"/>
    <w:multiLevelType w:val="hybridMultilevel"/>
    <w:tmpl w:val="103AE3A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2136447"/>
    <w:multiLevelType w:val="hybridMultilevel"/>
    <w:tmpl w:val="68645B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4034F47"/>
    <w:multiLevelType w:val="hybridMultilevel"/>
    <w:tmpl w:val="18D4F96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2E65002"/>
    <w:multiLevelType w:val="hybridMultilevel"/>
    <w:tmpl w:val="28780B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7295E7E"/>
    <w:multiLevelType w:val="hybridMultilevel"/>
    <w:tmpl w:val="BD5E5D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E6F692D"/>
    <w:multiLevelType w:val="hybridMultilevel"/>
    <w:tmpl w:val="43B03E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08B5ECD"/>
    <w:multiLevelType w:val="hybridMultilevel"/>
    <w:tmpl w:val="7770A1D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1B91A12"/>
    <w:multiLevelType w:val="hybridMultilevel"/>
    <w:tmpl w:val="D33066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41B0ACF"/>
    <w:multiLevelType w:val="hybridMultilevel"/>
    <w:tmpl w:val="9C6459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6F61FD8"/>
    <w:multiLevelType w:val="hybridMultilevel"/>
    <w:tmpl w:val="A70CE4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10E5868"/>
    <w:multiLevelType w:val="hybridMultilevel"/>
    <w:tmpl w:val="B36AA09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4DE0728"/>
    <w:multiLevelType w:val="hybridMultilevel"/>
    <w:tmpl w:val="B08EA94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7D14572"/>
    <w:multiLevelType w:val="hybridMultilevel"/>
    <w:tmpl w:val="E0BC34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7D43390"/>
    <w:multiLevelType w:val="multilevel"/>
    <w:tmpl w:val="CA4ECDB0"/>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58185E33"/>
    <w:multiLevelType w:val="hybridMultilevel"/>
    <w:tmpl w:val="04FC8788"/>
    <w:lvl w:ilvl="0" w:tplc="240A0011">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66785384"/>
    <w:multiLevelType w:val="hybridMultilevel"/>
    <w:tmpl w:val="8AAA26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67C2533E"/>
    <w:multiLevelType w:val="hybridMultilevel"/>
    <w:tmpl w:val="88245D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782023EE"/>
    <w:multiLevelType w:val="hybridMultilevel"/>
    <w:tmpl w:val="1BB2E2F2"/>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8" w15:restartNumberingAfterBreak="0">
    <w:nsid w:val="7FD9751C"/>
    <w:multiLevelType w:val="multilevel"/>
    <w:tmpl w:val="CA4ECDB0"/>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713622835">
    <w:abstractNumId w:val="28"/>
  </w:num>
  <w:num w:numId="2" w16cid:durableId="1444769616">
    <w:abstractNumId w:val="22"/>
  </w:num>
  <w:num w:numId="3" w16cid:durableId="1213493342">
    <w:abstractNumId w:val="18"/>
  </w:num>
  <w:num w:numId="4" w16cid:durableId="1921677323">
    <w:abstractNumId w:val="1"/>
  </w:num>
  <w:num w:numId="5" w16cid:durableId="1077483362">
    <w:abstractNumId w:val="25"/>
  </w:num>
  <w:num w:numId="6" w16cid:durableId="1950818798">
    <w:abstractNumId w:val="10"/>
  </w:num>
  <w:num w:numId="7" w16cid:durableId="1015691489">
    <w:abstractNumId w:val="12"/>
  </w:num>
  <w:num w:numId="8" w16cid:durableId="1723560207">
    <w:abstractNumId w:val="20"/>
  </w:num>
  <w:num w:numId="9" w16cid:durableId="198398716">
    <w:abstractNumId w:val="17"/>
  </w:num>
  <w:num w:numId="10" w16cid:durableId="1223058557">
    <w:abstractNumId w:val="3"/>
  </w:num>
  <w:num w:numId="11" w16cid:durableId="1424033868">
    <w:abstractNumId w:val="27"/>
  </w:num>
  <w:num w:numId="12" w16cid:durableId="886064584">
    <w:abstractNumId w:val="0"/>
  </w:num>
  <w:num w:numId="13" w16cid:durableId="1582132865">
    <w:abstractNumId w:val="14"/>
  </w:num>
  <w:num w:numId="14" w16cid:durableId="2125727795">
    <w:abstractNumId w:val="24"/>
  </w:num>
  <w:num w:numId="15" w16cid:durableId="334693334">
    <w:abstractNumId w:val="11"/>
  </w:num>
  <w:num w:numId="16" w16cid:durableId="1218738651">
    <w:abstractNumId w:val="13"/>
  </w:num>
  <w:num w:numId="17" w16cid:durableId="593321424">
    <w:abstractNumId w:val="5"/>
  </w:num>
  <w:num w:numId="18" w16cid:durableId="1884055142">
    <w:abstractNumId w:val="15"/>
  </w:num>
  <w:num w:numId="19" w16cid:durableId="2032994682">
    <w:abstractNumId w:val="26"/>
  </w:num>
  <w:num w:numId="20" w16cid:durableId="1583876989">
    <w:abstractNumId w:val="16"/>
  </w:num>
  <w:num w:numId="21" w16cid:durableId="1912226979">
    <w:abstractNumId w:val="8"/>
  </w:num>
  <w:num w:numId="22" w16cid:durableId="1280723186">
    <w:abstractNumId w:val="9"/>
  </w:num>
  <w:num w:numId="23" w16cid:durableId="1046292021">
    <w:abstractNumId w:val="6"/>
  </w:num>
  <w:num w:numId="24" w16cid:durableId="1243372638">
    <w:abstractNumId w:val="4"/>
  </w:num>
  <w:num w:numId="25" w16cid:durableId="1423065029">
    <w:abstractNumId w:val="2"/>
  </w:num>
  <w:num w:numId="26" w16cid:durableId="1072581184">
    <w:abstractNumId w:val="19"/>
  </w:num>
  <w:num w:numId="27" w16cid:durableId="1600794964">
    <w:abstractNumId w:val="7"/>
  </w:num>
  <w:num w:numId="28" w16cid:durableId="1712419162">
    <w:abstractNumId w:val="21"/>
  </w:num>
  <w:num w:numId="29" w16cid:durableId="1841266672">
    <w:abstractNumId w:val="2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02E2"/>
    <w:rsid w:val="00096152"/>
    <w:rsid w:val="000A69EC"/>
    <w:rsid w:val="000C3D64"/>
    <w:rsid w:val="000C7704"/>
    <w:rsid w:val="000D5D0C"/>
    <w:rsid w:val="000E043B"/>
    <w:rsid w:val="000E3ADB"/>
    <w:rsid w:val="00102B78"/>
    <w:rsid w:val="00103681"/>
    <w:rsid w:val="00105CC0"/>
    <w:rsid w:val="001137B7"/>
    <w:rsid w:val="001273F4"/>
    <w:rsid w:val="00144C19"/>
    <w:rsid w:val="00152E03"/>
    <w:rsid w:val="00172D6E"/>
    <w:rsid w:val="00173BE4"/>
    <w:rsid w:val="00176DAC"/>
    <w:rsid w:val="001A465A"/>
    <w:rsid w:val="001D34A3"/>
    <w:rsid w:val="001E4865"/>
    <w:rsid w:val="002072C0"/>
    <w:rsid w:val="00207760"/>
    <w:rsid w:val="0021725F"/>
    <w:rsid w:val="0025112C"/>
    <w:rsid w:val="002512ED"/>
    <w:rsid w:val="002836D4"/>
    <w:rsid w:val="00287536"/>
    <w:rsid w:val="0029036F"/>
    <w:rsid w:val="00296254"/>
    <w:rsid w:val="002A2013"/>
    <w:rsid w:val="002C4A63"/>
    <w:rsid w:val="002D03C5"/>
    <w:rsid w:val="002D066E"/>
    <w:rsid w:val="002E2E0B"/>
    <w:rsid w:val="002E61FF"/>
    <w:rsid w:val="00302687"/>
    <w:rsid w:val="003419C3"/>
    <w:rsid w:val="00350180"/>
    <w:rsid w:val="00360CB0"/>
    <w:rsid w:val="003751B7"/>
    <w:rsid w:val="003773AB"/>
    <w:rsid w:val="003910CD"/>
    <w:rsid w:val="003939C5"/>
    <w:rsid w:val="003A2C20"/>
    <w:rsid w:val="003C39C2"/>
    <w:rsid w:val="003E4B0C"/>
    <w:rsid w:val="003E6598"/>
    <w:rsid w:val="003E7106"/>
    <w:rsid w:val="0040041B"/>
    <w:rsid w:val="00411AA2"/>
    <w:rsid w:val="0043711A"/>
    <w:rsid w:val="00437212"/>
    <w:rsid w:val="004500A6"/>
    <w:rsid w:val="0045345D"/>
    <w:rsid w:val="004652D4"/>
    <w:rsid w:val="004974C3"/>
    <w:rsid w:val="004A4E0F"/>
    <w:rsid w:val="004A6397"/>
    <w:rsid w:val="004D1500"/>
    <w:rsid w:val="004D6A81"/>
    <w:rsid w:val="004E6F0B"/>
    <w:rsid w:val="00503FA7"/>
    <w:rsid w:val="005040E3"/>
    <w:rsid w:val="00521419"/>
    <w:rsid w:val="0052767D"/>
    <w:rsid w:val="00531419"/>
    <w:rsid w:val="00536E1E"/>
    <w:rsid w:val="00536ED9"/>
    <w:rsid w:val="005536D1"/>
    <w:rsid w:val="00561D47"/>
    <w:rsid w:val="00566683"/>
    <w:rsid w:val="00572FAF"/>
    <w:rsid w:val="00584A26"/>
    <w:rsid w:val="005C33F1"/>
    <w:rsid w:val="005D28AB"/>
    <w:rsid w:val="005E3C14"/>
    <w:rsid w:val="006121AE"/>
    <w:rsid w:val="00664AB9"/>
    <w:rsid w:val="00675D45"/>
    <w:rsid w:val="00676F5F"/>
    <w:rsid w:val="006774DE"/>
    <w:rsid w:val="0068003E"/>
    <w:rsid w:val="00682C92"/>
    <w:rsid w:val="00692C17"/>
    <w:rsid w:val="006A51DE"/>
    <w:rsid w:val="006D3845"/>
    <w:rsid w:val="006D5774"/>
    <w:rsid w:val="006E2681"/>
    <w:rsid w:val="006E7158"/>
    <w:rsid w:val="006F739B"/>
    <w:rsid w:val="007009D9"/>
    <w:rsid w:val="007015A0"/>
    <w:rsid w:val="00732D1B"/>
    <w:rsid w:val="00740A78"/>
    <w:rsid w:val="007423B3"/>
    <w:rsid w:val="007709EF"/>
    <w:rsid w:val="007918C9"/>
    <w:rsid w:val="007938B0"/>
    <w:rsid w:val="007A2F41"/>
    <w:rsid w:val="007B5802"/>
    <w:rsid w:val="007C3904"/>
    <w:rsid w:val="007D746F"/>
    <w:rsid w:val="007E6BFA"/>
    <w:rsid w:val="007F0A66"/>
    <w:rsid w:val="007F4C90"/>
    <w:rsid w:val="00802C19"/>
    <w:rsid w:val="00825D57"/>
    <w:rsid w:val="00825F8F"/>
    <w:rsid w:val="008931B0"/>
    <w:rsid w:val="008A0E8C"/>
    <w:rsid w:val="008A5B0B"/>
    <w:rsid w:val="008B6CD3"/>
    <w:rsid w:val="008D65F4"/>
    <w:rsid w:val="008D78B0"/>
    <w:rsid w:val="008E5921"/>
    <w:rsid w:val="0090175E"/>
    <w:rsid w:val="00934E4C"/>
    <w:rsid w:val="00942E6F"/>
    <w:rsid w:val="009612B0"/>
    <w:rsid w:val="00965895"/>
    <w:rsid w:val="00971F64"/>
    <w:rsid w:val="00972A75"/>
    <w:rsid w:val="0097799E"/>
    <w:rsid w:val="009A54B8"/>
    <w:rsid w:val="009A670D"/>
    <w:rsid w:val="009A72C7"/>
    <w:rsid w:val="009B365D"/>
    <w:rsid w:val="009B69E9"/>
    <w:rsid w:val="009C0AD7"/>
    <w:rsid w:val="009C3B51"/>
    <w:rsid w:val="009F24EC"/>
    <w:rsid w:val="00A00E17"/>
    <w:rsid w:val="00A315D2"/>
    <w:rsid w:val="00A42C31"/>
    <w:rsid w:val="00A431DC"/>
    <w:rsid w:val="00A57D51"/>
    <w:rsid w:val="00A76BE4"/>
    <w:rsid w:val="00A97D46"/>
    <w:rsid w:val="00AB7B9D"/>
    <w:rsid w:val="00AD7B26"/>
    <w:rsid w:val="00B002E2"/>
    <w:rsid w:val="00B329DE"/>
    <w:rsid w:val="00B76965"/>
    <w:rsid w:val="00C3166D"/>
    <w:rsid w:val="00C35252"/>
    <w:rsid w:val="00C475FF"/>
    <w:rsid w:val="00C501BA"/>
    <w:rsid w:val="00C741D9"/>
    <w:rsid w:val="00CD0026"/>
    <w:rsid w:val="00D040C6"/>
    <w:rsid w:val="00D100C3"/>
    <w:rsid w:val="00D447CF"/>
    <w:rsid w:val="00D573F8"/>
    <w:rsid w:val="00D70B55"/>
    <w:rsid w:val="00D737B8"/>
    <w:rsid w:val="00D74456"/>
    <w:rsid w:val="00D86155"/>
    <w:rsid w:val="00D95BF7"/>
    <w:rsid w:val="00DA0C2A"/>
    <w:rsid w:val="00DA13B5"/>
    <w:rsid w:val="00DB348C"/>
    <w:rsid w:val="00DF3395"/>
    <w:rsid w:val="00DF6F8D"/>
    <w:rsid w:val="00E11064"/>
    <w:rsid w:val="00E508C4"/>
    <w:rsid w:val="00E63F57"/>
    <w:rsid w:val="00E64AF6"/>
    <w:rsid w:val="00E67737"/>
    <w:rsid w:val="00E82741"/>
    <w:rsid w:val="00E9624E"/>
    <w:rsid w:val="00EB241D"/>
    <w:rsid w:val="00EB54B5"/>
    <w:rsid w:val="00EC0C82"/>
    <w:rsid w:val="00EF7744"/>
    <w:rsid w:val="00F1483D"/>
    <w:rsid w:val="00F245AC"/>
    <w:rsid w:val="00F3369F"/>
    <w:rsid w:val="00F471AE"/>
    <w:rsid w:val="00F61B9B"/>
    <w:rsid w:val="00F6783E"/>
    <w:rsid w:val="00F9132F"/>
    <w:rsid w:val="00FA0FA6"/>
    <w:rsid w:val="00FE0DF0"/>
    <w:rsid w:val="00FE7A1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4DCFA9"/>
  <w15:chartTrackingRefBased/>
  <w15:docId w15:val="{8D72516B-6A8D-49C5-A9BD-A4B828A0A3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29DE"/>
  </w:style>
  <w:style w:type="paragraph" w:styleId="Ttulo1">
    <w:name w:val="heading 1"/>
    <w:basedOn w:val="Normal"/>
    <w:link w:val="Ttulo1Car"/>
    <w:uiPriority w:val="9"/>
    <w:qFormat/>
    <w:rsid w:val="00B002E2"/>
    <w:pPr>
      <w:widowControl w:val="0"/>
      <w:autoSpaceDE w:val="0"/>
      <w:autoSpaceDN w:val="0"/>
      <w:spacing w:after="0" w:line="240" w:lineRule="auto"/>
      <w:ind w:left="2223" w:hanging="284"/>
      <w:outlineLvl w:val="0"/>
    </w:pPr>
    <w:rPr>
      <w:rFonts w:ascii="Times New Roman" w:eastAsia="Times New Roman" w:hAnsi="Times New Roman" w:cs="Times New Roman"/>
      <w:b/>
      <w:bCs/>
      <w:sz w:val="28"/>
      <w:szCs w:val="28"/>
      <w:lang w:val="es-ES"/>
    </w:rPr>
  </w:style>
  <w:style w:type="paragraph" w:styleId="Ttulo2">
    <w:name w:val="heading 2"/>
    <w:basedOn w:val="Normal"/>
    <w:next w:val="Normal"/>
    <w:link w:val="Ttulo2Car"/>
    <w:uiPriority w:val="1"/>
    <w:unhideWhenUsed/>
    <w:qFormat/>
    <w:rsid w:val="006A51D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1"/>
    <w:unhideWhenUsed/>
    <w:qFormat/>
    <w:rsid w:val="00972A7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1"/>
    <w:unhideWhenUsed/>
    <w:qFormat/>
    <w:rsid w:val="00B002E2"/>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002E2"/>
    <w:rPr>
      <w:rFonts w:ascii="Times New Roman" w:eastAsia="Times New Roman" w:hAnsi="Times New Roman" w:cs="Times New Roman"/>
      <w:b/>
      <w:bCs/>
      <w:sz w:val="28"/>
      <w:szCs w:val="28"/>
      <w:lang w:val="es-ES"/>
    </w:rPr>
  </w:style>
  <w:style w:type="paragraph" w:styleId="Textoindependiente">
    <w:name w:val="Body Text"/>
    <w:basedOn w:val="Normal"/>
    <w:link w:val="TextoindependienteCar"/>
    <w:uiPriority w:val="1"/>
    <w:qFormat/>
    <w:rsid w:val="00B002E2"/>
    <w:pPr>
      <w:widowControl w:val="0"/>
      <w:autoSpaceDE w:val="0"/>
      <w:autoSpaceDN w:val="0"/>
      <w:spacing w:after="0" w:line="240" w:lineRule="auto"/>
    </w:pPr>
    <w:rPr>
      <w:rFonts w:ascii="Times New Roman" w:eastAsia="Times New Roman" w:hAnsi="Times New Roman" w:cs="Times New Roman"/>
      <w:lang w:val="es-ES"/>
    </w:rPr>
  </w:style>
  <w:style w:type="character" w:customStyle="1" w:styleId="TextoindependienteCar">
    <w:name w:val="Texto independiente Car"/>
    <w:basedOn w:val="Fuentedeprrafopredeter"/>
    <w:link w:val="Textoindependiente"/>
    <w:uiPriority w:val="1"/>
    <w:rsid w:val="00B002E2"/>
    <w:rPr>
      <w:rFonts w:ascii="Times New Roman" w:eastAsia="Times New Roman" w:hAnsi="Times New Roman" w:cs="Times New Roman"/>
      <w:lang w:val="es-ES"/>
    </w:rPr>
  </w:style>
  <w:style w:type="character" w:customStyle="1" w:styleId="Ttulo4Car">
    <w:name w:val="Título 4 Car"/>
    <w:basedOn w:val="Fuentedeprrafopredeter"/>
    <w:link w:val="Ttulo4"/>
    <w:uiPriority w:val="1"/>
    <w:rsid w:val="00B002E2"/>
    <w:rPr>
      <w:rFonts w:asciiTheme="majorHAnsi" w:eastAsiaTheme="majorEastAsia" w:hAnsiTheme="majorHAnsi" w:cstheme="majorBidi"/>
      <w:i/>
      <w:iCs/>
      <w:color w:val="2F5496" w:themeColor="accent1" w:themeShade="BF"/>
    </w:rPr>
  </w:style>
  <w:style w:type="character" w:customStyle="1" w:styleId="Ttulo2Car">
    <w:name w:val="Título 2 Car"/>
    <w:basedOn w:val="Fuentedeprrafopredeter"/>
    <w:link w:val="Ttulo2"/>
    <w:uiPriority w:val="1"/>
    <w:rsid w:val="006A51DE"/>
    <w:rPr>
      <w:rFonts w:asciiTheme="majorHAnsi" w:eastAsiaTheme="majorEastAsia" w:hAnsiTheme="majorHAnsi" w:cstheme="majorBidi"/>
      <w:color w:val="2F5496" w:themeColor="accent1" w:themeShade="BF"/>
      <w:sz w:val="26"/>
      <w:szCs w:val="26"/>
    </w:rPr>
  </w:style>
  <w:style w:type="paragraph" w:styleId="Prrafodelista">
    <w:name w:val="List Paragraph"/>
    <w:basedOn w:val="Normal"/>
    <w:uiPriority w:val="34"/>
    <w:qFormat/>
    <w:rsid w:val="006A51DE"/>
    <w:pPr>
      <w:ind w:left="720"/>
      <w:contextualSpacing/>
    </w:pPr>
  </w:style>
  <w:style w:type="table" w:customStyle="1" w:styleId="TableNormal1">
    <w:name w:val="Table Normal1"/>
    <w:uiPriority w:val="2"/>
    <w:semiHidden/>
    <w:unhideWhenUsed/>
    <w:qFormat/>
    <w:rsid w:val="003910C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910CD"/>
    <w:pPr>
      <w:widowControl w:val="0"/>
      <w:autoSpaceDE w:val="0"/>
      <w:autoSpaceDN w:val="0"/>
      <w:spacing w:before="1" w:after="0" w:line="163" w:lineRule="exact"/>
      <w:jc w:val="center"/>
    </w:pPr>
    <w:rPr>
      <w:rFonts w:ascii="Times New Roman" w:eastAsia="Times New Roman" w:hAnsi="Times New Roman" w:cs="Times New Roman"/>
      <w:lang w:val="es-ES"/>
    </w:rPr>
  </w:style>
  <w:style w:type="character" w:customStyle="1" w:styleId="Ttulo3Car">
    <w:name w:val="Título 3 Car"/>
    <w:basedOn w:val="Fuentedeprrafopredeter"/>
    <w:link w:val="Ttulo3"/>
    <w:uiPriority w:val="1"/>
    <w:rsid w:val="00972A75"/>
    <w:rPr>
      <w:rFonts w:asciiTheme="majorHAnsi" w:eastAsiaTheme="majorEastAsia" w:hAnsiTheme="majorHAnsi" w:cstheme="majorBidi"/>
      <w:color w:val="1F3763" w:themeColor="accent1" w:themeShade="7F"/>
      <w:sz w:val="24"/>
      <w:szCs w:val="24"/>
    </w:rPr>
  </w:style>
  <w:style w:type="paragraph" w:styleId="TDC1">
    <w:name w:val="toc 1"/>
    <w:basedOn w:val="Normal"/>
    <w:uiPriority w:val="39"/>
    <w:qFormat/>
    <w:rsid w:val="003E7106"/>
    <w:pPr>
      <w:widowControl w:val="0"/>
      <w:autoSpaceDE w:val="0"/>
      <w:autoSpaceDN w:val="0"/>
      <w:spacing w:before="154" w:after="0" w:line="240" w:lineRule="auto"/>
      <w:ind w:left="1479" w:hanging="440"/>
    </w:pPr>
    <w:rPr>
      <w:rFonts w:ascii="Times New Roman" w:eastAsia="Times New Roman" w:hAnsi="Times New Roman" w:cs="Times New Roman"/>
      <w:b/>
      <w:bCs/>
      <w:sz w:val="20"/>
      <w:szCs w:val="20"/>
      <w:lang w:val="es-ES"/>
    </w:rPr>
  </w:style>
  <w:style w:type="paragraph" w:styleId="TDC2">
    <w:name w:val="toc 2"/>
    <w:basedOn w:val="Normal"/>
    <w:uiPriority w:val="39"/>
    <w:qFormat/>
    <w:rsid w:val="003E7106"/>
    <w:pPr>
      <w:widowControl w:val="0"/>
      <w:autoSpaceDE w:val="0"/>
      <w:autoSpaceDN w:val="0"/>
      <w:spacing w:before="34" w:after="0" w:line="240" w:lineRule="auto"/>
      <w:ind w:left="1261"/>
    </w:pPr>
    <w:rPr>
      <w:rFonts w:ascii="Cambria" w:eastAsia="Cambria" w:hAnsi="Cambria" w:cs="Cambria"/>
      <w:sz w:val="20"/>
      <w:szCs w:val="20"/>
      <w:lang w:val="es-ES"/>
    </w:rPr>
  </w:style>
  <w:style w:type="paragraph" w:styleId="TDC3">
    <w:name w:val="toc 3"/>
    <w:basedOn w:val="Normal"/>
    <w:uiPriority w:val="39"/>
    <w:qFormat/>
    <w:rsid w:val="003E7106"/>
    <w:pPr>
      <w:widowControl w:val="0"/>
      <w:autoSpaceDE w:val="0"/>
      <w:autoSpaceDN w:val="0"/>
      <w:spacing w:before="157" w:after="0" w:line="240" w:lineRule="auto"/>
      <w:ind w:left="1261"/>
    </w:pPr>
    <w:rPr>
      <w:rFonts w:ascii="Cambria" w:eastAsia="Cambria" w:hAnsi="Cambria" w:cs="Cambria"/>
      <w:b/>
      <w:bCs/>
      <w:i/>
      <w:iCs/>
      <w:lang w:val="es-ES"/>
    </w:rPr>
  </w:style>
  <w:style w:type="paragraph" w:styleId="TDC4">
    <w:name w:val="toc 4"/>
    <w:basedOn w:val="Normal"/>
    <w:uiPriority w:val="39"/>
    <w:qFormat/>
    <w:rsid w:val="003E7106"/>
    <w:pPr>
      <w:widowControl w:val="0"/>
      <w:autoSpaceDE w:val="0"/>
      <w:autoSpaceDN w:val="0"/>
      <w:spacing w:before="34" w:after="0" w:line="240" w:lineRule="auto"/>
      <w:ind w:left="1479"/>
    </w:pPr>
    <w:rPr>
      <w:rFonts w:ascii="Times New Roman" w:eastAsia="Times New Roman" w:hAnsi="Times New Roman" w:cs="Times New Roman"/>
      <w:i/>
      <w:iCs/>
      <w:sz w:val="20"/>
      <w:szCs w:val="20"/>
      <w:lang w:val="es-ES"/>
    </w:rPr>
  </w:style>
  <w:style w:type="paragraph" w:styleId="TDC5">
    <w:name w:val="toc 5"/>
    <w:basedOn w:val="Normal"/>
    <w:uiPriority w:val="39"/>
    <w:qFormat/>
    <w:rsid w:val="003E7106"/>
    <w:pPr>
      <w:widowControl w:val="0"/>
      <w:autoSpaceDE w:val="0"/>
      <w:autoSpaceDN w:val="0"/>
      <w:spacing w:before="31" w:after="0" w:line="240" w:lineRule="auto"/>
      <w:ind w:left="1700"/>
    </w:pPr>
    <w:rPr>
      <w:rFonts w:ascii="Times New Roman" w:eastAsia="Times New Roman" w:hAnsi="Times New Roman" w:cs="Times New Roman"/>
      <w:sz w:val="18"/>
      <w:szCs w:val="18"/>
      <w:lang w:val="es-ES"/>
    </w:rPr>
  </w:style>
  <w:style w:type="paragraph" w:styleId="Ttulo">
    <w:name w:val="Title"/>
    <w:basedOn w:val="Normal"/>
    <w:link w:val="TtuloCar"/>
    <w:uiPriority w:val="1"/>
    <w:qFormat/>
    <w:rsid w:val="003E7106"/>
    <w:pPr>
      <w:widowControl w:val="0"/>
      <w:autoSpaceDE w:val="0"/>
      <w:autoSpaceDN w:val="0"/>
      <w:spacing w:before="86" w:after="0" w:line="240" w:lineRule="auto"/>
      <w:ind w:left="2219" w:right="2223"/>
      <w:jc w:val="center"/>
    </w:pPr>
    <w:rPr>
      <w:rFonts w:ascii="Times New Roman" w:eastAsia="Times New Roman" w:hAnsi="Times New Roman" w:cs="Times New Roman"/>
      <w:b/>
      <w:bCs/>
      <w:sz w:val="32"/>
      <w:szCs w:val="32"/>
      <w:lang w:val="es-ES"/>
    </w:rPr>
  </w:style>
  <w:style w:type="character" w:customStyle="1" w:styleId="TtuloCar">
    <w:name w:val="Título Car"/>
    <w:basedOn w:val="Fuentedeprrafopredeter"/>
    <w:link w:val="Ttulo"/>
    <w:uiPriority w:val="1"/>
    <w:rsid w:val="003E7106"/>
    <w:rPr>
      <w:rFonts w:ascii="Times New Roman" w:eastAsia="Times New Roman" w:hAnsi="Times New Roman" w:cs="Times New Roman"/>
      <w:b/>
      <w:bCs/>
      <w:sz w:val="32"/>
      <w:szCs w:val="32"/>
      <w:lang w:val="es-ES"/>
    </w:rPr>
  </w:style>
  <w:style w:type="paragraph" w:styleId="Encabezado">
    <w:name w:val="header"/>
    <w:basedOn w:val="Normal"/>
    <w:link w:val="EncabezadoCar"/>
    <w:uiPriority w:val="99"/>
    <w:unhideWhenUsed/>
    <w:rsid w:val="003E7106"/>
    <w:pPr>
      <w:widowControl w:val="0"/>
      <w:tabs>
        <w:tab w:val="center" w:pos="4419"/>
        <w:tab w:val="right" w:pos="8838"/>
      </w:tabs>
      <w:autoSpaceDE w:val="0"/>
      <w:autoSpaceDN w:val="0"/>
      <w:spacing w:after="0" w:line="240" w:lineRule="auto"/>
    </w:pPr>
    <w:rPr>
      <w:rFonts w:ascii="Times New Roman" w:eastAsia="Times New Roman" w:hAnsi="Times New Roman" w:cs="Times New Roman"/>
      <w:lang w:val="es-ES"/>
    </w:rPr>
  </w:style>
  <w:style w:type="character" w:customStyle="1" w:styleId="EncabezadoCar">
    <w:name w:val="Encabezado Car"/>
    <w:basedOn w:val="Fuentedeprrafopredeter"/>
    <w:link w:val="Encabezado"/>
    <w:uiPriority w:val="99"/>
    <w:rsid w:val="003E7106"/>
    <w:rPr>
      <w:rFonts w:ascii="Times New Roman" w:eastAsia="Times New Roman" w:hAnsi="Times New Roman" w:cs="Times New Roman"/>
      <w:lang w:val="es-ES"/>
    </w:rPr>
  </w:style>
  <w:style w:type="paragraph" w:styleId="Piedepgina">
    <w:name w:val="footer"/>
    <w:basedOn w:val="Normal"/>
    <w:link w:val="PiedepginaCar"/>
    <w:uiPriority w:val="99"/>
    <w:unhideWhenUsed/>
    <w:rsid w:val="003E7106"/>
    <w:pPr>
      <w:widowControl w:val="0"/>
      <w:tabs>
        <w:tab w:val="center" w:pos="4419"/>
        <w:tab w:val="right" w:pos="8838"/>
      </w:tabs>
      <w:autoSpaceDE w:val="0"/>
      <w:autoSpaceDN w:val="0"/>
      <w:spacing w:after="0" w:line="240" w:lineRule="auto"/>
    </w:pPr>
    <w:rPr>
      <w:rFonts w:ascii="Times New Roman" w:eastAsia="Times New Roman" w:hAnsi="Times New Roman" w:cs="Times New Roman"/>
      <w:lang w:val="es-ES"/>
    </w:rPr>
  </w:style>
  <w:style w:type="character" w:customStyle="1" w:styleId="PiedepginaCar">
    <w:name w:val="Pie de página Car"/>
    <w:basedOn w:val="Fuentedeprrafopredeter"/>
    <w:link w:val="Piedepgina"/>
    <w:uiPriority w:val="99"/>
    <w:rsid w:val="003E7106"/>
    <w:rPr>
      <w:rFonts w:ascii="Times New Roman" w:eastAsia="Times New Roman" w:hAnsi="Times New Roman" w:cs="Times New Roman"/>
      <w:lang w:val="es-ES"/>
    </w:rPr>
  </w:style>
  <w:style w:type="character" w:styleId="Hipervnculo">
    <w:name w:val="Hyperlink"/>
    <w:basedOn w:val="Fuentedeprrafopredeter"/>
    <w:uiPriority w:val="99"/>
    <w:unhideWhenUsed/>
    <w:rsid w:val="003E7106"/>
    <w:rPr>
      <w:color w:val="0563C1" w:themeColor="hyperlink"/>
      <w:u w:val="single"/>
    </w:rPr>
  </w:style>
  <w:style w:type="paragraph" w:customStyle="1" w:styleId="font0">
    <w:name w:val="font0"/>
    <w:basedOn w:val="Normal"/>
    <w:rsid w:val="003E7106"/>
    <w:pPr>
      <w:spacing w:before="100" w:beforeAutospacing="1" w:after="100" w:afterAutospacing="1" w:line="240" w:lineRule="auto"/>
    </w:pPr>
    <w:rPr>
      <w:rFonts w:ascii="Calibri" w:eastAsia="Times New Roman" w:hAnsi="Calibri" w:cs="Calibri"/>
      <w:color w:val="000000"/>
      <w:lang w:eastAsia="es-CO"/>
    </w:rPr>
  </w:style>
  <w:style w:type="paragraph" w:customStyle="1" w:styleId="font5">
    <w:name w:val="font5"/>
    <w:basedOn w:val="Normal"/>
    <w:rsid w:val="003E7106"/>
    <w:pPr>
      <w:spacing w:before="100" w:beforeAutospacing="1" w:after="100" w:afterAutospacing="1" w:line="240" w:lineRule="auto"/>
    </w:pPr>
    <w:rPr>
      <w:rFonts w:ascii="Calibri" w:eastAsia="Times New Roman" w:hAnsi="Calibri" w:cs="Calibri"/>
      <w:color w:val="000000"/>
      <w:sz w:val="20"/>
      <w:szCs w:val="20"/>
      <w:lang w:eastAsia="es-CO"/>
    </w:rPr>
  </w:style>
  <w:style w:type="paragraph" w:customStyle="1" w:styleId="xl63">
    <w:name w:val="xl63"/>
    <w:basedOn w:val="Normal"/>
    <w:rsid w:val="003E7106"/>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64">
    <w:name w:val="xl64"/>
    <w:basedOn w:val="Normal"/>
    <w:rsid w:val="003E7106"/>
    <w:pPr>
      <w:shd w:val="clear" w:color="000000" w:fill="EEEEE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65">
    <w:name w:val="xl65"/>
    <w:basedOn w:val="Normal"/>
    <w:rsid w:val="003E7106"/>
    <w:pPr>
      <w:pBdr>
        <w:bottom w:val="single" w:sz="12" w:space="0" w:color="DDDDFF"/>
      </w:pBd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66">
    <w:name w:val="xl66"/>
    <w:basedOn w:val="Normal"/>
    <w:rsid w:val="003E7106"/>
    <w:pPr>
      <w:spacing w:before="100" w:beforeAutospacing="1" w:after="100" w:afterAutospacing="1" w:line="240" w:lineRule="auto"/>
      <w:jc w:val="center"/>
      <w:textAlignment w:val="center"/>
    </w:pPr>
    <w:rPr>
      <w:rFonts w:ascii="Times New Roman" w:eastAsia="Times New Roman" w:hAnsi="Times New Roman" w:cs="Times New Roman"/>
      <w:sz w:val="24"/>
      <w:szCs w:val="24"/>
      <w:u w:val="single"/>
      <w:lang w:eastAsia="es-CO"/>
    </w:rPr>
  </w:style>
  <w:style w:type="paragraph" w:customStyle="1" w:styleId="xl67">
    <w:name w:val="xl67"/>
    <w:basedOn w:val="Normal"/>
    <w:rsid w:val="003E7106"/>
    <w:pPr>
      <w:pBdr>
        <w:top w:val="single" w:sz="12" w:space="0" w:color="DDDDFF"/>
      </w:pBdr>
      <w:spacing w:before="100" w:beforeAutospacing="1" w:after="100" w:afterAutospacing="1" w:line="240" w:lineRule="auto"/>
      <w:jc w:val="center"/>
      <w:textAlignment w:val="center"/>
    </w:pPr>
    <w:rPr>
      <w:rFonts w:ascii="Times New Roman" w:eastAsia="Times New Roman" w:hAnsi="Times New Roman" w:cs="Times New Roman"/>
      <w:sz w:val="24"/>
      <w:szCs w:val="24"/>
      <w:u w:val="single"/>
      <w:lang w:eastAsia="es-CO"/>
    </w:rPr>
  </w:style>
  <w:style w:type="paragraph" w:customStyle="1" w:styleId="xl68">
    <w:name w:val="xl68"/>
    <w:basedOn w:val="Normal"/>
    <w:rsid w:val="003E71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69">
    <w:name w:val="xl69"/>
    <w:basedOn w:val="Normal"/>
    <w:rsid w:val="003E71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70">
    <w:name w:val="xl70"/>
    <w:basedOn w:val="Normal"/>
    <w:rsid w:val="003E71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CO"/>
    </w:rPr>
  </w:style>
  <w:style w:type="paragraph" w:customStyle="1" w:styleId="xl71">
    <w:name w:val="xl71"/>
    <w:basedOn w:val="Normal"/>
    <w:rsid w:val="003E7106"/>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72">
    <w:name w:val="xl72"/>
    <w:basedOn w:val="Normal"/>
    <w:rsid w:val="003E710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73">
    <w:name w:val="xl73"/>
    <w:basedOn w:val="Normal"/>
    <w:rsid w:val="003E710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74">
    <w:name w:val="xl74"/>
    <w:basedOn w:val="Normal"/>
    <w:rsid w:val="003E710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75">
    <w:name w:val="xl75"/>
    <w:basedOn w:val="Normal"/>
    <w:rsid w:val="003E7106"/>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76">
    <w:name w:val="xl76"/>
    <w:basedOn w:val="Normal"/>
    <w:rsid w:val="003E7106"/>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77">
    <w:name w:val="xl77"/>
    <w:basedOn w:val="Normal"/>
    <w:rsid w:val="003E7106"/>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78">
    <w:name w:val="xl78"/>
    <w:basedOn w:val="Normal"/>
    <w:rsid w:val="003E7106"/>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7"/>
      <w:szCs w:val="27"/>
      <w:lang w:eastAsia="es-CO"/>
    </w:rPr>
  </w:style>
  <w:style w:type="paragraph" w:customStyle="1" w:styleId="xl79">
    <w:name w:val="xl79"/>
    <w:basedOn w:val="Normal"/>
    <w:rsid w:val="003E710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CO"/>
    </w:rPr>
  </w:style>
  <w:style w:type="paragraph" w:customStyle="1" w:styleId="xl80">
    <w:name w:val="xl80"/>
    <w:basedOn w:val="Normal"/>
    <w:rsid w:val="003E7106"/>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81">
    <w:name w:val="xl81"/>
    <w:basedOn w:val="Normal"/>
    <w:rsid w:val="003E7106"/>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82">
    <w:name w:val="xl82"/>
    <w:basedOn w:val="Normal"/>
    <w:rsid w:val="003E7106"/>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83">
    <w:name w:val="xl83"/>
    <w:basedOn w:val="Normal"/>
    <w:rsid w:val="003E710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s-CO"/>
    </w:rPr>
  </w:style>
  <w:style w:type="paragraph" w:customStyle="1" w:styleId="xl84">
    <w:name w:val="xl84"/>
    <w:basedOn w:val="Normal"/>
    <w:rsid w:val="003E7106"/>
    <w:pPr>
      <w:pBdr>
        <w:right w:val="single" w:sz="4" w:space="0" w:color="000000"/>
      </w:pBd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85">
    <w:name w:val="xl85"/>
    <w:basedOn w:val="Normal"/>
    <w:rsid w:val="003E7106"/>
    <w:pPr>
      <w:pBdr>
        <w:bottom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86">
    <w:name w:val="xl86"/>
    <w:basedOn w:val="Normal"/>
    <w:rsid w:val="003E7106"/>
    <w:pPr>
      <w:pBdr>
        <w:top w:val="single" w:sz="4" w:space="0" w:color="000000"/>
        <w:left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es-CO"/>
    </w:rPr>
  </w:style>
  <w:style w:type="paragraph" w:customStyle="1" w:styleId="xl87">
    <w:name w:val="xl87"/>
    <w:basedOn w:val="Normal"/>
    <w:rsid w:val="003E7106"/>
    <w:pPr>
      <w:pBdr>
        <w:left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es-CO"/>
    </w:rPr>
  </w:style>
  <w:style w:type="paragraph" w:customStyle="1" w:styleId="xl88">
    <w:name w:val="xl88"/>
    <w:basedOn w:val="Normal"/>
    <w:rsid w:val="003E7106"/>
    <w:pPr>
      <w:pBdr>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es-CO"/>
    </w:rPr>
  </w:style>
  <w:style w:type="paragraph" w:customStyle="1" w:styleId="xl89">
    <w:name w:val="xl89"/>
    <w:basedOn w:val="Normal"/>
    <w:rsid w:val="003E7106"/>
    <w:pPr>
      <w:pBdr>
        <w:top w:val="single" w:sz="4" w:space="0" w:color="000000"/>
        <w:left w:val="single" w:sz="4" w:space="0" w:color="000000"/>
        <w:bottom w:val="dashed" w:sz="8" w:space="0" w:color="000000"/>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es-CO"/>
    </w:rPr>
  </w:style>
  <w:style w:type="paragraph" w:customStyle="1" w:styleId="xl90">
    <w:name w:val="xl90"/>
    <w:basedOn w:val="Normal"/>
    <w:rsid w:val="003E7106"/>
    <w:pPr>
      <w:pBdr>
        <w:top w:val="single" w:sz="4" w:space="0" w:color="000000"/>
        <w:bottom w:val="dashed" w:sz="8" w:space="0" w:color="000000"/>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es-CO"/>
    </w:rPr>
  </w:style>
  <w:style w:type="paragraph" w:customStyle="1" w:styleId="xl91">
    <w:name w:val="xl91"/>
    <w:basedOn w:val="Normal"/>
    <w:rsid w:val="003E7106"/>
    <w:pPr>
      <w:pBdr>
        <w:top w:val="single" w:sz="4" w:space="0" w:color="000000"/>
        <w:bottom w:val="dashed" w:sz="8"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es-CO"/>
    </w:rPr>
  </w:style>
  <w:style w:type="paragraph" w:customStyle="1" w:styleId="xl92">
    <w:name w:val="xl92"/>
    <w:basedOn w:val="Normal"/>
    <w:rsid w:val="003E7106"/>
    <w:pPr>
      <w:spacing w:before="100" w:beforeAutospacing="1" w:after="100" w:afterAutospacing="1" w:line="240" w:lineRule="auto"/>
      <w:jc w:val="center"/>
      <w:textAlignment w:val="center"/>
    </w:pPr>
    <w:rPr>
      <w:rFonts w:ascii="Times New Roman" w:eastAsia="Times New Roman" w:hAnsi="Times New Roman" w:cs="Times New Roman"/>
      <w:b/>
      <w:bCs/>
      <w:color w:val="000000"/>
      <w:sz w:val="52"/>
      <w:szCs w:val="52"/>
      <w:lang w:eastAsia="es-CO"/>
    </w:rPr>
  </w:style>
  <w:style w:type="paragraph" w:customStyle="1" w:styleId="xl93">
    <w:name w:val="xl93"/>
    <w:basedOn w:val="Normal"/>
    <w:rsid w:val="003E7106"/>
    <w:pP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es-CO"/>
    </w:rPr>
  </w:style>
  <w:style w:type="paragraph" w:customStyle="1" w:styleId="xl94">
    <w:name w:val="xl94"/>
    <w:basedOn w:val="Normal"/>
    <w:rsid w:val="003E7106"/>
    <w:pP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es-CO"/>
    </w:rPr>
  </w:style>
  <w:style w:type="paragraph" w:customStyle="1" w:styleId="xl95">
    <w:name w:val="xl95"/>
    <w:basedOn w:val="Normal"/>
    <w:rsid w:val="003E7106"/>
    <w:pPr>
      <w:spacing w:before="100" w:beforeAutospacing="1" w:after="100" w:afterAutospacing="1" w:line="240" w:lineRule="auto"/>
      <w:jc w:val="center"/>
    </w:pPr>
    <w:rPr>
      <w:rFonts w:ascii="Times New Roman" w:eastAsia="Times New Roman" w:hAnsi="Times New Roman" w:cs="Times New Roman"/>
      <w:color w:val="000000"/>
      <w:sz w:val="24"/>
      <w:szCs w:val="24"/>
      <w:lang w:eastAsia="es-CO"/>
    </w:rPr>
  </w:style>
  <w:style w:type="paragraph" w:styleId="Textodeglobo">
    <w:name w:val="Balloon Text"/>
    <w:basedOn w:val="Normal"/>
    <w:link w:val="TextodegloboCar"/>
    <w:uiPriority w:val="99"/>
    <w:semiHidden/>
    <w:unhideWhenUsed/>
    <w:rsid w:val="003E7106"/>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E7106"/>
    <w:rPr>
      <w:rFonts w:ascii="Segoe UI" w:hAnsi="Segoe UI" w:cs="Segoe UI"/>
      <w:sz w:val="18"/>
      <w:szCs w:val="18"/>
    </w:rPr>
  </w:style>
  <w:style w:type="character" w:styleId="Hipervnculovisitado">
    <w:name w:val="FollowedHyperlink"/>
    <w:basedOn w:val="Fuentedeprrafopredeter"/>
    <w:uiPriority w:val="99"/>
    <w:semiHidden/>
    <w:unhideWhenUsed/>
    <w:rsid w:val="003E7106"/>
    <w:rPr>
      <w:color w:val="954F72" w:themeColor="followedHyperlink"/>
      <w:u w:val="single"/>
    </w:rPr>
  </w:style>
  <w:style w:type="character" w:styleId="Textodelmarcadordeposicin">
    <w:name w:val="Placeholder Text"/>
    <w:basedOn w:val="Fuentedeprrafopredeter"/>
    <w:uiPriority w:val="99"/>
    <w:semiHidden/>
    <w:rsid w:val="00AD7B26"/>
    <w:rPr>
      <w:color w:val="808080"/>
    </w:rPr>
  </w:style>
  <w:style w:type="numbering" w:customStyle="1" w:styleId="Sinlista1">
    <w:name w:val="Sin lista1"/>
    <w:next w:val="Sinlista"/>
    <w:uiPriority w:val="99"/>
    <w:semiHidden/>
    <w:unhideWhenUsed/>
    <w:rsid w:val="002072C0"/>
  </w:style>
  <w:style w:type="table" w:customStyle="1" w:styleId="TableNormal11">
    <w:name w:val="Table Normal11"/>
    <w:uiPriority w:val="2"/>
    <w:semiHidden/>
    <w:unhideWhenUsed/>
    <w:qFormat/>
    <w:rsid w:val="002072C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tuloTDC">
    <w:name w:val="TOC Heading"/>
    <w:basedOn w:val="Ttulo1"/>
    <w:next w:val="Normal"/>
    <w:uiPriority w:val="39"/>
    <w:unhideWhenUsed/>
    <w:qFormat/>
    <w:rsid w:val="007F4C90"/>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2F5496" w:themeColor="accent1" w:themeShade="BF"/>
      <w:sz w:val="32"/>
      <w:szCs w:val="32"/>
      <w:lang w:val="es-CO" w:eastAsia="es-CO"/>
    </w:rPr>
  </w:style>
  <w:style w:type="paragraph" w:styleId="TDC6">
    <w:name w:val="toc 6"/>
    <w:basedOn w:val="Normal"/>
    <w:next w:val="Normal"/>
    <w:autoRedefine/>
    <w:uiPriority w:val="39"/>
    <w:unhideWhenUsed/>
    <w:rsid w:val="007F4C90"/>
    <w:pPr>
      <w:spacing w:after="100"/>
      <w:ind w:left="1100"/>
    </w:pPr>
    <w:rPr>
      <w:rFonts w:eastAsiaTheme="minorEastAsia"/>
      <w:lang w:eastAsia="es-CO"/>
    </w:rPr>
  </w:style>
  <w:style w:type="paragraph" w:styleId="TDC7">
    <w:name w:val="toc 7"/>
    <w:basedOn w:val="Normal"/>
    <w:next w:val="Normal"/>
    <w:autoRedefine/>
    <w:uiPriority w:val="39"/>
    <w:unhideWhenUsed/>
    <w:rsid w:val="007F4C90"/>
    <w:pPr>
      <w:spacing w:after="100"/>
      <w:ind w:left="1320"/>
    </w:pPr>
    <w:rPr>
      <w:rFonts w:eastAsiaTheme="minorEastAsia"/>
      <w:lang w:eastAsia="es-CO"/>
    </w:rPr>
  </w:style>
  <w:style w:type="paragraph" w:styleId="TDC8">
    <w:name w:val="toc 8"/>
    <w:basedOn w:val="Normal"/>
    <w:next w:val="Normal"/>
    <w:autoRedefine/>
    <w:uiPriority w:val="39"/>
    <w:unhideWhenUsed/>
    <w:rsid w:val="007F4C90"/>
    <w:pPr>
      <w:spacing w:after="100"/>
      <w:ind w:left="1540"/>
    </w:pPr>
    <w:rPr>
      <w:rFonts w:eastAsiaTheme="minorEastAsia"/>
      <w:lang w:eastAsia="es-CO"/>
    </w:rPr>
  </w:style>
  <w:style w:type="paragraph" w:styleId="TDC9">
    <w:name w:val="toc 9"/>
    <w:basedOn w:val="Normal"/>
    <w:next w:val="Normal"/>
    <w:autoRedefine/>
    <w:uiPriority w:val="39"/>
    <w:unhideWhenUsed/>
    <w:rsid w:val="007F4C90"/>
    <w:pPr>
      <w:spacing w:after="100"/>
      <w:ind w:left="1760"/>
    </w:pPr>
    <w:rPr>
      <w:rFonts w:eastAsiaTheme="minorEastAsia"/>
      <w:lang w:eastAsia="es-CO"/>
    </w:rPr>
  </w:style>
  <w:style w:type="character" w:customStyle="1" w:styleId="Mencinsinresolver1">
    <w:name w:val="Mención sin resolver1"/>
    <w:basedOn w:val="Fuentedeprrafopredeter"/>
    <w:uiPriority w:val="99"/>
    <w:semiHidden/>
    <w:unhideWhenUsed/>
    <w:rsid w:val="00F3369F"/>
    <w:rPr>
      <w:color w:val="605E5C"/>
      <w:shd w:val="clear" w:color="auto" w:fill="E1DFDD"/>
    </w:rPr>
  </w:style>
  <w:style w:type="table" w:customStyle="1" w:styleId="TableGrid">
    <w:name w:val="TableGrid"/>
    <w:rsid w:val="00DB348C"/>
    <w:pPr>
      <w:spacing w:after="0" w:line="240" w:lineRule="auto"/>
    </w:pPr>
    <w:rPr>
      <w:rFonts w:eastAsiaTheme="minorEastAsia"/>
      <w:lang w:eastAsia="es-CO"/>
    </w:rPr>
    <w:tblPr>
      <w:tblCellMar>
        <w:top w:w="0" w:type="dxa"/>
        <w:left w:w="0" w:type="dxa"/>
        <w:bottom w:w="0" w:type="dxa"/>
        <w:right w:w="0" w:type="dxa"/>
      </w:tblCellMar>
    </w:tblPr>
  </w:style>
  <w:style w:type="paragraph" w:customStyle="1" w:styleId="font6">
    <w:name w:val="font6"/>
    <w:basedOn w:val="Normal"/>
    <w:rsid w:val="00EC0C82"/>
    <w:pPr>
      <w:spacing w:before="100" w:beforeAutospacing="1" w:after="100" w:afterAutospacing="1" w:line="240" w:lineRule="auto"/>
    </w:pPr>
    <w:rPr>
      <w:rFonts w:ascii="Times New Roman" w:eastAsia="Times New Roman" w:hAnsi="Times New Roman" w:cs="Times New Roman"/>
      <w:sz w:val="23"/>
      <w:szCs w:val="23"/>
      <w:lang w:eastAsia="es-CO"/>
    </w:rPr>
  </w:style>
  <w:style w:type="paragraph" w:customStyle="1" w:styleId="font7">
    <w:name w:val="font7"/>
    <w:basedOn w:val="Normal"/>
    <w:rsid w:val="00EC0C82"/>
    <w:pPr>
      <w:spacing w:before="100" w:beforeAutospacing="1" w:after="100" w:afterAutospacing="1" w:line="240" w:lineRule="auto"/>
    </w:pPr>
    <w:rPr>
      <w:rFonts w:ascii="Times New Roman" w:eastAsia="Times New Roman" w:hAnsi="Times New Roman" w:cs="Times New Roman"/>
      <w:b/>
      <w:bCs/>
      <w:sz w:val="23"/>
      <w:szCs w:val="23"/>
      <w:lang w:eastAsia="es-CO"/>
    </w:rPr>
  </w:style>
  <w:style w:type="character" w:styleId="Mencinsinresolver">
    <w:name w:val="Unresolved Mention"/>
    <w:basedOn w:val="Fuentedeprrafopredeter"/>
    <w:uiPriority w:val="99"/>
    <w:semiHidden/>
    <w:unhideWhenUsed/>
    <w:rsid w:val="003A2C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503139">
      <w:bodyDiv w:val="1"/>
      <w:marLeft w:val="0"/>
      <w:marRight w:val="0"/>
      <w:marTop w:val="0"/>
      <w:marBottom w:val="0"/>
      <w:divBdr>
        <w:top w:val="none" w:sz="0" w:space="0" w:color="auto"/>
        <w:left w:val="none" w:sz="0" w:space="0" w:color="auto"/>
        <w:bottom w:val="none" w:sz="0" w:space="0" w:color="auto"/>
        <w:right w:val="none" w:sz="0" w:space="0" w:color="auto"/>
      </w:divBdr>
    </w:div>
    <w:div w:id="128521811">
      <w:bodyDiv w:val="1"/>
      <w:marLeft w:val="0"/>
      <w:marRight w:val="0"/>
      <w:marTop w:val="0"/>
      <w:marBottom w:val="0"/>
      <w:divBdr>
        <w:top w:val="none" w:sz="0" w:space="0" w:color="auto"/>
        <w:left w:val="none" w:sz="0" w:space="0" w:color="auto"/>
        <w:bottom w:val="none" w:sz="0" w:space="0" w:color="auto"/>
        <w:right w:val="none" w:sz="0" w:space="0" w:color="auto"/>
      </w:divBdr>
    </w:div>
    <w:div w:id="226500431">
      <w:bodyDiv w:val="1"/>
      <w:marLeft w:val="0"/>
      <w:marRight w:val="0"/>
      <w:marTop w:val="0"/>
      <w:marBottom w:val="0"/>
      <w:divBdr>
        <w:top w:val="none" w:sz="0" w:space="0" w:color="auto"/>
        <w:left w:val="none" w:sz="0" w:space="0" w:color="auto"/>
        <w:bottom w:val="none" w:sz="0" w:space="0" w:color="auto"/>
        <w:right w:val="none" w:sz="0" w:space="0" w:color="auto"/>
      </w:divBdr>
    </w:div>
    <w:div w:id="300624369">
      <w:bodyDiv w:val="1"/>
      <w:marLeft w:val="0"/>
      <w:marRight w:val="0"/>
      <w:marTop w:val="0"/>
      <w:marBottom w:val="0"/>
      <w:divBdr>
        <w:top w:val="none" w:sz="0" w:space="0" w:color="auto"/>
        <w:left w:val="none" w:sz="0" w:space="0" w:color="auto"/>
        <w:bottom w:val="none" w:sz="0" w:space="0" w:color="auto"/>
        <w:right w:val="none" w:sz="0" w:space="0" w:color="auto"/>
      </w:divBdr>
    </w:div>
    <w:div w:id="389425190">
      <w:bodyDiv w:val="1"/>
      <w:marLeft w:val="0"/>
      <w:marRight w:val="0"/>
      <w:marTop w:val="0"/>
      <w:marBottom w:val="0"/>
      <w:divBdr>
        <w:top w:val="none" w:sz="0" w:space="0" w:color="auto"/>
        <w:left w:val="none" w:sz="0" w:space="0" w:color="auto"/>
        <w:bottom w:val="none" w:sz="0" w:space="0" w:color="auto"/>
        <w:right w:val="none" w:sz="0" w:space="0" w:color="auto"/>
      </w:divBdr>
    </w:div>
    <w:div w:id="561330947">
      <w:bodyDiv w:val="1"/>
      <w:marLeft w:val="0"/>
      <w:marRight w:val="0"/>
      <w:marTop w:val="0"/>
      <w:marBottom w:val="0"/>
      <w:divBdr>
        <w:top w:val="none" w:sz="0" w:space="0" w:color="auto"/>
        <w:left w:val="none" w:sz="0" w:space="0" w:color="auto"/>
        <w:bottom w:val="none" w:sz="0" w:space="0" w:color="auto"/>
        <w:right w:val="none" w:sz="0" w:space="0" w:color="auto"/>
      </w:divBdr>
    </w:div>
    <w:div w:id="563955749">
      <w:bodyDiv w:val="1"/>
      <w:marLeft w:val="0"/>
      <w:marRight w:val="0"/>
      <w:marTop w:val="0"/>
      <w:marBottom w:val="0"/>
      <w:divBdr>
        <w:top w:val="none" w:sz="0" w:space="0" w:color="auto"/>
        <w:left w:val="none" w:sz="0" w:space="0" w:color="auto"/>
        <w:bottom w:val="none" w:sz="0" w:space="0" w:color="auto"/>
        <w:right w:val="none" w:sz="0" w:space="0" w:color="auto"/>
      </w:divBdr>
    </w:div>
    <w:div w:id="666134843">
      <w:bodyDiv w:val="1"/>
      <w:marLeft w:val="0"/>
      <w:marRight w:val="0"/>
      <w:marTop w:val="0"/>
      <w:marBottom w:val="0"/>
      <w:divBdr>
        <w:top w:val="none" w:sz="0" w:space="0" w:color="auto"/>
        <w:left w:val="none" w:sz="0" w:space="0" w:color="auto"/>
        <w:bottom w:val="none" w:sz="0" w:space="0" w:color="auto"/>
        <w:right w:val="none" w:sz="0" w:space="0" w:color="auto"/>
      </w:divBdr>
    </w:div>
    <w:div w:id="880439105">
      <w:bodyDiv w:val="1"/>
      <w:marLeft w:val="0"/>
      <w:marRight w:val="0"/>
      <w:marTop w:val="0"/>
      <w:marBottom w:val="0"/>
      <w:divBdr>
        <w:top w:val="none" w:sz="0" w:space="0" w:color="auto"/>
        <w:left w:val="none" w:sz="0" w:space="0" w:color="auto"/>
        <w:bottom w:val="none" w:sz="0" w:space="0" w:color="auto"/>
        <w:right w:val="none" w:sz="0" w:space="0" w:color="auto"/>
      </w:divBdr>
    </w:div>
    <w:div w:id="989140352">
      <w:bodyDiv w:val="1"/>
      <w:marLeft w:val="0"/>
      <w:marRight w:val="0"/>
      <w:marTop w:val="0"/>
      <w:marBottom w:val="0"/>
      <w:divBdr>
        <w:top w:val="none" w:sz="0" w:space="0" w:color="auto"/>
        <w:left w:val="none" w:sz="0" w:space="0" w:color="auto"/>
        <w:bottom w:val="none" w:sz="0" w:space="0" w:color="auto"/>
        <w:right w:val="none" w:sz="0" w:space="0" w:color="auto"/>
      </w:divBdr>
    </w:div>
    <w:div w:id="1064833032">
      <w:bodyDiv w:val="1"/>
      <w:marLeft w:val="0"/>
      <w:marRight w:val="0"/>
      <w:marTop w:val="0"/>
      <w:marBottom w:val="0"/>
      <w:divBdr>
        <w:top w:val="none" w:sz="0" w:space="0" w:color="auto"/>
        <w:left w:val="none" w:sz="0" w:space="0" w:color="auto"/>
        <w:bottom w:val="none" w:sz="0" w:space="0" w:color="auto"/>
        <w:right w:val="none" w:sz="0" w:space="0" w:color="auto"/>
      </w:divBdr>
    </w:div>
    <w:div w:id="1103457613">
      <w:bodyDiv w:val="1"/>
      <w:marLeft w:val="0"/>
      <w:marRight w:val="0"/>
      <w:marTop w:val="0"/>
      <w:marBottom w:val="0"/>
      <w:divBdr>
        <w:top w:val="none" w:sz="0" w:space="0" w:color="auto"/>
        <w:left w:val="none" w:sz="0" w:space="0" w:color="auto"/>
        <w:bottom w:val="none" w:sz="0" w:space="0" w:color="auto"/>
        <w:right w:val="none" w:sz="0" w:space="0" w:color="auto"/>
      </w:divBdr>
    </w:div>
    <w:div w:id="1354041073">
      <w:bodyDiv w:val="1"/>
      <w:marLeft w:val="0"/>
      <w:marRight w:val="0"/>
      <w:marTop w:val="0"/>
      <w:marBottom w:val="0"/>
      <w:divBdr>
        <w:top w:val="none" w:sz="0" w:space="0" w:color="auto"/>
        <w:left w:val="none" w:sz="0" w:space="0" w:color="auto"/>
        <w:bottom w:val="none" w:sz="0" w:space="0" w:color="auto"/>
        <w:right w:val="none" w:sz="0" w:space="0" w:color="auto"/>
      </w:divBdr>
    </w:div>
    <w:div w:id="1385444045">
      <w:bodyDiv w:val="1"/>
      <w:marLeft w:val="0"/>
      <w:marRight w:val="0"/>
      <w:marTop w:val="0"/>
      <w:marBottom w:val="0"/>
      <w:divBdr>
        <w:top w:val="none" w:sz="0" w:space="0" w:color="auto"/>
        <w:left w:val="none" w:sz="0" w:space="0" w:color="auto"/>
        <w:bottom w:val="none" w:sz="0" w:space="0" w:color="auto"/>
        <w:right w:val="none" w:sz="0" w:space="0" w:color="auto"/>
      </w:divBdr>
    </w:div>
    <w:div w:id="1442073775">
      <w:bodyDiv w:val="1"/>
      <w:marLeft w:val="0"/>
      <w:marRight w:val="0"/>
      <w:marTop w:val="0"/>
      <w:marBottom w:val="0"/>
      <w:divBdr>
        <w:top w:val="none" w:sz="0" w:space="0" w:color="auto"/>
        <w:left w:val="none" w:sz="0" w:space="0" w:color="auto"/>
        <w:bottom w:val="none" w:sz="0" w:space="0" w:color="auto"/>
        <w:right w:val="none" w:sz="0" w:space="0" w:color="auto"/>
      </w:divBdr>
    </w:div>
    <w:div w:id="1500540840">
      <w:bodyDiv w:val="1"/>
      <w:marLeft w:val="0"/>
      <w:marRight w:val="0"/>
      <w:marTop w:val="0"/>
      <w:marBottom w:val="0"/>
      <w:divBdr>
        <w:top w:val="none" w:sz="0" w:space="0" w:color="auto"/>
        <w:left w:val="none" w:sz="0" w:space="0" w:color="auto"/>
        <w:bottom w:val="none" w:sz="0" w:space="0" w:color="auto"/>
        <w:right w:val="none" w:sz="0" w:space="0" w:color="auto"/>
      </w:divBdr>
    </w:div>
    <w:div w:id="1536120949">
      <w:bodyDiv w:val="1"/>
      <w:marLeft w:val="0"/>
      <w:marRight w:val="0"/>
      <w:marTop w:val="0"/>
      <w:marBottom w:val="0"/>
      <w:divBdr>
        <w:top w:val="none" w:sz="0" w:space="0" w:color="auto"/>
        <w:left w:val="none" w:sz="0" w:space="0" w:color="auto"/>
        <w:bottom w:val="none" w:sz="0" w:space="0" w:color="auto"/>
        <w:right w:val="none" w:sz="0" w:space="0" w:color="auto"/>
      </w:divBdr>
    </w:div>
    <w:div w:id="1559054421">
      <w:bodyDiv w:val="1"/>
      <w:marLeft w:val="0"/>
      <w:marRight w:val="0"/>
      <w:marTop w:val="0"/>
      <w:marBottom w:val="0"/>
      <w:divBdr>
        <w:top w:val="none" w:sz="0" w:space="0" w:color="auto"/>
        <w:left w:val="none" w:sz="0" w:space="0" w:color="auto"/>
        <w:bottom w:val="none" w:sz="0" w:space="0" w:color="auto"/>
        <w:right w:val="none" w:sz="0" w:space="0" w:color="auto"/>
      </w:divBdr>
    </w:div>
    <w:div w:id="1641691671">
      <w:bodyDiv w:val="1"/>
      <w:marLeft w:val="0"/>
      <w:marRight w:val="0"/>
      <w:marTop w:val="0"/>
      <w:marBottom w:val="0"/>
      <w:divBdr>
        <w:top w:val="none" w:sz="0" w:space="0" w:color="auto"/>
        <w:left w:val="none" w:sz="0" w:space="0" w:color="auto"/>
        <w:bottom w:val="none" w:sz="0" w:space="0" w:color="auto"/>
        <w:right w:val="none" w:sz="0" w:space="0" w:color="auto"/>
      </w:divBdr>
    </w:div>
    <w:div w:id="1724284735">
      <w:bodyDiv w:val="1"/>
      <w:marLeft w:val="0"/>
      <w:marRight w:val="0"/>
      <w:marTop w:val="0"/>
      <w:marBottom w:val="0"/>
      <w:divBdr>
        <w:top w:val="none" w:sz="0" w:space="0" w:color="auto"/>
        <w:left w:val="none" w:sz="0" w:space="0" w:color="auto"/>
        <w:bottom w:val="none" w:sz="0" w:space="0" w:color="auto"/>
        <w:right w:val="none" w:sz="0" w:space="0" w:color="auto"/>
      </w:divBdr>
    </w:div>
    <w:div w:id="1740209480">
      <w:bodyDiv w:val="1"/>
      <w:marLeft w:val="0"/>
      <w:marRight w:val="0"/>
      <w:marTop w:val="0"/>
      <w:marBottom w:val="0"/>
      <w:divBdr>
        <w:top w:val="none" w:sz="0" w:space="0" w:color="auto"/>
        <w:left w:val="none" w:sz="0" w:space="0" w:color="auto"/>
        <w:bottom w:val="none" w:sz="0" w:space="0" w:color="auto"/>
        <w:right w:val="none" w:sz="0" w:space="0" w:color="auto"/>
      </w:divBdr>
    </w:div>
    <w:div w:id="1774588582">
      <w:bodyDiv w:val="1"/>
      <w:marLeft w:val="0"/>
      <w:marRight w:val="0"/>
      <w:marTop w:val="0"/>
      <w:marBottom w:val="0"/>
      <w:divBdr>
        <w:top w:val="none" w:sz="0" w:space="0" w:color="auto"/>
        <w:left w:val="none" w:sz="0" w:space="0" w:color="auto"/>
        <w:bottom w:val="none" w:sz="0" w:space="0" w:color="auto"/>
        <w:right w:val="none" w:sz="0" w:space="0" w:color="auto"/>
      </w:divBdr>
    </w:div>
    <w:div w:id="1785881572">
      <w:bodyDiv w:val="1"/>
      <w:marLeft w:val="0"/>
      <w:marRight w:val="0"/>
      <w:marTop w:val="0"/>
      <w:marBottom w:val="0"/>
      <w:divBdr>
        <w:top w:val="none" w:sz="0" w:space="0" w:color="auto"/>
        <w:left w:val="none" w:sz="0" w:space="0" w:color="auto"/>
        <w:bottom w:val="none" w:sz="0" w:space="0" w:color="auto"/>
        <w:right w:val="none" w:sz="0" w:space="0" w:color="auto"/>
      </w:divBdr>
    </w:div>
    <w:div w:id="1814330130">
      <w:bodyDiv w:val="1"/>
      <w:marLeft w:val="0"/>
      <w:marRight w:val="0"/>
      <w:marTop w:val="0"/>
      <w:marBottom w:val="0"/>
      <w:divBdr>
        <w:top w:val="none" w:sz="0" w:space="0" w:color="auto"/>
        <w:left w:val="none" w:sz="0" w:space="0" w:color="auto"/>
        <w:bottom w:val="none" w:sz="0" w:space="0" w:color="auto"/>
        <w:right w:val="none" w:sz="0" w:space="0" w:color="auto"/>
      </w:divBdr>
    </w:div>
    <w:div w:id="1847474764">
      <w:bodyDiv w:val="1"/>
      <w:marLeft w:val="0"/>
      <w:marRight w:val="0"/>
      <w:marTop w:val="0"/>
      <w:marBottom w:val="0"/>
      <w:divBdr>
        <w:top w:val="none" w:sz="0" w:space="0" w:color="auto"/>
        <w:left w:val="none" w:sz="0" w:space="0" w:color="auto"/>
        <w:bottom w:val="none" w:sz="0" w:space="0" w:color="auto"/>
        <w:right w:val="none" w:sz="0" w:space="0" w:color="auto"/>
      </w:divBdr>
    </w:div>
    <w:div w:id="1847820278">
      <w:bodyDiv w:val="1"/>
      <w:marLeft w:val="0"/>
      <w:marRight w:val="0"/>
      <w:marTop w:val="0"/>
      <w:marBottom w:val="0"/>
      <w:divBdr>
        <w:top w:val="none" w:sz="0" w:space="0" w:color="auto"/>
        <w:left w:val="none" w:sz="0" w:space="0" w:color="auto"/>
        <w:bottom w:val="none" w:sz="0" w:space="0" w:color="auto"/>
        <w:right w:val="none" w:sz="0" w:space="0" w:color="auto"/>
      </w:divBdr>
    </w:div>
    <w:div w:id="1918393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image" Target="media/image18.jpeg"/><Relationship Id="rId10" Type="http://schemas.openxmlformats.org/officeDocument/2006/relationships/image" Target="media/image3.png"/><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mailto:crural24@gmail.com" TargetMode="External"/><Relationship Id="rId1" Type="http://schemas.openxmlformats.org/officeDocument/2006/relationships/hyperlink" Target="mailto:topografiahyc@gmail.com"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260C95-5BB7-44EF-A456-9FB4648F2D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1770</TotalTime>
  <Pages>73</Pages>
  <Words>26458</Words>
  <Characters>137321</Characters>
  <Application>Microsoft Office Word</Application>
  <DocSecurity>0</DocSecurity>
  <Lines>5085</Lines>
  <Paragraphs>3639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160140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Cuenta Microsoft</dc:creator>
  <cp:keywords/>
  <dc:description/>
  <cp:lastModifiedBy>elber ramiro olivares bareño</cp:lastModifiedBy>
  <cp:revision>24</cp:revision>
  <cp:lastPrinted>2025-08-08T02:33:00Z</cp:lastPrinted>
  <dcterms:created xsi:type="dcterms:W3CDTF">2025-08-08T02:33:00Z</dcterms:created>
  <dcterms:modified xsi:type="dcterms:W3CDTF">2025-12-14T14:12:00Z</dcterms:modified>
</cp:coreProperties>
</file>